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C4EE6" w14:textId="36A607D5" w:rsidR="00C01C09" w:rsidRPr="006C7B17" w:rsidRDefault="00C01C09" w:rsidP="00055762">
      <w:pPr>
        <w:spacing w:before="240" w:after="120" w:line="480" w:lineRule="auto"/>
        <w:ind w:firstLineChars="100" w:firstLine="400"/>
        <w:jc w:val="center"/>
        <w:outlineLvl w:val="0"/>
        <w:rPr>
          <w:rFonts w:ascii="Times New Roman" w:eastAsia="맑은 고딕" w:hAnsi="Times New Roman" w:cs="Times New Roman"/>
          <w:b/>
          <w:bCs/>
          <w:sz w:val="40"/>
          <w:szCs w:val="40"/>
        </w:rPr>
      </w:pPr>
      <w:r w:rsidRPr="006C7B17">
        <w:rPr>
          <w:rFonts w:ascii="Times New Roman" w:eastAsia="맑은 고딕" w:hAnsi="Times New Roman" w:cs="Times New Roman"/>
          <w:b/>
          <w:bCs/>
          <w:sz w:val="40"/>
          <w:szCs w:val="40"/>
        </w:rPr>
        <w:t>Suppleme</w:t>
      </w:r>
      <w:r w:rsidR="00055762">
        <w:rPr>
          <w:rFonts w:ascii="Times New Roman" w:eastAsia="맑은 고딕" w:hAnsi="Times New Roman" w:cs="Times New Roman"/>
          <w:b/>
          <w:bCs/>
          <w:sz w:val="40"/>
          <w:szCs w:val="40"/>
        </w:rPr>
        <w:t>nt</w:t>
      </w:r>
      <w:r w:rsidRPr="006C7B17">
        <w:rPr>
          <w:rFonts w:ascii="Times New Roman" w:eastAsia="맑은 고딕" w:hAnsi="Times New Roman" w:cs="Times New Roman"/>
          <w:b/>
          <w:bCs/>
          <w:sz w:val="40"/>
          <w:szCs w:val="40"/>
        </w:rPr>
        <w:t>ary Material</w:t>
      </w:r>
    </w:p>
    <w:p w14:paraId="0C9792F8" w14:textId="2BD08DE4" w:rsidR="00EB61AB" w:rsidRDefault="00EB61AB" w:rsidP="00055762">
      <w:pPr>
        <w:spacing w:before="240" w:after="120" w:line="480" w:lineRule="auto"/>
        <w:ind w:firstLineChars="100" w:firstLine="320"/>
        <w:jc w:val="center"/>
        <w:outlineLvl w:val="0"/>
        <w:rPr>
          <w:rFonts w:ascii="Times New Roman" w:eastAsia="맑은 고딕" w:hAnsi="Times New Roman" w:cs="Times New Roman"/>
          <w:b/>
          <w:bCs/>
          <w:sz w:val="32"/>
          <w:szCs w:val="32"/>
        </w:rPr>
      </w:pPr>
      <w:r w:rsidRPr="00377B98">
        <w:rPr>
          <w:rFonts w:ascii="Times New Roman" w:eastAsia="맑은 고딕" w:hAnsi="Times New Roman" w:cs="Times New Roman"/>
          <w:b/>
          <w:bCs/>
          <w:sz w:val="32"/>
          <w:szCs w:val="32"/>
        </w:rPr>
        <w:t xml:space="preserve">Long-Term </w:t>
      </w:r>
      <w:r w:rsidR="0085179A">
        <w:rPr>
          <w:rFonts w:ascii="Times New Roman" w:eastAsia="맑은 고딕" w:hAnsi="Times New Roman" w:cs="Times New Roman"/>
          <w:b/>
          <w:bCs/>
          <w:sz w:val="32"/>
          <w:szCs w:val="32"/>
        </w:rPr>
        <w:t>e</w:t>
      </w:r>
      <w:r w:rsidRPr="00377B98">
        <w:rPr>
          <w:rFonts w:ascii="Times New Roman" w:eastAsia="맑은 고딕" w:hAnsi="Times New Roman" w:cs="Times New Roman"/>
          <w:b/>
          <w:bCs/>
          <w:sz w:val="32"/>
          <w:szCs w:val="32"/>
        </w:rPr>
        <w:t>volution and</w:t>
      </w:r>
      <w:r>
        <w:rPr>
          <w:rFonts w:ascii="Times New Roman" w:eastAsia="맑은 고딕" w:hAnsi="Times New Roman" w:cs="Times New Roman"/>
          <w:b/>
          <w:bCs/>
          <w:sz w:val="32"/>
          <w:szCs w:val="32"/>
        </w:rPr>
        <w:br/>
      </w:r>
      <w:r w:rsidR="0085179A">
        <w:rPr>
          <w:rFonts w:ascii="Times New Roman" w:eastAsia="맑은 고딕" w:hAnsi="Times New Roman" w:cs="Times New Roman"/>
          <w:b/>
          <w:bCs/>
          <w:sz w:val="32"/>
          <w:szCs w:val="32"/>
        </w:rPr>
        <w:t>s</w:t>
      </w:r>
      <w:r w:rsidRPr="00377B98">
        <w:rPr>
          <w:rFonts w:ascii="Times New Roman" w:eastAsia="맑은 고딕" w:hAnsi="Times New Roman" w:cs="Times New Roman"/>
          <w:b/>
          <w:bCs/>
          <w:sz w:val="32"/>
          <w:szCs w:val="32"/>
        </w:rPr>
        <w:t xml:space="preserve">ynoptic </w:t>
      </w:r>
      <w:r w:rsidR="0085179A">
        <w:rPr>
          <w:rFonts w:ascii="Times New Roman" w:eastAsia="맑은 고딕" w:hAnsi="Times New Roman" w:cs="Times New Roman"/>
          <w:b/>
          <w:bCs/>
          <w:sz w:val="32"/>
          <w:szCs w:val="32"/>
        </w:rPr>
        <w:t>m</w:t>
      </w:r>
      <w:r w:rsidRPr="00377B98">
        <w:rPr>
          <w:rFonts w:ascii="Times New Roman" w:eastAsia="맑은 고딕" w:hAnsi="Times New Roman" w:cs="Times New Roman"/>
          <w:b/>
          <w:bCs/>
          <w:sz w:val="32"/>
          <w:szCs w:val="32"/>
        </w:rPr>
        <w:t xml:space="preserve">eteorological </w:t>
      </w:r>
      <w:r w:rsidR="0085179A">
        <w:rPr>
          <w:rFonts w:ascii="Times New Roman" w:eastAsia="맑은 고딕" w:hAnsi="Times New Roman" w:cs="Times New Roman"/>
          <w:b/>
          <w:bCs/>
          <w:sz w:val="32"/>
          <w:szCs w:val="32"/>
        </w:rPr>
        <w:t>m</w:t>
      </w:r>
      <w:r w:rsidRPr="00377B98">
        <w:rPr>
          <w:rFonts w:ascii="Times New Roman" w:eastAsia="맑은 고딕" w:hAnsi="Times New Roman" w:cs="Times New Roman"/>
          <w:b/>
          <w:bCs/>
          <w:sz w:val="32"/>
          <w:szCs w:val="32"/>
        </w:rPr>
        <w:t>odulation of PM</w:t>
      </w:r>
      <w:r w:rsidRPr="009E6CC2">
        <w:rPr>
          <w:rFonts w:ascii="Times New Roman" w:eastAsia="맑은 고딕" w:hAnsi="Times New Roman" w:cs="Times New Roman" w:hint="eastAsia"/>
          <w:b/>
          <w:bCs/>
          <w:sz w:val="32"/>
          <w:szCs w:val="32"/>
          <w:vertAlign w:val="subscript"/>
        </w:rPr>
        <w:t>2.5</w:t>
      </w:r>
      <w:r w:rsidRPr="00377B98">
        <w:rPr>
          <w:rFonts w:ascii="Times New Roman" w:eastAsia="맑은 고딕" w:hAnsi="Times New Roman" w:cs="Times New Roman"/>
          <w:b/>
          <w:bCs/>
          <w:sz w:val="32"/>
          <w:szCs w:val="32"/>
        </w:rPr>
        <w:t xml:space="preserve"> and PM</w:t>
      </w:r>
      <w:r w:rsidRPr="009E6CC2">
        <w:rPr>
          <w:rFonts w:ascii="Times New Roman" w:eastAsia="맑은 고딕" w:hAnsi="Times New Roman" w:cs="Times New Roman" w:hint="eastAsia"/>
          <w:b/>
          <w:bCs/>
          <w:sz w:val="32"/>
          <w:szCs w:val="32"/>
          <w:vertAlign w:val="subscript"/>
        </w:rPr>
        <w:t>10</w:t>
      </w:r>
      <w:r w:rsidRPr="00377B98">
        <w:rPr>
          <w:rFonts w:ascii="Times New Roman" w:eastAsia="맑은 고딕" w:hAnsi="Times New Roman" w:cs="Times New Roman"/>
          <w:b/>
          <w:bCs/>
          <w:sz w:val="32"/>
          <w:szCs w:val="32"/>
        </w:rPr>
        <w:t xml:space="preserve"> in Seoul</w:t>
      </w:r>
    </w:p>
    <w:p w14:paraId="0BEA6D37" w14:textId="0D4F0B93" w:rsidR="00C01C09" w:rsidRDefault="00C01C09" w:rsidP="00C01C09">
      <w:pPr>
        <w:spacing w:before="240" w:after="120" w:line="480" w:lineRule="auto"/>
        <w:ind w:firstLineChars="100" w:firstLine="200"/>
        <w:jc w:val="center"/>
        <w:outlineLvl w:val="0"/>
        <w:rPr>
          <w:rFonts w:ascii="Times New Roman" w:eastAsia="맑은 고딕" w:hAnsi="Times New Roman" w:cs="Times New Roman"/>
          <w:b/>
          <w:bCs/>
          <w:szCs w:val="20"/>
          <w:vertAlign w:val="superscript"/>
        </w:rPr>
      </w:pPr>
      <w:r w:rsidRPr="00502918">
        <w:rPr>
          <w:rFonts w:ascii="Times New Roman" w:eastAsia="맑은 고딕" w:hAnsi="Times New Roman" w:cs="Times New Roman"/>
          <w:b/>
          <w:bCs/>
          <w:szCs w:val="20"/>
        </w:rPr>
        <w:t>Wooseok Jang</w:t>
      </w:r>
      <w:r>
        <w:rPr>
          <w:rFonts w:ascii="Times New Roman" w:eastAsia="맑은 고딕" w:hAnsi="Times New Roman" w:cs="Times New Roman"/>
          <w:b/>
          <w:bCs/>
          <w:szCs w:val="20"/>
        </w:rPr>
        <w:t xml:space="preserve"> </w:t>
      </w:r>
      <w:r>
        <w:rPr>
          <w:rFonts w:ascii="Times New Roman" w:eastAsia="맑은 고딕" w:hAnsi="Times New Roman" w:cs="Times New Roman"/>
          <w:b/>
          <w:bCs/>
          <w:szCs w:val="20"/>
          <w:vertAlign w:val="superscript"/>
        </w:rPr>
        <w:t>a</w:t>
      </w:r>
      <w:r w:rsidRPr="00502918">
        <w:rPr>
          <w:rFonts w:ascii="Times New Roman" w:eastAsia="맑은 고딕" w:hAnsi="Times New Roman" w:cs="Times New Roman"/>
          <w:b/>
          <w:bCs/>
          <w:szCs w:val="20"/>
        </w:rPr>
        <w:t>, Simon Wang</w:t>
      </w:r>
      <w:r>
        <w:rPr>
          <w:rFonts w:ascii="Times New Roman" w:eastAsia="맑은 고딕" w:hAnsi="Times New Roman" w:cs="Times New Roman"/>
          <w:b/>
          <w:bCs/>
          <w:szCs w:val="20"/>
        </w:rPr>
        <w:t xml:space="preserve"> </w:t>
      </w:r>
      <w:r>
        <w:rPr>
          <w:rFonts w:ascii="Times New Roman" w:eastAsia="맑은 고딕" w:hAnsi="Times New Roman" w:cs="Times New Roman"/>
          <w:b/>
          <w:bCs/>
          <w:szCs w:val="20"/>
          <w:vertAlign w:val="superscript"/>
        </w:rPr>
        <w:t>b</w:t>
      </w:r>
      <w:r w:rsidRPr="00502918">
        <w:rPr>
          <w:rFonts w:ascii="Times New Roman" w:eastAsia="맑은 고딕" w:hAnsi="Times New Roman" w:cs="Times New Roman"/>
          <w:b/>
          <w:bCs/>
          <w:szCs w:val="20"/>
        </w:rPr>
        <w:t>, Hyun Cheol Kim</w:t>
      </w:r>
      <w:r>
        <w:rPr>
          <w:rFonts w:ascii="Times New Roman" w:eastAsia="맑은 고딕" w:hAnsi="Times New Roman" w:cs="Times New Roman"/>
          <w:b/>
          <w:bCs/>
          <w:szCs w:val="20"/>
        </w:rPr>
        <w:t xml:space="preserve"> </w:t>
      </w:r>
      <w:r>
        <w:rPr>
          <w:rFonts w:ascii="Times New Roman" w:eastAsia="맑은 고딕" w:hAnsi="Times New Roman" w:cs="Times New Roman"/>
          <w:b/>
          <w:bCs/>
          <w:szCs w:val="20"/>
          <w:vertAlign w:val="superscript"/>
        </w:rPr>
        <w:t>c,d</w:t>
      </w:r>
      <w:r w:rsidRPr="00502918">
        <w:rPr>
          <w:rFonts w:ascii="Times New Roman" w:eastAsia="맑은 고딕" w:hAnsi="Times New Roman" w:cs="Times New Roman"/>
          <w:b/>
          <w:bCs/>
          <w:szCs w:val="20"/>
        </w:rPr>
        <w:t>, Jee-Hoon Jeong</w:t>
      </w:r>
      <w:r>
        <w:rPr>
          <w:rFonts w:ascii="Times New Roman" w:eastAsia="맑은 고딕" w:hAnsi="Times New Roman" w:cs="Times New Roman"/>
          <w:b/>
          <w:bCs/>
          <w:szCs w:val="20"/>
        </w:rPr>
        <w:t xml:space="preserve"> </w:t>
      </w:r>
      <w:r>
        <w:rPr>
          <w:rFonts w:ascii="Times New Roman" w:eastAsia="맑은 고딕" w:hAnsi="Times New Roman" w:cs="Times New Roman"/>
          <w:b/>
          <w:bCs/>
          <w:szCs w:val="20"/>
          <w:vertAlign w:val="superscript"/>
        </w:rPr>
        <w:t>e</w:t>
      </w:r>
      <w:r w:rsidRPr="00502918">
        <w:rPr>
          <w:rFonts w:ascii="Times New Roman" w:eastAsia="맑은 고딕" w:hAnsi="Times New Roman" w:cs="Times New Roman"/>
          <w:b/>
          <w:bCs/>
          <w:szCs w:val="20"/>
        </w:rPr>
        <w:t>, Changhyun Yoo</w:t>
      </w:r>
      <w:r>
        <w:rPr>
          <w:rFonts w:ascii="Times New Roman" w:eastAsia="맑은 고딕" w:hAnsi="Times New Roman" w:cs="Times New Roman"/>
          <w:b/>
          <w:bCs/>
          <w:szCs w:val="20"/>
        </w:rPr>
        <w:t xml:space="preserve"> </w:t>
      </w:r>
      <w:r>
        <w:rPr>
          <w:rFonts w:ascii="Times New Roman" w:eastAsia="맑은 고딕" w:hAnsi="Times New Roman" w:cs="Times New Roman"/>
          <w:b/>
          <w:bCs/>
          <w:szCs w:val="20"/>
          <w:vertAlign w:val="superscript"/>
        </w:rPr>
        <w:t>f</w:t>
      </w:r>
      <w:r w:rsidRPr="00502918">
        <w:rPr>
          <w:rFonts w:ascii="Times New Roman" w:eastAsia="맑은 고딕" w:hAnsi="Times New Roman" w:cs="Times New Roman"/>
          <w:b/>
          <w:bCs/>
          <w:szCs w:val="20"/>
        </w:rPr>
        <w:t>,</w:t>
      </w:r>
      <w:r>
        <w:rPr>
          <w:rFonts w:ascii="Times New Roman" w:eastAsia="맑은 고딕" w:hAnsi="Times New Roman" w:cs="Times New Roman" w:hint="eastAsia"/>
          <w:b/>
          <w:bCs/>
          <w:szCs w:val="20"/>
        </w:rPr>
        <w:t xml:space="preserve"> </w:t>
      </w:r>
      <w:r w:rsidRPr="00502918">
        <w:rPr>
          <w:rFonts w:ascii="Times New Roman" w:eastAsia="맑은 고딕" w:hAnsi="Times New Roman" w:cs="Times New Roman"/>
          <w:b/>
          <w:bCs/>
          <w:szCs w:val="20"/>
        </w:rPr>
        <w:t>Jin-Young Choi</w:t>
      </w:r>
      <w:r>
        <w:rPr>
          <w:rFonts w:ascii="Times New Roman" w:eastAsia="맑은 고딕" w:hAnsi="Times New Roman" w:cs="Times New Roman"/>
          <w:b/>
          <w:bCs/>
          <w:szCs w:val="20"/>
        </w:rPr>
        <w:t xml:space="preserve"> </w:t>
      </w:r>
      <w:r>
        <w:rPr>
          <w:rFonts w:ascii="Times New Roman" w:eastAsia="맑은 고딕" w:hAnsi="Times New Roman" w:cs="Times New Roman"/>
          <w:b/>
          <w:bCs/>
          <w:szCs w:val="20"/>
          <w:vertAlign w:val="superscript"/>
        </w:rPr>
        <w:t>g</w:t>
      </w:r>
      <w:r w:rsidRPr="00502918">
        <w:rPr>
          <w:rFonts w:ascii="Times New Roman" w:eastAsia="맑은 고딕" w:hAnsi="Times New Roman" w:cs="Times New Roman"/>
          <w:b/>
          <w:bCs/>
          <w:szCs w:val="20"/>
        </w:rPr>
        <w:t>, Jin-Ho Yoon</w:t>
      </w:r>
      <w:r>
        <w:rPr>
          <w:rFonts w:ascii="Times New Roman" w:eastAsia="맑은 고딕" w:hAnsi="Times New Roman" w:cs="Times New Roman"/>
          <w:b/>
          <w:bCs/>
          <w:szCs w:val="20"/>
        </w:rPr>
        <w:t xml:space="preserve"> </w:t>
      </w:r>
      <w:r>
        <w:rPr>
          <w:rFonts w:ascii="Times New Roman" w:eastAsia="맑은 고딕" w:hAnsi="Times New Roman" w:cs="Times New Roman"/>
          <w:b/>
          <w:bCs/>
          <w:szCs w:val="20"/>
          <w:vertAlign w:val="superscript"/>
        </w:rPr>
        <w:t>a</w:t>
      </w:r>
      <w:r>
        <w:rPr>
          <w:rFonts w:ascii="Times New Roman" w:eastAsia="맑은 고딕" w:hAnsi="Times New Roman" w:cs="Times New Roman" w:hint="eastAsia"/>
          <w:b/>
          <w:bCs/>
          <w:szCs w:val="20"/>
          <w:vertAlign w:val="superscript"/>
        </w:rPr>
        <w:t>,*</w:t>
      </w:r>
    </w:p>
    <w:p w14:paraId="3B6C82D0" w14:textId="5218BB39" w:rsidR="00C01C09" w:rsidRPr="00465E30" w:rsidRDefault="00C01C09" w:rsidP="00C01C09">
      <w:pPr>
        <w:spacing w:before="240" w:after="120" w:line="480" w:lineRule="auto"/>
        <w:ind w:firstLineChars="100" w:firstLine="160"/>
        <w:jc w:val="center"/>
        <w:outlineLvl w:val="0"/>
        <w:rPr>
          <w:rFonts w:ascii="Times New Roman" w:eastAsia="맑은 고딕" w:hAnsi="Times New Roman" w:cs="Times New Roman"/>
          <w:b/>
          <w:bCs/>
          <w:sz w:val="16"/>
          <w:szCs w:val="16"/>
        </w:rPr>
      </w:pPr>
      <w:r w:rsidRPr="00465E30">
        <w:rPr>
          <w:rFonts w:ascii="Times New Roman" w:eastAsia="맑은 고딕" w:hAnsi="Times New Roman" w:cs="Times New Roman"/>
          <w:b/>
          <w:bCs/>
          <w:sz w:val="16"/>
          <w:szCs w:val="16"/>
          <w:vertAlign w:val="superscript"/>
        </w:rPr>
        <w:t>a</w:t>
      </w:r>
      <w:r w:rsidR="00B06343">
        <w:rPr>
          <w:rFonts w:ascii="Times New Roman" w:eastAsia="맑은 고딕" w:hAnsi="Times New Roman" w:cs="Times New Roman"/>
          <w:b/>
          <w:bCs/>
          <w:sz w:val="16"/>
          <w:szCs w:val="16"/>
        </w:rPr>
        <w:t>Department</w:t>
      </w:r>
      <w:r w:rsidRPr="00465E30">
        <w:rPr>
          <w:rFonts w:ascii="Times New Roman" w:eastAsia="맑은 고딕" w:hAnsi="Times New Roman" w:cs="Times New Roman"/>
          <w:b/>
          <w:bCs/>
          <w:sz w:val="16"/>
          <w:szCs w:val="16"/>
        </w:rPr>
        <w:t xml:space="preserve"> of Environment and Energy Engineering,</w:t>
      </w:r>
      <w:r w:rsidR="00A25A14">
        <w:rPr>
          <w:rFonts w:ascii="Times New Roman" w:eastAsia="맑은 고딕" w:hAnsi="Times New Roman" w:cs="Times New Roman"/>
          <w:b/>
          <w:bCs/>
          <w:sz w:val="16"/>
          <w:szCs w:val="16"/>
        </w:rPr>
        <w:t xml:space="preserve"> College of Engineering,</w:t>
      </w:r>
      <w:r w:rsidRPr="00465E30">
        <w:rPr>
          <w:rFonts w:ascii="Times New Roman" w:eastAsia="맑은 고딕" w:hAnsi="Times New Roman" w:cs="Times New Roman"/>
          <w:b/>
          <w:bCs/>
          <w:sz w:val="16"/>
          <w:szCs w:val="16"/>
        </w:rPr>
        <w:t xml:space="preserve"> Gwangju Institute of Science and Technology,</w:t>
      </w:r>
      <w:r w:rsidRPr="00465E30">
        <w:rPr>
          <w:rFonts w:ascii="Open Sans" w:hAnsi="Open Sans" w:cs="Open Sans"/>
          <w:b/>
          <w:bCs/>
          <w:color w:val="000000"/>
          <w:sz w:val="15"/>
          <w:szCs w:val="15"/>
          <w:shd w:val="clear" w:color="auto" w:fill="FFFFFF"/>
        </w:rPr>
        <w:t xml:space="preserve"> </w:t>
      </w:r>
      <w:r w:rsidRPr="00465E30">
        <w:rPr>
          <w:rFonts w:ascii="Times New Roman" w:eastAsia="맑은 고딕" w:hAnsi="Times New Roman" w:cs="Times New Roman"/>
          <w:b/>
          <w:bCs/>
          <w:sz w:val="16"/>
          <w:szCs w:val="16"/>
        </w:rPr>
        <w:t>Gwangju, South Korea</w:t>
      </w:r>
    </w:p>
    <w:p w14:paraId="4CE3495E" w14:textId="19D34E14" w:rsidR="00C01C09" w:rsidRPr="00465E30" w:rsidRDefault="00C01C09" w:rsidP="00C01C09">
      <w:pPr>
        <w:spacing w:before="240" w:after="120" w:line="480" w:lineRule="auto"/>
        <w:ind w:firstLineChars="100" w:firstLine="160"/>
        <w:jc w:val="center"/>
        <w:outlineLvl w:val="0"/>
        <w:rPr>
          <w:rFonts w:ascii="Times New Roman" w:eastAsia="맑은 고딕" w:hAnsi="Times New Roman" w:cs="Times New Roman"/>
          <w:b/>
          <w:bCs/>
          <w:sz w:val="16"/>
          <w:szCs w:val="16"/>
        </w:rPr>
      </w:pPr>
      <w:r w:rsidRPr="00465E30">
        <w:rPr>
          <w:rFonts w:ascii="Times New Roman" w:eastAsia="맑은 고딕" w:hAnsi="Times New Roman" w:cs="Times New Roman"/>
          <w:b/>
          <w:bCs/>
          <w:sz w:val="16"/>
          <w:szCs w:val="16"/>
          <w:vertAlign w:val="superscript"/>
        </w:rPr>
        <w:t>b</w:t>
      </w:r>
      <w:r w:rsidRPr="00465E30">
        <w:rPr>
          <w:rFonts w:ascii="Times New Roman" w:eastAsia="맑은 고딕" w:hAnsi="Times New Roman" w:cs="Times New Roman"/>
          <w:b/>
          <w:bCs/>
          <w:sz w:val="16"/>
          <w:szCs w:val="16"/>
        </w:rPr>
        <w:t>Department of</w:t>
      </w:r>
      <w:r w:rsidR="003B45FC">
        <w:rPr>
          <w:rFonts w:ascii="Times New Roman" w:eastAsia="맑은 고딕" w:hAnsi="Times New Roman" w:cs="Times New Roman"/>
          <w:b/>
          <w:bCs/>
          <w:sz w:val="16"/>
          <w:szCs w:val="16"/>
        </w:rPr>
        <w:t xml:space="preserve"> Agronomy</w:t>
      </w:r>
      <w:r w:rsidRPr="00465E30">
        <w:rPr>
          <w:rFonts w:ascii="Times New Roman" w:eastAsia="맑은 고딕" w:hAnsi="Times New Roman" w:cs="Times New Roman"/>
          <w:b/>
          <w:bCs/>
          <w:sz w:val="16"/>
          <w:szCs w:val="16"/>
        </w:rPr>
        <w:t xml:space="preserve">, </w:t>
      </w:r>
      <w:r w:rsidR="003B45FC">
        <w:rPr>
          <w:rFonts w:ascii="Times New Roman" w:eastAsia="맑은 고딕" w:hAnsi="Times New Roman" w:cs="Times New Roman"/>
          <w:b/>
          <w:bCs/>
          <w:sz w:val="16"/>
          <w:szCs w:val="16"/>
        </w:rPr>
        <w:t xml:space="preserve">Kasetsart </w:t>
      </w:r>
      <w:r w:rsidRPr="00465E30">
        <w:rPr>
          <w:rFonts w:ascii="Times New Roman" w:eastAsia="맑은 고딕" w:hAnsi="Times New Roman" w:cs="Times New Roman"/>
          <w:b/>
          <w:bCs/>
          <w:sz w:val="16"/>
          <w:szCs w:val="16"/>
        </w:rPr>
        <w:t xml:space="preserve">University, </w:t>
      </w:r>
      <w:r w:rsidR="003B45FC">
        <w:rPr>
          <w:rFonts w:ascii="Times New Roman" w:eastAsia="맑은 고딕" w:hAnsi="Times New Roman" w:cs="Times New Roman"/>
          <w:b/>
          <w:bCs/>
          <w:sz w:val="16"/>
          <w:szCs w:val="16"/>
        </w:rPr>
        <w:t>Bangkok, Thailand</w:t>
      </w:r>
    </w:p>
    <w:p w14:paraId="468272E4" w14:textId="5A671CF9" w:rsidR="00C01C09" w:rsidRPr="00465E30" w:rsidRDefault="00C01C09" w:rsidP="00C01C09">
      <w:pPr>
        <w:spacing w:before="240" w:after="120" w:line="480" w:lineRule="auto"/>
        <w:ind w:firstLineChars="100" w:firstLine="160"/>
        <w:jc w:val="center"/>
        <w:outlineLvl w:val="0"/>
        <w:rPr>
          <w:rFonts w:ascii="Times New Roman" w:eastAsia="맑은 고딕" w:hAnsi="Times New Roman" w:cs="Times New Roman"/>
          <w:b/>
          <w:bCs/>
          <w:sz w:val="16"/>
          <w:szCs w:val="16"/>
        </w:rPr>
      </w:pPr>
      <w:r w:rsidRPr="00465E30">
        <w:rPr>
          <w:rFonts w:ascii="Times New Roman" w:eastAsia="맑은 고딕" w:hAnsi="Times New Roman" w:cs="Times New Roman"/>
          <w:b/>
          <w:bCs/>
          <w:sz w:val="16"/>
          <w:szCs w:val="16"/>
          <w:vertAlign w:val="superscript"/>
        </w:rPr>
        <w:t>c</w:t>
      </w:r>
      <w:r w:rsidRPr="00465E30">
        <w:rPr>
          <w:rFonts w:ascii="Times New Roman" w:eastAsia="맑은 고딕" w:hAnsi="Times New Roman" w:cs="Times New Roman"/>
          <w:b/>
          <w:bCs/>
          <w:sz w:val="16"/>
          <w:szCs w:val="16"/>
        </w:rPr>
        <w:t>Air Resources Laboratory, National Oceanic and Atmospheric Administration, College Park, MD, USA</w:t>
      </w:r>
    </w:p>
    <w:p w14:paraId="157E6335" w14:textId="40CF4FC7" w:rsidR="00C01C09" w:rsidRPr="00465E30" w:rsidRDefault="00C01C09" w:rsidP="00C01C09">
      <w:pPr>
        <w:spacing w:before="240" w:after="120" w:line="480" w:lineRule="auto"/>
        <w:ind w:firstLineChars="100" w:firstLine="160"/>
        <w:jc w:val="center"/>
        <w:outlineLvl w:val="0"/>
        <w:rPr>
          <w:rFonts w:ascii="Times New Roman" w:eastAsia="맑은 고딕" w:hAnsi="Times New Roman" w:cs="Times New Roman"/>
          <w:b/>
          <w:bCs/>
          <w:sz w:val="16"/>
          <w:szCs w:val="16"/>
        </w:rPr>
      </w:pPr>
      <w:r w:rsidRPr="00465E30">
        <w:rPr>
          <w:rFonts w:ascii="Times New Roman" w:eastAsia="맑은 고딕" w:hAnsi="Times New Roman" w:cs="Times New Roman"/>
          <w:b/>
          <w:bCs/>
          <w:sz w:val="16"/>
          <w:szCs w:val="16"/>
          <w:vertAlign w:val="superscript"/>
        </w:rPr>
        <w:t>d</w:t>
      </w:r>
      <w:r w:rsidRPr="00465E30">
        <w:rPr>
          <w:rFonts w:ascii="Times New Roman" w:eastAsia="맑은 고딕" w:hAnsi="Times New Roman" w:cs="Times New Roman"/>
          <w:b/>
          <w:bCs/>
          <w:sz w:val="16"/>
          <w:szCs w:val="16"/>
        </w:rPr>
        <w:t>Cooperative Institute for Satellite Earth System Studies, University of Maryland, College Park, MD, USA</w:t>
      </w:r>
    </w:p>
    <w:p w14:paraId="2CB09B95" w14:textId="6C345E88" w:rsidR="00C01C09" w:rsidRPr="00465E30" w:rsidRDefault="00C01C09" w:rsidP="00C01C09">
      <w:pPr>
        <w:spacing w:before="240" w:after="120" w:line="480" w:lineRule="auto"/>
        <w:ind w:firstLineChars="100" w:firstLine="160"/>
        <w:jc w:val="center"/>
        <w:outlineLvl w:val="0"/>
        <w:rPr>
          <w:rFonts w:ascii="Times New Roman" w:eastAsia="맑은 고딕" w:hAnsi="Times New Roman" w:cs="Times New Roman"/>
          <w:b/>
          <w:bCs/>
          <w:sz w:val="16"/>
          <w:szCs w:val="16"/>
        </w:rPr>
      </w:pPr>
      <w:r w:rsidRPr="00465E30">
        <w:rPr>
          <w:rFonts w:ascii="Times New Roman" w:eastAsia="맑은 고딕" w:hAnsi="Times New Roman" w:cs="Times New Roman"/>
          <w:b/>
          <w:bCs/>
          <w:sz w:val="16"/>
          <w:szCs w:val="16"/>
          <w:vertAlign w:val="superscript"/>
        </w:rPr>
        <w:t>e</w:t>
      </w:r>
      <w:r w:rsidRPr="00465E30">
        <w:rPr>
          <w:rFonts w:ascii="Times New Roman" w:eastAsia="맑은 고딕" w:hAnsi="Times New Roman" w:cs="Times New Roman"/>
          <w:b/>
          <w:bCs/>
          <w:sz w:val="16"/>
          <w:szCs w:val="16"/>
        </w:rPr>
        <w:t xml:space="preserve">Department of Environment </w:t>
      </w:r>
      <w:r w:rsidRPr="00465E30">
        <w:rPr>
          <w:rFonts w:ascii="Times New Roman" w:eastAsia="맑은 고딕" w:hAnsi="Times New Roman" w:cs="Times New Roman" w:hint="eastAsia"/>
          <w:b/>
          <w:bCs/>
          <w:sz w:val="16"/>
          <w:szCs w:val="16"/>
        </w:rPr>
        <w:t>a</w:t>
      </w:r>
      <w:r w:rsidRPr="00465E30">
        <w:rPr>
          <w:rFonts w:ascii="Times New Roman" w:eastAsia="맑은 고딕" w:hAnsi="Times New Roman" w:cs="Times New Roman"/>
          <w:b/>
          <w:bCs/>
          <w:sz w:val="16"/>
          <w:szCs w:val="16"/>
        </w:rPr>
        <w:t>nd Energy, Sejong University, Seoul, South Korea</w:t>
      </w:r>
    </w:p>
    <w:p w14:paraId="0E4D66DE" w14:textId="301B6E0F" w:rsidR="00C01C09" w:rsidRPr="00465E30" w:rsidRDefault="00C01C09" w:rsidP="00C01C09">
      <w:pPr>
        <w:spacing w:before="240" w:after="120" w:line="480" w:lineRule="auto"/>
        <w:ind w:firstLineChars="100" w:firstLine="160"/>
        <w:jc w:val="center"/>
        <w:outlineLvl w:val="0"/>
        <w:rPr>
          <w:rFonts w:ascii="Times New Roman" w:eastAsia="맑은 고딕" w:hAnsi="Times New Roman" w:cs="Times New Roman"/>
          <w:b/>
          <w:bCs/>
          <w:sz w:val="16"/>
          <w:szCs w:val="16"/>
        </w:rPr>
      </w:pPr>
      <w:r w:rsidRPr="00465E30">
        <w:rPr>
          <w:rFonts w:ascii="Times New Roman" w:eastAsia="맑은 고딕" w:hAnsi="Times New Roman" w:cs="Times New Roman"/>
          <w:b/>
          <w:bCs/>
          <w:sz w:val="16"/>
          <w:szCs w:val="16"/>
          <w:vertAlign w:val="superscript"/>
        </w:rPr>
        <w:t>f</w:t>
      </w:r>
      <w:r w:rsidRPr="00465E30">
        <w:rPr>
          <w:rFonts w:ascii="Times New Roman" w:eastAsia="맑은 고딕" w:hAnsi="Times New Roman" w:cs="Times New Roman"/>
          <w:b/>
          <w:bCs/>
          <w:sz w:val="16"/>
          <w:szCs w:val="16"/>
        </w:rPr>
        <w:t>Department of Climate and Energy</w:t>
      </w:r>
      <w:r w:rsidR="00AF7ED4">
        <w:rPr>
          <w:rFonts w:ascii="Times New Roman" w:eastAsia="맑은 고딕" w:hAnsi="Times New Roman" w:cs="Times New Roman"/>
          <w:b/>
          <w:bCs/>
          <w:sz w:val="16"/>
          <w:szCs w:val="16"/>
        </w:rPr>
        <w:t xml:space="preserve"> Systems</w:t>
      </w:r>
      <w:r w:rsidRPr="00465E30">
        <w:rPr>
          <w:rFonts w:ascii="Times New Roman" w:eastAsia="맑은 고딕" w:hAnsi="Times New Roman" w:cs="Times New Roman"/>
          <w:b/>
          <w:bCs/>
          <w:sz w:val="16"/>
          <w:szCs w:val="16"/>
        </w:rPr>
        <w:t xml:space="preserve"> Engineering, Ewha Womans University, Seoul, South Korea</w:t>
      </w:r>
    </w:p>
    <w:p w14:paraId="4A700DEB" w14:textId="275A0972" w:rsidR="00C01C09" w:rsidRDefault="00C01C09" w:rsidP="00C01C09">
      <w:pPr>
        <w:spacing w:before="240" w:after="120" w:line="480" w:lineRule="auto"/>
        <w:ind w:firstLineChars="100" w:firstLine="160"/>
        <w:jc w:val="center"/>
        <w:outlineLvl w:val="0"/>
        <w:rPr>
          <w:rFonts w:ascii="Times New Roman" w:eastAsia="맑은 고딕" w:hAnsi="Times New Roman" w:cs="Times New Roman"/>
          <w:b/>
          <w:bCs/>
          <w:sz w:val="16"/>
          <w:szCs w:val="16"/>
        </w:rPr>
      </w:pPr>
      <w:r w:rsidRPr="00465E30">
        <w:rPr>
          <w:rFonts w:ascii="Times New Roman" w:eastAsia="맑은 고딕" w:hAnsi="Times New Roman" w:cs="Times New Roman"/>
          <w:b/>
          <w:bCs/>
          <w:sz w:val="16"/>
          <w:szCs w:val="16"/>
          <w:vertAlign w:val="superscript"/>
        </w:rPr>
        <w:t>g</w:t>
      </w:r>
      <w:r w:rsidRPr="00465E30">
        <w:rPr>
          <w:rFonts w:ascii="Times New Roman" w:eastAsia="맑은 고딕" w:hAnsi="Times New Roman" w:cs="Times New Roman"/>
          <w:b/>
          <w:bCs/>
          <w:sz w:val="16"/>
          <w:szCs w:val="16"/>
        </w:rPr>
        <w:t>Air Quality Forecasting Center, National Institute of Environmental Research, Incheon, South Korea</w:t>
      </w:r>
    </w:p>
    <w:p w14:paraId="47D2BDD9" w14:textId="614530BF" w:rsidR="00C01C09" w:rsidRPr="009E6EE6" w:rsidRDefault="00C01C09" w:rsidP="00C01C09">
      <w:pPr>
        <w:spacing w:before="240" w:after="120" w:line="480" w:lineRule="auto"/>
        <w:ind w:firstLineChars="100" w:firstLine="160"/>
        <w:jc w:val="center"/>
        <w:outlineLvl w:val="0"/>
        <w:rPr>
          <w:rFonts w:ascii="Times New Roman" w:eastAsia="맑은 고딕" w:hAnsi="Times New Roman" w:cs="Times New Roman"/>
          <w:b/>
          <w:bCs/>
          <w:sz w:val="16"/>
          <w:szCs w:val="16"/>
        </w:rPr>
      </w:pPr>
      <w:r>
        <w:rPr>
          <w:rFonts w:ascii="Times New Roman" w:eastAsia="맑은 고딕" w:hAnsi="Times New Roman" w:cs="Times New Roman" w:hint="eastAsia"/>
          <w:b/>
          <w:bCs/>
          <w:sz w:val="16"/>
          <w:szCs w:val="16"/>
        </w:rPr>
        <w:t xml:space="preserve">* </w:t>
      </w:r>
      <w:r>
        <w:rPr>
          <w:rFonts w:ascii="Times New Roman" w:eastAsia="맑은 고딕" w:hAnsi="Times New Roman" w:cs="Times New Roman"/>
          <w:b/>
          <w:bCs/>
          <w:sz w:val="16"/>
          <w:szCs w:val="16"/>
        </w:rPr>
        <w:t xml:space="preserve">Corresponding author at: </w:t>
      </w:r>
      <w:r w:rsidR="00A25A14">
        <w:rPr>
          <w:rFonts w:ascii="Times New Roman" w:eastAsia="맑은 고딕" w:hAnsi="Times New Roman" w:cs="Times New Roman"/>
          <w:b/>
          <w:bCs/>
          <w:sz w:val="16"/>
          <w:szCs w:val="16"/>
        </w:rPr>
        <w:t>Department of Environment and Energy Engineering</w:t>
      </w:r>
      <w:r>
        <w:rPr>
          <w:rFonts w:ascii="Times New Roman" w:eastAsia="맑은 고딕" w:hAnsi="Times New Roman" w:cs="Times New Roman"/>
          <w:b/>
          <w:bCs/>
          <w:sz w:val="16"/>
          <w:szCs w:val="16"/>
        </w:rPr>
        <w:t>,</w:t>
      </w:r>
      <w:r w:rsidR="00A25A14">
        <w:rPr>
          <w:rFonts w:ascii="Times New Roman" w:eastAsia="맑은 고딕" w:hAnsi="Times New Roman" w:cs="Times New Roman"/>
          <w:b/>
          <w:bCs/>
          <w:sz w:val="16"/>
          <w:szCs w:val="16"/>
        </w:rPr>
        <w:t xml:space="preserve"> College of Engineering,</w:t>
      </w:r>
      <w:r>
        <w:rPr>
          <w:rFonts w:ascii="Times New Roman" w:eastAsia="맑은 고딕" w:hAnsi="Times New Roman" w:cs="Times New Roman"/>
          <w:b/>
          <w:bCs/>
          <w:sz w:val="16"/>
          <w:szCs w:val="16"/>
        </w:rPr>
        <w:t xml:space="preserve"> Gwangju Institute of Science and Technology, Gwangju, South Korea.</w:t>
      </w:r>
      <w:r>
        <w:rPr>
          <w:rFonts w:ascii="Times New Roman" w:eastAsia="맑은 고딕" w:hAnsi="Times New Roman" w:cs="Times New Roman"/>
          <w:b/>
          <w:bCs/>
          <w:sz w:val="16"/>
          <w:szCs w:val="16"/>
        </w:rPr>
        <w:br/>
        <w:t>E-mail address: yjinho@gist.ac.kr</w:t>
      </w:r>
      <w:r w:rsidRPr="002F3271">
        <w:rPr>
          <w:rFonts w:ascii="Times New Roman" w:eastAsia="맑은 고딕" w:hAnsi="Times New Roman" w:cs="Times New Roman"/>
          <w:b/>
          <w:bCs/>
          <w:sz w:val="32"/>
          <w:szCs w:val="32"/>
        </w:rPr>
        <w:br w:type="page"/>
      </w:r>
    </w:p>
    <w:p w14:paraId="6B48ADAE" w14:textId="6EF10D1B" w:rsidR="00A46D9A" w:rsidRPr="008918CD" w:rsidRDefault="00A46D9A" w:rsidP="00A46D9A">
      <w:pPr>
        <w:pStyle w:val="a3"/>
        <w:keepNext/>
        <w:rPr>
          <w:rFonts w:ascii="Times New Roman" w:hAnsi="Times New Roman" w:cs="Times New Roman"/>
          <w:b w:val="0"/>
          <w:bCs w:val="0"/>
        </w:rPr>
      </w:pPr>
      <w:r w:rsidRPr="008918CD">
        <w:rPr>
          <w:rFonts w:ascii="Times New Roman" w:hAnsi="Times New Roman" w:cs="Times New Roman"/>
        </w:rPr>
        <w:lastRenderedPageBreak/>
        <w:t xml:space="preserve">Table </w:t>
      </w:r>
      <w:r w:rsidR="00055762">
        <w:rPr>
          <w:rFonts w:ascii="Times New Roman" w:hAnsi="Times New Roman" w:cs="Times New Roman"/>
        </w:rPr>
        <w:t>S</w:t>
      </w:r>
      <w:r w:rsidR="00BF420C">
        <w:rPr>
          <w:rFonts w:ascii="Times New Roman" w:hAnsi="Times New Roman" w:cs="Times New Roman"/>
        </w:rPr>
        <w:fldChar w:fldCharType="begin"/>
      </w:r>
      <w:r w:rsidR="00BF420C">
        <w:rPr>
          <w:rFonts w:ascii="Times New Roman" w:hAnsi="Times New Roman" w:cs="Times New Roman"/>
        </w:rPr>
        <w:instrText xml:space="preserve"> SEQ Supplementary_Table \* ARABIC </w:instrText>
      </w:r>
      <w:r w:rsidR="00BF420C">
        <w:rPr>
          <w:rFonts w:ascii="Times New Roman" w:hAnsi="Times New Roman" w:cs="Times New Roman"/>
        </w:rPr>
        <w:fldChar w:fldCharType="separate"/>
      </w:r>
      <w:r w:rsidR="007F3784">
        <w:rPr>
          <w:rFonts w:ascii="Times New Roman" w:hAnsi="Times New Roman" w:cs="Times New Roman"/>
          <w:noProof/>
        </w:rPr>
        <w:t>1</w:t>
      </w:r>
      <w:r w:rsidR="00BF420C">
        <w:rPr>
          <w:rFonts w:ascii="Times New Roman" w:hAnsi="Times New Roman" w:cs="Times New Roman"/>
        </w:rPr>
        <w:fldChar w:fldCharType="end"/>
      </w:r>
      <w:r w:rsidRPr="008918CD">
        <w:rPr>
          <w:rFonts w:ascii="Times New Roman" w:hAnsi="Times New Roman" w:cs="Times New Roman"/>
        </w:rPr>
        <w:t xml:space="preserve">. </w:t>
      </w:r>
      <w:r w:rsidRPr="008918CD">
        <w:rPr>
          <w:rFonts w:ascii="Times New Roman" w:hAnsi="Times New Roman" w:cs="Times New Roman"/>
          <w:b w:val="0"/>
          <w:bCs w:val="0"/>
        </w:rPr>
        <w:t>Date information about</w:t>
      </w:r>
      <w:r w:rsidR="00187445" w:rsidRPr="008918CD">
        <w:rPr>
          <w:rFonts w:ascii="Times New Roman" w:hAnsi="Times New Roman" w:cs="Times New Roman"/>
          <w:b w:val="0"/>
          <w:bCs w:val="0"/>
        </w:rPr>
        <w:t xml:space="preserve"> missing values during</w:t>
      </w:r>
      <w:r w:rsidRPr="008918CD">
        <w:rPr>
          <w:rFonts w:ascii="Times New Roman" w:hAnsi="Times New Roman" w:cs="Times New Roman"/>
          <w:b w:val="0"/>
          <w:bCs w:val="0"/>
        </w:rPr>
        <w:t xml:space="preserve"> (a) winter (DJF) and (b) spring</w:t>
      </w:r>
      <w:r w:rsidR="00187445" w:rsidRPr="008918CD">
        <w:rPr>
          <w:rFonts w:ascii="Times New Roman" w:hAnsi="Times New Roman" w:cs="Times New Roman"/>
          <w:b w:val="0"/>
          <w:bCs w:val="0"/>
        </w:rPr>
        <w:t xml:space="preserve"> (MAM)</w:t>
      </w:r>
      <w:r w:rsidRPr="008918CD">
        <w:rPr>
          <w:rFonts w:ascii="Times New Roman" w:hAnsi="Times New Roman" w:cs="Times New Roman"/>
          <w:b w:val="0"/>
          <w:bCs w:val="0"/>
        </w:rPr>
        <w:t>.</w:t>
      </w:r>
    </w:p>
    <w:tbl>
      <w:tblPr>
        <w:tblStyle w:val="a4"/>
        <w:tblW w:w="0" w:type="auto"/>
        <w:tblBorders>
          <w:left w:val="none" w:sz="0" w:space="0" w:color="auto"/>
          <w:right w:val="none" w:sz="0" w:space="0" w:color="auto"/>
        </w:tblBorders>
        <w:tblLook w:val="04A0" w:firstRow="1" w:lastRow="0" w:firstColumn="1" w:lastColumn="0" w:noHBand="0" w:noVBand="1"/>
      </w:tblPr>
      <w:tblGrid>
        <w:gridCol w:w="3005"/>
        <w:gridCol w:w="3005"/>
        <w:gridCol w:w="3006"/>
      </w:tblGrid>
      <w:tr w:rsidR="00A46D9A" w:rsidRPr="008918CD" w14:paraId="52124933" w14:textId="77777777" w:rsidTr="00425B36">
        <w:tc>
          <w:tcPr>
            <w:tcW w:w="3005" w:type="dxa"/>
            <w:tcBorders>
              <w:bottom w:val="single" w:sz="4" w:space="0" w:color="auto"/>
            </w:tcBorders>
            <w:vAlign w:val="center"/>
          </w:tcPr>
          <w:p w14:paraId="2789CF51" w14:textId="49D485DF" w:rsidR="00A46D9A" w:rsidRPr="008918CD" w:rsidRDefault="00A46D9A" w:rsidP="00A46D9A">
            <w:pPr>
              <w:jc w:val="center"/>
              <w:rPr>
                <w:rFonts w:ascii="Times New Roman" w:hAnsi="Times New Roman" w:cs="Times New Roman"/>
                <w:b/>
                <w:bCs/>
              </w:rPr>
            </w:pPr>
            <w:r w:rsidRPr="008918CD">
              <w:rPr>
                <w:rFonts w:ascii="Times New Roman" w:hAnsi="Times New Roman" w:cs="Times New Roman"/>
                <w:b/>
                <w:bCs/>
              </w:rPr>
              <w:t>(a) DJF</w:t>
            </w:r>
          </w:p>
        </w:tc>
        <w:tc>
          <w:tcPr>
            <w:tcW w:w="6011" w:type="dxa"/>
            <w:gridSpan w:val="2"/>
            <w:tcBorders>
              <w:bottom w:val="single" w:sz="4" w:space="0" w:color="auto"/>
            </w:tcBorders>
            <w:vAlign w:val="center"/>
          </w:tcPr>
          <w:p w14:paraId="619FFF4E" w14:textId="2E07935B" w:rsidR="00A46D9A" w:rsidRPr="008918CD" w:rsidRDefault="00A46D9A" w:rsidP="00A46D9A">
            <w:pPr>
              <w:jc w:val="center"/>
              <w:rPr>
                <w:rFonts w:ascii="Times New Roman" w:hAnsi="Times New Roman" w:cs="Times New Roman"/>
                <w:b/>
                <w:bCs/>
              </w:rPr>
            </w:pPr>
            <w:r w:rsidRPr="008918CD">
              <w:rPr>
                <w:rFonts w:ascii="Times New Roman" w:hAnsi="Times New Roman" w:cs="Times New Roman"/>
                <w:b/>
                <w:bCs/>
              </w:rPr>
              <w:t>(b) MAM</w:t>
            </w:r>
          </w:p>
        </w:tc>
      </w:tr>
      <w:tr w:rsidR="00A46D9A" w:rsidRPr="008918CD" w14:paraId="1472EF72" w14:textId="77777777" w:rsidTr="00425B36">
        <w:tc>
          <w:tcPr>
            <w:tcW w:w="3005" w:type="dxa"/>
            <w:tcBorders>
              <w:bottom w:val="nil"/>
            </w:tcBorders>
            <w:vAlign w:val="center"/>
          </w:tcPr>
          <w:p w14:paraId="228EF8A7" w14:textId="7E2BEECC" w:rsidR="00A46D9A" w:rsidRPr="008918CD" w:rsidRDefault="00A46D9A" w:rsidP="00A46D9A">
            <w:pPr>
              <w:jc w:val="center"/>
              <w:rPr>
                <w:rFonts w:ascii="Times New Roman" w:hAnsi="Times New Roman" w:cs="Times New Roman"/>
              </w:rPr>
            </w:pPr>
            <w:r w:rsidRPr="008918CD">
              <w:rPr>
                <w:rFonts w:ascii="Times New Roman" w:eastAsia="맑은 고딕" w:hAnsi="Times New Roman" w:cs="Times New Roman"/>
                <w:color w:val="000000"/>
                <w:kern w:val="0"/>
                <w:szCs w:val="20"/>
              </w:rPr>
              <w:t>2004.01.22.</w:t>
            </w:r>
          </w:p>
        </w:tc>
        <w:tc>
          <w:tcPr>
            <w:tcW w:w="3005" w:type="dxa"/>
            <w:tcBorders>
              <w:bottom w:val="nil"/>
              <w:right w:val="nil"/>
            </w:tcBorders>
            <w:vAlign w:val="center"/>
          </w:tcPr>
          <w:p w14:paraId="61E5F150" w14:textId="7AD47854" w:rsidR="00A46D9A" w:rsidRPr="008918CD" w:rsidRDefault="00A46D9A" w:rsidP="00A46D9A">
            <w:pPr>
              <w:jc w:val="center"/>
              <w:rPr>
                <w:rFonts w:ascii="Times New Roman" w:hAnsi="Times New Roman" w:cs="Times New Roman"/>
              </w:rPr>
            </w:pPr>
            <w:r w:rsidRPr="008918CD">
              <w:rPr>
                <w:rFonts w:ascii="Times New Roman" w:eastAsia="맑은 고딕" w:hAnsi="Times New Roman" w:cs="Times New Roman"/>
                <w:color w:val="000000"/>
                <w:kern w:val="0"/>
                <w:szCs w:val="20"/>
              </w:rPr>
              <w:t>2002.04.29.</w:t>
            </w:r>
          </w:p>
        </w:tc>
        <w:tc>
          <w:tcPr>
            <w:tcW w:w="3006" w:type="dxa"/>
            <w:tcBorders>
              <w:left w:val="nil"/>
              <w:bottom w:val="nil"/>
            </w:tcBorders>
            <w:vAlign w:val="center"/>
          </w:tcPr>
          <w:p w14:paraId="4D677150" w14:textId="412EF195" w:rsidR="00A46D9A" w:rsidRPr="008918CD" w:rsidRDefault="00A46D9A" w:rsidP="00A46D9A">
            <w:pPr>
              <w:jc w:val="center"/>
              <w:rPr>
                <w:rFonts w:ascii="Times New Roman" w:hAnsi="Times New Roman" w:cs="Times New Roman"/>
              </w:rPr>
            </w:pPr>
            <w:r w:rsidRPr="008918CD">
              <w:rPr>
                <w:rFonts w:ascii="Times New Roman" w:eastAsia="맑은 고딕" w:hAnsi="Times New Roman" w:cs="Times New Roman"/>
                <w:color w:val="000000"/>
                <w:kern w:val="0"/>
                <w:szCs w:val="20"/>
              </w:rPr>
              <w:t>2007.03.15.</w:t>
            </w:r>
          </w:p>
        </w:tc>
      </w:tr>
      <w:tr w:rsidR="00A46D9A" w:rsidRPr="008918CD" w14:paraId="20F3DE1D" w14:textId="77777777" w:rsidTr="00425B36">
        <w:tc>
          <w:tcPr>
            <w:tcW w:w="3005" w:type="dxa"/>
            <w:tcBorders>
              <w:top w:val="nil"/>
              <w:bottom w:val="nil"/>
            </w:tcBorders>
            <w:vAlign w:val="center"/>
          </w:tcPr>
          <w:p w14:paraId="185892AD" w14:textId="767513EC" w:rsidR="00A46D9A" w:rsidRPr="008918CD" w:rsidRDefault="00A46D9A" w:rsidP="00A46D9A">
            <w:pPr>
              <w:jc w:val="center"/>
              <w:rPr>
                <w:rFonts w:ascii="Times New Roman" w:hAnsi="Times New Roman" w:cs="Times New Roman"/>
              </w:rPr>
            </w:pPr>
            <w:r w:rsidRPr="008918CD">
              <w:rPr>
                <w:rFonts w:ascii="Times New Roman" w:eastAsia="맑은 고딕" w:hAnsi="Times New Roman" w:cs="Times New Roman"/>
                <w:color w:val="000000"/>
                <w:kern w:val="0"/>
                <w:szCs w:val="20"/>
              </w:rPr>
              <w:t>2006.02.04.</w:t>
            </w:r>
          </w:p>
        </w:tc>
        <w:tc>
          <w:tcPr>
            <w:tcW w:w="3005" w:type="dxa"/>
            <w:tcBorders>
              <w:top w:val="nil"/>
              <w:bottom w:val="nil"/>
              <w:right w:val="nil"/>
            </w:tcBorders>
            <w:vAlign w:val="center"/>
          </w:tcPr>
          <w:p w14:paraId="18FFBB69" w14:textId="44191624" w:rsidR="00A46D9A" w:rsidRPr="008918CD" w:rsidRDefault="00A46D9A" w:rsidP="00A46D9A">
            <w:pPr>
              <w:jc w:val="center"/>
              <w:rPr>
                <w:rFonts w:ascii="Times New Roman" w:hAnsi="Times New Roman" w:cs="Times New Roman"/>
              </w:rPr>
            </w:pPr>
            <w:r w:rsidRPr="008918CD">
              <w:rPr>
                <w:rFonts w:ascii="Times New Roman" w:eastAsia="맑은 고딕" w:hAnsi="Times New Roman" w:cs="Times New Roman"/>
                <w:color w:val="000000"/>
                <w:kern w:val="0"/>
                <w:szCs w:val="20"/>
              </w:rPr>
              <w:t>2006.03.11.</w:t>
            </w:r>
          </w:p>
        </w:tc>
        <w:tc>
          <w:tcPr>
            <w:tcW w:w="3006" w:type="dxa"/>
            <w:tcBorders>
              <w:top w:val="nil"/>
              <w:left w:val="nil"/>
              <w:bottom w:val="nil"/>
            </w:tcBorders>
            <w:vAlign w:val="center"/>
          </w:tcPr>
          <w:p w14:paraId="25C56657" w14:textId="40F6B101" w:rsidR="00A46D9A" w:rsidRPr="008918CD" w:rsidRDefault="00A46D9A" w:rsidP="00A46D9A">
            <w:pPr>
              <w:jc w:val="center"/>
              <w:rPr>
                <w:rFonts w:ascii="Times New Roman" w:hAnsi="Times New Roman" w:cs="Times New Roman"/>
              </w:rPr>
            </w:pPr>
            <w:r w:rsidRPr="008918CD">
              <w:rPr>
                <w:rFonts w:ascii="Times New Roman" w:eastAsia="맑은 고딕" w:hAnsi="Times New Roman" w:cs="Times New Roman"/>
                <w:color w:val="000000"/>
                <w:kern w:val="0"/>
                <w:szCs w:val="20"/>
              </w:rPr>
              <w:t>2007.04.01.</w:t>
            </w:r>
          </w:p>
        </w:tc>
      </w:tr>
      <w:tr w:rsidR="00A46D9A" w:rsidRPr="008918CD" w14:paraId="16C83D92" w14:textId="77777777" w:rsidTr="00425B36">
        <w:tc>
          <w:tcPr>
            <w:tcW w:w="3005" w:type="dxa"/>
            <w:tcBorders>
              <w:top w:val="nil"/>
              <w:bottom w:val="nil"/>
            </w:tcBorders>
            <w:vAlign w:val="center"/>
          </w:tcPr>
          <w:p w14:paraId="469CD574" w14:textId="048A42B1" w:rsidR="00A46D9A" w:rsidRPr="008918CD" w:rsidRDefault="00A46D9A" w:rsidP="00A46D9A">
            <w:pPr>
              <w:jc w:val="center"/>
              <w:rPr>
                <w:rFonts w:ascii="Times New Roman" w:hAnsi="Times New Roman" w:cs="Times New Roman"/>
              </w:rPr>
            </w:pPr>
            <w:r w:rsidRPr="008918CD">
              <w:rPr>
                <w:rFonts w:ascii="Times New Roman" w:eastAsia="맑은 고딕" w:hAnsi="Times New Roman" w:cs="Times New Roman"/>
                <w:color w:val="000000"/>
                <w:kern w:val="0"/>
                <w:szCs w:val="20"/>
              </w:rPr>
              <w:t>2006.02.05.</w:t>
            </w:r>
          </w:p>
        </w:tc>
        <w:tc>
          <w:tcPr>
            <w:tcW w:w="3005" w:type="dxa"/>
            <w:tcBorders>
              <w:top w:val="nil"/>
              <w:bottom w:val="nil"/>
              <w:right w:val="nil"/>
            </w:tcBorders>
            <w:vAlign w:val="center"/>
          </w:tcPr>
          <w:p w14:paraId="09B59198" w14:textId="11734503" w:rsidR="00A46D9A" w:rsidRPr="008918CD" w:rsidRDefault="00A46D9A" w:rsidP="00A46D9A">
            <w:pPr>
              <w:jc w:val="center"/>
              <w:rPr>
                <w:rFonts w:ascii="Times New Roman" w:hAnsi="Times New Roman" w:cs="Times New Roman"/>
              </w:rPr>
            </w:pPr>
            <w:r w:rsidRPr="008918CD">
              <w:rPr>
                <w:rFonts w:ascii="Times New Roman" w:eastAsia="맑은 고딕" w:hAnsi="Times New Roman" w:cs="Times New Roman"/>
                <w:color w:val="000000"/>
                <w:kern w:val="0"/>
                <w:szCs w:val="20"/>
              </w:rPr>
              <w:t>2006.03.13.</w:t>
            </w:r>
          </w:p>
        </w:tc>
        <w:tc>
          <w:tcPr>
            <w:tcW w:w="3006" w:type="dxa"/>
            <w:tcBorders>
              <w:top w:val="nil"/>
              <w:left w:val="nil"/>
              <w:bottom w:val="nil"/>
            </w:tcBorders>
            <w:vAlign w:val="center"/>
          </w:tcPr>
          <w:p w14:paraId="159F2E84" w14:textId="52F13EF7" w:rsidR="00A46D9A" w:rsidRPr="008918CD" w:rsidRDefault="00A46D9A" w:rsidP="00A46D9A">
            <w:pPr>
              <w:jc w:val="center"/>
              <w:rPr>
                <w:rFonts w:ascii="Times New Roman" w:hAnsi="Times New Roman" w:cs="Times New Roman"/>
              </w:rPr>
            </w:pPr>
            <w:r w:rsidRPr="008918CD">
              <w:rPr>
                <w:rFonts w:ascii="Times New Roman" w:eastAsia="맑은 고딕" w:hAnsi="Times New Roman" w:cs="Times New Roman"/>
                <w:color w:val="000000"/>
                <w:kern w:val="0"/>
                <w:szCs w:val="20"/>
              </w:rPr>
              <w:t>2007.04.24.</w:t>
            </w:r>
          </w:p>
        </w:tc>
      </w:tr>
      <w:tr w:rsidR="00A46D9A" w:rsidRPr="008918CD" w14:paraId="2C303548" w14:textId="77777777" w:rsidTr="00425B36">
        <w:tc>
          <w:tcPr>
            <w:tcW w:w="3005" w:type="dxa"/>
            <w:tcBorders>
              <w:top w:val="nil"/>
              <w:bottom w:val="nil"/>
            </w:tcBorders>
            <w:vAlign w:val="center"/>
          </w:tcPr>
          <w:p w14:paraId="1AEEC5AF" w14:textId="472D40D0" w:rsidR="00A46D9A" w:rsidRPr="008918CD" w:rsidRDefault="00A46D9A" w:rsidP="00A46D9A">
            <w:pPr>
              <w:jc w:val="center"/>
              <w:rPr>
                <w:rFonts w:ascii="Times New Roman" w:hAnsi="Times New Roman" w:cs="Times New Roman"/>
              </w:rPr>
            </w:pPr>
            <w:r w:rsidRPr="008918CD">
              <w:rPr>
                <w:rFonts w:ascii="Times New Roman" w:eastAsia="맑은 고딕" w:hAnsi="Times New Roman" w:cs="Times New Roman"/>
                <w:color w:val="000000"/>
                <w:kern w:val="0"/>
                <w:szCs w:val="20"/>
              </w:rPr>
              <w:t>2008.01.07.</w:t>
            </w:r>
          </w:p>
        </w:tc>
        <w:tc>
          <w:tcPr>
            <w:tcW w:w="3005" w:type="dxa"/>
            <w:tcBorders>
              <w:top w:val="nil"/>
              <w:bottom w:val="nil"/>
              <w:right w:val="nil"/>
            </w:tcBorders>
            <w:vAlign w:val="center"/>
          </w:tcPr>
          <w:p w14:paraId="55229487" w14:textId="0E2B4714" w:rsidR="00A46D9A" w:rsidRPr="008918CD" w:rsidRDefault="00A46D9A" w:rsidP="00A46D9A">
            <w:pPr>
              <w:jc w:val="center"/>
              <w:rPr>
                <w:rFonts w:ascii="Times New Roman" w:hAnsi="Times New Roman" w:cs="Times New Roman"/>
              </w:rPr>
            </w:pPr>
            <w:r w:rsidRPr="008918CD">
              <w:rPr>
                <w:rFonts w:ascii="Times New Roman" w:eastAsia="맑은 고딕" w:hAnsi="Times New Roman" w:cs="Times New Roman"/>
                <w:color w:val="000000"/>
                <w:kern w:val="0"/>
                <w:szCs w:val="20"/>
              </w:rPr>
              <w:t>2006.03.14.</w:t>
            </w:r>
          </w:p>
        </w:tc>
        <w:tc>
          <w:tcPr>
            <w:tcW w:w="3006" w:type="dxa"/>
            <w:tcBorders>
              <w:top w:val="nil"/>
              <w:left w:val="nil"/>
              <w:bottom w:val="nil"/>
            </w:tcBorders>
            <w:vAlign w:val="center"/>
          </w:tcPr>
          <w:p w14:paraId="2AA8E399" w14:textId="0C096E23" w:rsidR="00A46D9A" w:rsidRPr="008918CD" w:rsidRDefault="00A46D9A" w:rsidP="00A46D9A">
            <w:pPr>
              <w:jc w:val="center"/>
              <w:rPr>
                <w:rFonts w:ascii="Times New Roman" w:hAnsi="Times New Roman" w:cs="Times New Roman"/>
              </w:rPr>
            </w:pPr>
            <w:r w:rsidRPr="008918CD">
              <w:rPr>
                <w:rFonts w:ascii="Times New Roman" w:eastAsia="맑은 고딕" w:hAnsi="Times New Roman" w:cs="Times New Roman"/>
                <w:color w:val="000000"/>
                <w:kern w:val="0"/>
                <w:szCs w:val="20"/>
              </w:rPr>
              <w:t>2010.03.01.</w:t>
            </w:r>
          </w:p>
        </w:tc>
      </w:tr>
      <w:tr w:rsidR="00A46D9A" w:rsidRPr="008918CD" w14:paraId="17AE15DB" w14:textId="77777777" w:rsidTr="00425B36">
        <w:tc>
          <w:tcPr>
            <w:tcW w:w="3005" w:type="dxa"/>
            <w:tcBorders>
              <w:top w:val="nil"/>
              <w:bottom w:val="nil"/>
            </w:tcBorders>
            <w:vAlign w:val="center"/>
          </w:tcPr>
          <w:p w14:paraId="5078D6AF" w14:textId="2E1C5477" w:rsidR="00A46D9A" w:rsidRPr="008918CD" w:rsidRDefault="00A46D9A" w:rsidP="00A46D9A">
            <w:pPr>
              <w:jc w:val="center"/>
              <w:rPr>
                <w:rFonts w:ascii="Times New Roman" w:hAnsi="Times New Roman" w:cs="Times New Roman"/>
              </w:rPr>
            </w:pPr>
            <w:r w:rsidRPr="008918CD">
              <w:rPr>
                <w:rFonts w:ascii="Times New Roman" w:eastAsia="맑은 고딕" w:hAnsi="Times New Roman" w:cs="Times New Roman"/>
                <w:color w:val="000000"/>
                <w:kern w:val="0"/>
                <w:szCs w:val="20"/>
              </w:rPr>
              <w:t>2008.01.29.</w:t>
            </w:r>
          </w:p>
        </w:tc>
        <w:tc>
          <w:tcPr>
            <w:tcW w:w="3005" w:type="dxa"/>
            <w:tcBorders>
              <w:top w:val="nil"/>
              <w:bottom w:val="nil"/>
              <w:right w:val="nil"/>
            </w:tcBorders>
            <w:vAlign w:val="center"/>
          </w:tcPr>
          <w:p w14:paraId="46D0D502" w14:textId="2D528C94" w:rsidR="00A46D9A" w:rsidRPr="008918CD" w:rsidRDefault="00A46D9A" w:rsidP="00A46D9A">
            <w:pPr>
              <w:jc w:val="center"/>
              <w:rPr>
                <w:rFonts w:ascii="Times New Roman" w:hAnsi="Times New Roman" w:cs="Times New Roman"/>
              </w:rPr>
            </w:pPr>
            <w:r w:rsidRPr="008918CD">
              <w:rPr>
                <w:rFonts w:ascii="Times New Roman" w:eastAsia="맑은 고딕" w:hAnsi="Times New Roman" w:cs="Times New Roman"/>
                <w:color w:val="000000"/>
                <w:kern w:val="0"/>
                <w:szCs w:val="20"/>
              </w:rPr>
              <w:t>2006.04.08.</w:t>
            </w:r>
          </w:p>
        </w:tc>
        <w:tc>
          <w:tcPr>
            <w:tcW w:w="3006" w:type="dxa"/>
            <w:tcBorders>
              <w:top w:val="nil"/>
              <w:left w:val="nil"/>
              <w:bottom w:val="nil"/>
            </w:tcBorders>
            <w:vAlign w:val="center"/>
          </w:tcPr>
          <w:p w14:paraId="54889AF9" w14:textId="60D2F779" w:rsidR="00A46D9A" w:rsidRPr="008918CD" w:rsidRDefault="00A46D9A" w:rsidP="00A46D9A">
            <w:pPr>
              <w:jc w:val="center"/>
              <w:rPr>
                <w:rFonts w:ascii="Times New Roman" w:hAnsi="Times New Roman" w:cs="Times New Roman"/>
              </w:rPr>
            </w:pPr>
            <w:r w:rsidRPr="008918CD">
              <w:rPr>
                <w:rFonts w:ascii="Times New Roman" w:eastAsia="맑은 고딕" w:hAnsi="Times New Roman" w:cs="Times New Roman"/>
                <w:color w:val="000000"/>
                <w:kern w:val="0"/>
                <w:szCs w:val="20"/>
              </w:rPr>
              <w:t>2015.04.20.</w:t>
            </w:r>
          </w:p>
        </w:tc>
      </w:tr>
      <w:tr w:rsidR="00A46D9A" w:rsidRPr="008918CD" w14:paraId="1853A304" w14:textId="77777777" w:rsidTr="00425B36">
        <w:tc>
          <w:tcPr>
            <w:tcW w:w="3005" w:type="dxa"/>
            <w:tcBorders>
              <w:top w:val="nil"/>
              <w:bottom w:val="nil"/>
            </w:tcBorders>
            <w:vAlign w:val="center"/>
          </w:tcPr>
          <w:p w14:paraId="0C892C68" w14:textId="0FE11819" w:rsidR="00A46D9A" w:rsidRPr="008918CD" w:rsidRDefault="00A46D9A" w:rsidP="00A46D9A">
            <w:pPr>
              <w:jc w:val="center"/>
              <w:rPr>
                <w:rFonts w:ascii="Times New Roman" w:hAnsi="Times New Roman" w:cs="Times New Roman"/>
              </w:rPr>
            </w:pPr>
            <w:r w:rsidRPr="008918CD">
              <w:rPr>
                <w:rFonts w:ascii="Times New Roman" w:eastAsia="맑은 고딕" w:hAnsi="Times New Roman" w:cs="Times New Roman"/>
                <w:color w:val="000000"/>
                <w:kern w:val="0"/>
                <w:szCs w:val="20"/>
              </w:rPr>
              <w:t>2008.01.30</w:t>
            </w:r>
          </w:p>
        </w:tc>
        <w:tc>
          <w:tcPr>
            <w:tcW w:w="3005" w:type="dxa"/>
            <w:tcBorders>
              <w:top w:val="nil"/>
              <w:bottom w:val="nil"/>
              <w:right w:val="nil"/>
            </w:tcBorders>
            <w:vAlign w:val="center"/>
          </w:tcPr>
          <w:p w14:paraId="05794DF4" w14:textId="52E7DA17" w:rsidR="00A46D9A" w:rsidRPr="008918CD" w:rsidRDefault="00A46D9A" w:rsidP="00A46D9A">
            <w:pPr>
              <w:jc w:val="center"/>
              <w:rPr>
                <w:rFonts w:ascii="Times New Roman" w:hAnsi="Times New Roman" w:cs="Times New Roman"/>
              </w:rPr>
            </w:pPr>
            <w:r w:rsidRPr="008918CD">
              <w:rPr>
                <w:rFonts w:ascii="Times New Roman" w:eastAsia="맑은 고딕" w:hAnsi="Times New Roman" w:cs="Times New Roman"/>
                <w:color w:val="000000"/>
                <w:kern w:val="0"/>
                <w:szCs w:val="20"/>
              </w:rPr>
              <w:t>2006.04.09.</w:t>
            </w:r>
          </w:p>
        </w:tc>
        <w:tc>
          <w:tcPr>
            <w:tcW w:w="3006" w:type="dxa"/>
            <w:tcBorders>
              <w:top w:val="nil"/>
              <w:left w:val="nil"/>
              <w:bottom w:val="nil"/>
            </w:tcBorders>
            <w:vAlign w:val="center"/>
          </w:tcPr>
          <w:p w14:paraId="19B037A6" w14:textId="186CD718" w:rsidR="00A46D9A" w:rsidRPr="008918CD" w:rsidRDefault="00A46D9A" w:rsidP="00A46D9A">
            <w:pPr>
              <w:jc w:val="center"/>
              <w:rPr>
                <w:rFonts w:ascii="Times New Roman" w:hAnsi="Times New Roman" w:cs="Times New Roman"/>
              </w:rPr>
            </w:pPr>
            <w:r w:rsidRPr="008918CD">
              <w:rPr>
                <w:rFonts w:ascii="Times New Roman" w:eastAsia="맑은 고딕" w:hAnsi="Times New Roman" w:cs="Times New Roman"/>
                <w:color w:val="000000"/>
                <w:kern w:val="0"/>
                <w:szCs w:val="20"/>
              </w:rPr>
              <w:t>2017.05.26.</w:t>
            </w:r>
          </w:p>
        </w:tc>
      </w:tr>
      <w:tr w:rsidR="00A46D9A" w:rsidRPr="008918CD" w14:paraId="15A17D9C" w14:textId="77777777" w:rsidTr="00425B36">
        <w:tc>
          <w:tcPr>
            <w:tcW w:w="3005" w:type="dxa"/>
            <w:tcBorders>
              <w:top w:val="nil"/>
              <w:bottom w:val="nil"/>
            </w:tcBorders>
            <w:vAlign w:val="center"/>
          </w:tcPr>
          <w:p w14:paraId="5BA17D69" w14:textId="496639C5" w:rsidR="00A46D9A" w:rsidRPr="008918CD" w:rsidRDefault="00A46D9A" w:rsidP="00A46D9A">
            <w:pPr>
              <w:jc w:val="center"/>
              <w:rPr>
                <w:rFonts w:ascii="Times New Roman" w:hAnsi="Times New Roman" w:cs="Times New Roman"/>
              </w:rPr>
            </w:pPr>
            <w:r w:rsidRPr="008918CD">
              <w:rPr>
                <w:rFonts w:ascii="Times New Roman" w:eastAsia="맑은 고딕" w:hAnsi="Times New Roman" w:cs="Times New Roman"/>
                <w:color w:val="000000"/>
                <w:kern w:val="0"/>
                <w:szCs w:val="20"/>
              </w:rPr>
              <w:t>2008.02.16.</w:t>
            </w:r>
          </w:p>
        </w:tc>
        <w:tc>
          <w:tcPr>
            <w:tcW w:w="3005" w:type="dxa"/>
            <w:tcBorders>
              <w:top w:val="nil"/>
              <w:bottom w:val="nil"/>
              <w:right w:val="nil"/>
            </w:tcBorders>
            <w:vAlign w:val="center"/>
          </w:tcPr>
          <w:p w14:paraId="5D54FE62" w14:textId="23A67368" w:rsidR="00A46D9A" w:rsidRPr="008918CD" w:rsidRDefault="00A46D9A" w:rsidP="00A46D9A">
            <w:pPr>
              <w:jc w:val="center"/>
              <w:rPr>
                <w:rFonts w:ascii="Times New Roman" w:hAnsi="Times New Roman" w:cs="Times New Roman"/>
              </w:rPr>
            </w:pPr>
            <w:r w:rsidRPr="008918CD">
              <w:rPr>
                <w:rFonts w:ascii="Times New Roman" w:eastAsia="맑은 고딕" w:hAnsi="Times New Roman" w:cs="Times New Roman"/>
                <w:color w:val="000000"/>
                <w:kern w:val="0"/>
                <w:szCs w:val="20"/>
              </w:rPr>
              <w:t>2006.04.24.</w:t>
            </w:r>
          </w:p>
        </w:tc>
        <w:tc>
          <w:tcPr>
            <w:tcW w:w="3006" w:type="dxa"/>
            <w:tcBorders>
              <w:top w:val="nil"/>
              <w:left w:val="nil"/>
              <w:bottom w:val="nil"/>
            </w:tcBorders>
            <w:vAlign w:val="center"/>
          </w:tcPr>
          <w:p w14:paraId="20AFDC41" w14:textId="77777777" w:rsidR="00A46D9A" w:rsidRPr="008918CD" w:rsidRDefault="00A46D9A" w:rsidP="00A46D9A">
            <w:pPr>
              <w:jc w:val="center"/>
              <w:rPr>
                <w:rFonts w:ascii="Times New Roman" w:hAnsi="Times New Roman" w:cs="Times New Roman"/>
              </w:rPr>
            </w:pPr>
          </w:p>
        </w:tc>
      </w:tr>
      <w:tr w:rsidR="00A46D9A" w:rsidRPr="008918CD" w14:paraId="1A64CB79" w14:textId="77777777" w:rsidTr="00425B36">
        <w:tc>
          <w:tcPr>
            <w:tcW w:w="3005" w:type="dxa"/>
            <w:tcBorders>
              <w:top w:val="nil"/>
            </w:tcBorders>
            <w:vAlign w:val="center"/>
          </w:tcPr>
          <w:p w14:paraId="6AC75E59" w14:textId="27DEB315" w:rsidR="00A46D9A" w:rsidRPr="008918CD" w:rsidRDefault="00A46D9A" w:rsidP="00A46D9A">
            <w:pPr>
              <w:jc w:val="center"/>
              <w:rPr>
                <w:rFonts w:ascii="Times New Roman" w:eastAsia="맑은 고딕" w:hAnsi="Times New Roman" w:cs="Times New Roman"/>
                <w:color w:val="000000"/>
                <w:kern w:val="0"/>
                <w:szCs w:val="20"/>
              </w:rPr>
            </w:pPr>
            <w:r w:rsidRPr="008918CD">
              <w:rPr>
                <w:rFonts w:ascii="Times New Roman" w:eastAsia="맑은 고딕" w:hAnsi="Times New Roman" w:cs="Times New Roman"/>
                <w:color w:val="000000"/>
                <w:kern w:val="0"/>
                <w:szCs w:val="20"/>
              </w:rPr>
              <w:t>2011.02.27.</w:t>
            </w:r>
          </w:p>
        </w:tc>
        <w:tc>
          <w:tcPr>
            <w:tcW w:w="3005" w:type="dxa"/>
            <w:tcBorders>
              <w:top w:val="nil"/>
              <w:right w:val="nil"/>
            </w:tcBorders>
            <w:vAlign w:val="center"/>
          </w:tcPr>
          <w:p w14:paraId="7D7B6D65" w14:textId="43A62875" w:rsidR="00A46D9A" w:rsidRPr="008918CD" w:rsidRDefault="00A46D9A" w:rsidP="00A46D9A">
            <w:pPr>
              <w:jc w:val="center"/>
              <w:rPr>
                <w:rFonts w:ascii="Times New Roman" w:hAnsi="Times New Roman" w:cs="Times New Roman"/>
              </w:rPr>
            </w:pPr>
            <w:r w:rsidRPr="008918CD">
              <w:rPr>
                <w:rFonts w:ascii="Times New Roman" w:eastAsia="맑은 고딕" w:hAnsi="Times New Roman" w:cs="Times New Roman"/>
                <w:color w:val="000000"/>
                <w:kern w:val="0"/>
                <w:szCs w:val="20"/>
              </w:rPr>
              <w:t>2007.03.08.</w:t>
            </w:r>
          </w:p>
        </w:tc>
        <w:tc>
          <w:tcPr>
            <w:tcW w:w="3006" w:type="dxa"/>
            <w:tcBorders>
              <w:top w:val="nil"/>
              <w:left w:val="nil"/>
            </w:tcBorders>
            <w:vAlign w:val="center"/>
          </w:tcPr>
          <w:p w14:paraId="0320BFA5" w14:textId="77777777" w:rsidR="00A46D9A" w:rsidRPr="008918CD" w:rsidRDefault="00A46D9A" w:rsidP="00A46D9A">
            <w:pPr>
              <w:jc w:val="center"/>
              <w:rPr>
                <w:rFonts w:ascii="Times New Roman" w:hAnsi="Times New Roman" w:cs="Times New Roman"/>
              </w:rPr>
            </w:pPr>
          </w:p>
        </w:tc>
      </w:tr>
    </w:tbl>
    <w:p w14:paraId="32CE55EF" w14:textId="77777777" w:rsidR="007A7D73" w:rsidRPr="008918CD" w:rsidRDefault="007A7D73">
      <w:pPr>
        <w:rPr>
          <w:rFonts w:ascii="Times New Roman" w:hAnsi="Times New Roman" w:cs="Times New Roman"/>
        </w:rPr>
      </w:pPr>
    </w:p>
    <w:p w14:paraId="687B528E" w14:textId="77777777" w:rsidR="00297684" w:rsidRDefault="00297684" w:rsidP="00BD2F5A">
      <w:pPr>
        <w:widowControl/>
        <w:wordWrap/>
        <w:autoSpaceDE/>
        <w:autoSpaceDN/>
        <w:rPr>
          <w:rFonts w:ascii="Times New Roman" w:hAnsi="Times New Roman" w:cs="Times New Roman"/>
        </w:rPr>
      </w:pPr>
    </w:p>
    <w:p w14:paraId="4F6F4517" w14:textId="77777777" w:rsidR="00297684" w:rsidRDefault="00297684">
      <w:pPr>
        <w:widowControl/>
        <w:wordWrap/>
        <w:autoSpaceDE/>
        <w:autoSpaceDN/>
        <w:rPr>
          <w:rFonts w:ascii="Times New Roman" w:hAnsi="Times New Roman" w:cs="Times New Roman"/>
        </w:rPr>
      </w:pPr>
      <w:r>
        <w:rPr>
          <w:rFonts w:ascii="Times New Roman" w:hAnsi="Times New Roman" w:cs="Times New Roman"/>
        </w:rPr>
        <w:br w:type="page"/>
      </w:r>
    </w:p>
    <w:p w14:paraId="16477864" w14:textId="380ECD73" w:rsidR="00BF420C" w:rsidRPr="00B81C17" w:rsidRDefault="00BF420C" w:rsidP="00BF420C">
      <w:pPr>
        <w:pStyle w:val="a3"/>
        <w:keepNext/>
        <w:rPr>
          <w:rFonts w:ascii="Times New Roman" w:hAnsi="Times New Roman" w:cs="Times New Roman"/>
        </w:rPr>
      </w:pPr>
      <w:r w:rsidRPr="00BF420C">
        <w:rPr>
          <w:rFonts w:ascii="Times New Roman" w:hAnsi="Times New Roman" w:cs="Times New Roman"/>
        </w:rPr>
        <w:lastRenderedPageBreak/>
        <w:t xml:space="preserve">Table </w:t>
      </w:r>
      <w:r w:rsidR="00055762">
        <w:rPr>
          <w:rFonts w:ascii="Times New Roman" w:hAnsi="Times New Roman" w:cs="Times New Roman"/>
        </w:rPr>
        <w:t>S</w:t>
      </w:r>
      <w:r w:rsidRPr="00BF420C">
        <w:rPr>
          <w:rFonts w:ascii="Times New Roman" w:hAnsi="Times New Roman" w:cs="Times New Roman"/>
        </w:rPr>
        <w:fldChar w:fldCharType="begin"/>
      </w:r>
      <w:r w:rsidRPr="00BF420C">
        <w:rPr>
          <w:rFonts w:ascii="Times New Roman" w:hAnsi="Times New Roman" w:cs="Times New Roman"/>
        </w:rPr>
        <w:instrText xml:space="preserve"> SEQ Supplementary_Table \* ARABIC </w:instrText>
      </w:r>
      <w:r w:rsidRPr="00BF420C">
        <w:rPr>
          <w:rFonts w:ascii="Times New Roman" w:hAnsi="Times New Roman" w:cs="Times New Roman"/>
        </w:rPr>
        <w:fldChar w:fldCharType="separate"/>
      </w:r>
      <w:r w:rsidR="007F3784">
        <w:rPr>
          <w:rFonts w:ascii="Times New Roman" w:hAnsi="Times New Roman" w:cs="Times New Roman"/>
          <w:noProof/>
        </w:rPr>
        <w:t>2</w:t>
      </w:r>
      <w:r w:rsidRPr="00BF420C">
        <w:rPr>
          <w:rFonts w:ascii="Times New Roman" w:hAnsi="Times New Roman" w:cs="Times New Roman"/>
        </w:rPr>
        <w:fldChar w:fldCharType="end"/>
      </w:r>
      <w:r w:rsidRPr="00BF420C">
        <w:rPr>
          <w:rFonts w:ascii="Times New Roman" w:hAnsi="Times New Roman" w:cs="Times New Roman"/>
        </w:rPr>
        <w:t>.</w:t>
      </w:r>
      <w:r>
        <w:rPr>
          <w:rFonts w:ascii="Times New Roman" w:hAnsi="Times New Roman" w:cs="Times New Roman"/>
          <w:b w:val="0"/>
          <w:bCs w:val="0"/>
        </w:rPr>
        <w:t xml:space="preserve"> </w:t>
      </w:r>
      <w:r w:rsidR="00B81C17" w:rsidRPr="00B81C17">
        <w:rPr>
          <w:rFonts w:ascii="Times New Roman" w:hAnsi="Times New Roman" w:cs="Times New Roman"/>
          <w:b w:val="0"/>
          <w:bCs w:val="0"/>
        </w:rPr>
        <w:t>Model selection results for seasonal PM</w:t>
      </w:r>
      <w:r w:rsidR="00B81C17" w:rsidRPr="00B81C17">
        <w:rPr>
          <w:rFonts w:ascii="Times New Roman" w:hAnsi="Times New Roman" w:cs="Times New Roman" w:hint="eastAsia"/>
          <w:b w:val="0"/>
          <w:bCs w:val="0"/>
          <w:vertAlign w:val="subscript"/>
        </w:rPr>
        <w:t>2.5</w:t>
      </w:r>
      <w:r w:rsidR="00B81C17" w:rsidRPr="00B81C17">
        <w:rPr>
          <w:rFonts w:ascii="Times New Roman" w:hAnsi="Times New Roman" w:cs="Times New Roman"/>
          <w:b w:val="0"/>
          <w:bCs w:val="0"/>
        </w:rPr>
        <w:t xml:space="preserve"> and PM</w:t>
      </w:r>
      <w:r w:rsidR="00B81C17" w:rsidRPr="00B81C17">
        <w:rPr>
          <w:rFonts w:ascii="Times New Roman" w:hAnsi="Times New Roman" w:cs="Times New Roman" w:hint="eastAsia"/>
          <w:b w:val="0"/>
          <w:bCs w:val="0"/>
          <w:vertAlign w:val="subscript"/>
        </w:rPr>
        <w:t>10</w:t>
      </w:r>
      <w:r w:rsidR="00B81C17" w:rsidRPr="00B81C17">
        <w:rPr>
          <w:rFonts w:ascii="Times New Roman" w:hAnsi="Times New Roman" w:cs="Times New Roman"/>
          <w:b w:val="0"/>
          <w:bCs w:val="0"/>
        </w:rPr>
        <w:t xml:space="preserve"> trends (2000–2020), using AIC and Chow test criteria.</w:t>
      </w:r>
      <w:r w:rsidR="00B81C17">
        <w:rPr>
          <w:rFonts w:ascii="Times New Roman" w:hAnsi="Times New Roman" w:cs="Times New Roman" w:hint="eastAsia"/>
          <w:b w:val="0"/>
          <w:bCs w:val="0"/>
        </w:rPr>
        <w:t xml:space="preserve"> </w:t>
      </w:r>
      <w:r w:rsidR="00B81C17" w:rsidRPr="00B81C17">
        <w:rPr>
          <w:rFonts w:ascii="Times New Roman" w:hAnsi="Times New Roman" w:cs="Times New Roman"/>
          <w:b w:val="0"/>
          <w:bCs w:val="0"/>
        </w:rPr>
        <w:t xml:space="preserve">For each season and PM type, both linear and quadratic fits were compared using the Akaike Information Criterion (AIC), and the presence of a structural break between decades (2000–2010 vs. 2011–2020) was tested using the Chow test. The Chow test statistic is accompanied by degrees of freedom in the form (k, n–2k), where </w:t>
      </w:r>
      <w:r w:rsidR="00B81C17" w:rsidRPr="00B81C17">
        <w:rPr>
          <w:rFonts w:ascii="Times New Roman" w:hAnsi="Times New Roman" w:cs="Times New Roman"/>
          <w:b w:val="0"/>
          <w:bCs w:val="0"/>
          <w:i/>
          <w:iCs/>
        </w:rPr>
        <w:t>k</w:t>
      </w:r>
      <w:r w:rsidR="00B81C17" w:rsidRPr="00B81C17">
        <w:rPr>
          <w:rFonts w:ascii="Times New Roman" w:hAnsi="Times New Roman" w:cs="Times New Roman"/>
          <w:b w:val="0"/>
          <w:bCs w:val="0"/>
        </w:rPr>
        <w:t xml:space="preserve"> is the number of model parameters and </w:t>
      </w:r>
      <w:r w:rsidR="00B81C17" w:rsidRPr="00B81C17">
        <w:rPr>
          <w:rFonts w:ascii="Times New Roman" w:hAnsi="Times New Roman" w:cs="Times New Roman"/>
          <w:b w:val="0"/>
          <w:bCs w:val="0"/>
          <w:i/>
          <w:iCs/>
        </w:rPr>
        <w:t>n</w:t>
      </w:r>
      <w:r w:rsidR="00B81C17" w:rsidRPr="00B81C17">
        <w:rPr>
          <w:rFonts w:ascii="Times New Roman" w:hAnsi="Times New Roman" w:cs="Times New Roman"/>
          <w:b w:val="0"/>
          <w:bCs w:val="0"/>
        </w:rPr>
        <w:t xml:space="preserve"> is the total sample size. Statistical significance is reported where applicable.</w:t>
      </w:r>
    </w:p>
    <w:tbl>
      <w:tblPr>
        <w:tblStyle w:val="a4"/>
        <w:tblW w:w="0" w:type="auto"/>
        <w:tblBorders>
          <w:left w:val="none" w:sz="0" w:space="0" w:color="auto"/>
          <w:right w:val="none" w:sz="0" w:space="0" w:color="auto"/>
          <w:insideV w:val="none" w:sz="0" w:space="0" w:color="auto"/>
        </w:tblBorders>
        <w:tblLook w:val="04A0" w:firstRow="1" w:lastRow="0" w:firstColumn="1" w:lastColumn="0" w:noHBand="0" w:noVBand="1"/>
      </w:tblPr>
      <w:tblGrid>
        <w:gridCol w:w="824"/>
        <w:gridCol w:w="895"/>
        <w:gridCol w:w="1155"/>
        <w:gridCol w:w="766"/>
        <w:gridCol w:w="1547"/>
        <w:gridCol w:w="1565"/>
        <w:gridCol w:w="2274"/>
      </w:tblGrid>
      <w:tr w:rsidR="00BF420C" w14:paraId="772AD4EE" w14:textId="77777777" w:rsidTr="00FA7BF3">
        <w:tc>
          <w:tcPr>
            <w:tcW w:w="0" w:type="auto"/>
            <w:vAlign w:val="center"/>
          </w:tcPr>
          <w:p w14:paraId="1F250DBA" w14:textId="34454320" w:rsidR="009470BD" w:rsidRPr="00BF420C" w:rsidRDefault="009470BD" w:rsidP="00BA4EC8">
            <w:pPr>
              <w:widowControl/>
              <w:wordWrap/>
              <w:autoSpaceDE/>
              <w:autoSpaceDN/>
              <w:jc w:val="center"/>
              <w:rPr>
                <w:rFonts w:ascii="Times New Roman" w:hAnsi="Times New Roman" w:cs="Times New Roman"/>
                <w:b/>
                <w:bCs/>
              </w:rPr>
            </w:pPr>
            <w:r w:rsidRPr="00BF420C">
              <w:rPr>
                <w:rFonts w:ascii="Times New Roman" w:hAnsi="Times New Roman" w:cs="Times New Roman"/>
                <w:b/>
                <w:bCs/>
              </w:rPr>
              <w:t>Season</w:t>
            </w:r>
          </w:p>
        </w:tc>
        <w:tc>
          <w:tcPr>
            <w:tcW w:w="0" w:type="auto"/>
            <w:vAlign w:val="center"/>
          </w:tcPr>
          <w:p w14:paraId="6B8C4DC4" w14:textId="55AC31EB" w:rsidR="009470BD" w:rsidRPr="00BF420C" w:rsidRDefault="009470BD" w:rsidP="00BA4EC8">
            <w:pPr>
              <w:widowControl/>
              <w:wordWrap/>
              <w:autoSpaceDE/>
              <w:autoSpaceDN/>
              <w:jc w:val="center"/>
              <w:rPr>
                <w:rFonts w:ascii="Times New Roman" w:hAnsi="Times New Roman" w:cs="Times New Roman"/>
                <w:b/>
                <w:bCs/>
              </w:rPr>
            </w:pPr>
            <w:r w:rsidRPr="00BF420C">
              <w:rPr>
                <w:rFonts w:ascii="Times New Roman" w:hAnsi="Times New Roman" w:cs="Times New Roman"/>
                <w:b/>
                <w:bCs/>
              </w:rPr>
              <w:t>PM Type</w:t>
            </w:r>
          </w:p>
        </w:tc>
        <w:tc>
          <w:tcPr>
            <w:tcW w:w="0" w:type="auto"/>
            <w:vAlign w:val="center"/>
          </w:tcPr>
          <w:p w14:paraId="00905710" w14:textId="1804D260" w:rsidR="009470BD" w:rsidRPr="00BF420C" w:rsidRDefault="009470BD" w:rsidP="00BA4EC8">
            <w:pPr>
              <w:widowControl/>
              <w:wordWrap/>
              <w:autoSpaceDE/>
              <w:autoSpaceDN/>
              <w:jc w:val="center"/>
              <w:rPr>
                <w:rFonts w:ascii="Times New Roman" w:hAnsi="Times New Roman" w:cs="Times New Roman"/>
                <w:b/>
                <w:bCs/>
              </w:rPr>
            </w:pPr>
            <w:r w:rsidRPr="00BF420C">
              <w:rPr>
                <w:rFonts w:ascii="Times New Roman" w:hAnsi="Times New Roman" w:cs="Times New Roman"/>
                <w:b/>
                <w:bCs/>
              </w:rPr>
              <w:t>Model Type</w:t>
            </w:r>
          </w:p>
        </w:tc>
        <w:tc>
          <w:tcPr>
            <w:tcW w:w="0" w:type="auto"/>
            <w:vAlign w:val="center"/>
          </w:tcPr>
          <w:p w14:paraId="3C68A1DB" w14:textId="70A13BA5" w:rsidR="009470BD" w:rsidRPr="00BF420C" w:rsidRDefault="009470BD" w:rsidP="00BA4EC8">
            <w:pPr>
              <w:widowControl/>
              <w:wordWrap/>
              <w:autoSpaceDE/>
              <w:autoSpaceDN/>
              <w:jc w:val="center"/>
              <w:rPr>
                <w:rFonts w:ascii="Times New Roman" w:hAnsi="Times New Roman" w:cs="Times New Roman"/>
                <w:b/>
                <w:bCs/>
              </w:rPr>
            </w:pPr>
            <w:r w:rsidRPr="00BF420C">
              <w:rPr>
                <w:rFonts w:ascii="Times New Roman" w:hAnsi="Times New Roman" w:cs="Times New Roman"/>
                <w:b/>
                <w:bCs/>
              </w:rPr>
              <w:t>AIC</w:t>
            </w:r>
          </w:p>
        </w:tc>
        <w:tc>
          <w:tcPr>
            <w:tcW w:w="0" w:type="auto"/>
            <w:vAlign w:val="center"/>
          </w:tcPr>
          <w:p w14:paraId="15162C5F" w14:textId="2BA81C4C" w:rsidR="009470BD" w:rsidRPr="00BF420C" w:rsidRDefault="009470BD" w:rsidP="00BA4EC8">
            <w:pPr>
              <w:widowControl/>
              <w:wordWrap/>
              <w:autoSpaceDE/>
              <w:autoSpaceDN/>
              <w:jc w:val="center"/>
              <w:rPr>
                <w:rFonts w:ascii="Times New Roman" w:hAnsi="Times New Roman" w:cs="Times New Roman"/>
                <w:b/>
                <w:bCs/>
              </w:rPr>
            </w:pPr>
            <w:r w:rsidRPr="00BF420C">
              <w:rPr>
                <w:rFonts w:ascii="Times New Roman" w:hAnsi="Times New Roman" w:cs="Times New Roman"/>
                <w:b/>
                <w:bCs/>
              </w:rPr>
              <w:t>Chow Test Statistic</w:t>
            </w:r>
          </w:p>
        </w:tc>
        <w:tc>
          <w:tcPr>
            <w:tcW w:w="0" w:type="auto"/>
            <w:vAlign w:val="center"/>
          </w:tcPr>
          <w:p w14:paraId="0EB10757" w14:textId="545AACC9" w:rsidR="009470BD" w:rsidRPr="00BF420C" w:rsidRDefault="009470BD" w:rsidP="00BA4EC8">
            <w:pPr>
              <w:widowControl/>
              <w:wordWrap/>
              <w:autoSpaceDE/>
              <w:autoSpaceDN/>
              <w:jc w:val="center"/>
              <w:rPr>
                <w:rFonts w:ascii="Times New Roman" w:hAnsi="Times New Roman" w:cs="Times New Roman"/>
                <w:b/>
                <w:bCs/>
              </w:rPr>
            </w:pPr>
            <w:r w:rsidRPr="00BF420C">
              <w:rPr>
                <w:rFonts w:ascii="Times New Roman" w:hAnsi="Times New Roman" w:cs="Times New Roman"/>
                <w:b/>
                <w:bCs/>
              </w:rPr>
              <w:t>Degree of Freedom</w:t>
            </w:r>
          </w:p>
        </w:tc>
        <w:tc>
          <w:tcPr>
            <w:tcW w:w="0" w:type="auto"/>
            <w:vAlign w:val="center"/>
          </w:tcPr>
          <w:p w14:paraId="38734B61" w14:textId="46F19DE3" w:rsidR="009470BD" w:rsidRPr="00BF420C" w:rsidRDefault="009470BD" w:rsidP="00BA4EC8">
            <w:pPr>
              <w:widowControl/>
              <w:wordWrap/>
              <w:autoSpaceDE/>
              <w:autoSpaceDN/>
              <w:jc w:val="center"/>
              <w:rPr>
                <w:rFonts w:ascii="Times New Roman" w:hAnsi="Times New Roman" w:cs="Times New Roman"/>
                <w:b/>
                <w:bCs/>
              </w:rPr>
            </w:pPr>
            <w:r w:rsidRPr="00BF420C">
              <w:rPr>
                <w:rFonts w:ascii="Times New Roman" w:hAnsi="Times New Roman" w:cs="Times New Roman"/>
                <w:b/>
                <w:bCs/>
              </w:rPr>
              <w:t>Structural Break Significance</w:t>
            </w:r>
          </w:p>
        </w:tc>
      </w:tr>
      <w:tr w:rsidR="00BF420C" w14:paraId="4EAD99F1" w14:textId="77777777" w:rsidTr="00FA7BF3">
        <w:tc>
          <w:tcPr>
            <w:tcW w:w="0" w:type="auto"/>
            <w:vAlign w:val="center"/>
          </w:tcPr>
          <w:p w14:paraId="41379F14" w14:textId="2907E6F1" w:rsidR="009470BD" w:rsidRPr="00BF420C" w:rsidRDefault="009470BD" w:rsidP="00BA4EC8">
            <w:pPr>
              <w:widowControl/>
              <w:wordWrap/>
              <w:autoSpaceDE/>
              <w:autoSpaceDN/>
              <w:jc w:val="center"/>
              <w:rPr>
                <w:rFonts w:ascii="Times New Roman" w:hAnsi="Times New Roman" w:cs="Times New Roman"/>
                <w:b/>
                <w:bCs/>
              </w:rPr>
            </w:pPr>
            <w:r w:rsidRPr="00BF420C">
              <w:rPr>
                <w:rFonts w:ascii="Times New Roman" w:hAnsi="Times New Roman" w:cs="Times New Roman"/>
                <w:b/>
                <w:bCs/>
              </w:rPr>
              <w:t>Winter</w:t>
            </w:r>
          </w:p>
        </w:tc>
        <w:tc>
          <w:tcPr>
            <w:tcW w:w="0" w:type="auto"/>
            <w:vAlign w:val="center"/>
          </w:tcPr>
          <w:p w14:paraId="0DDE9C68" w14:textId="011AD5CF" w:rsidR="009470BD" w:rsidRPr="00BF420C" w:rsidRDefault="009470BD" w:rsidP="00BA4EC8">
            <w:pPr>
              <w:widowControl/>
              <w:wordWrap/>
              <w:autoSpaceDE/>
              <w:autoSpaceDN/>
              <w:jc w:val="center"/>
              <w:rPr>
                <w:rFonts w:ascii="Times New Roman" w:hAnsi="Times New Roman" w:cs="Times New Roman"/>
                <w:b/>
                <w:bCs/>
              </w:rPr>
            </w:pPr>
            <w:r w:rsidRPr="00BF420C">
              <w:rPr>
                <w:rFonts w:ascii="Times New Roman" w:hAnsi="Times New Roman" w:cs="Times New Roman"/>
                <w:b/>
                <w:bCs/>
              </w:rPr>
              <w:t>PM</w:t>
            </w:r>
            <w:r w:rsidR="000B6C48" w:rsidRPr="00BF420C">
              <w:rPr>
                <w:rFonts w:ascii="Times New Roman" w:hAnsi="Times New Roman" w:cs="Times New Roman"/>
                <w:b/>
                <w:bCs/>
                <w:vertAlign w:val="subscript"/>
              </w:rPr>
              <w:t>2.5</w:t>
            </w:r>
          </w:p>
        </w:tc>
        <w:tc>
          <w:tcPr>
            <w:tcW w:w="0" w:type="auto"/>
            <w:vAlign w:val="center"/>
          </w:tcPr>
          <w:p w14:paraId="302308F7" w14:textId="57F5C1E3" w:rsidR="009470BD" w:rsidRPr="000B6C48" w:rsidRDefault="009470BD" w:rsidP="00BA4EC8">
            <w:pPr>
              <w:widowControl/>
              <w:wordWrap/>
              <w:autoSpaceDE/>
              <w:autoSpaceDN/>
              <w:jc w:val="center"/>
              <w:rPr>
                <w:rFonts w:ascii="Times New Roman" w:hAnsi="Times New Roman" w:cs="Times New Roman"/>
              </w:rPr>
            </w:pPr>
            <w:r w:rsidRPr="000B6C48">
              <w:rPr>
                <w:rFonts w:ascii="Times New Roman" w:hAnsi="Times New Roman" w:cs="Times New Roman"/>
              </w:rPr>
              <w:t>Linear</w:t>
            </w:r>
          </w:p>
        </w:tc>
        <w:tc>
          <w:tcPr>
            <w:tcW w:w="0" w:type="auto"/>
            <w:vAlign w:val="center"/>
          </w:tcPr>
          <w:p w14:paraId="4B1BB4A3" w14:textId="0A1C17DB" w:rsidR="009470BD" w:rsidRPr="000B6C48" w:rsidRDefault="009470BD" w:rsidP="00BA4EC8">
            <w:pPr>
              <w:widowControl/>
              <w:wordWrap/>
              <w:autoSpaceDE/>
              <w:autoSpaceDN/>
              <w:jc w:val="center"/>
              <w:rPr>
                <w:rFonts w:ascii="Times New Roman" w:hAnsi="Times New Roman" w:cs="Times New Roman"/>
              </w:rPr>
            </w:pPr>
            <w:r w:rsidRPr="000B6C48">
              <w:rPr>
                <w:rFonts w:ascii="Times New Roman" w:hAnsi="Times New Roman" w:cs="Times New Roman"/>
              </w:rPr>
              <w:t>138.14</w:t>
            </w:r>
          </w:p>
        </w:tc>
        <w:tc>
          <w:tcPr>
            <w:tcW w:w="0" w:type="auto"/>
            <w:vAlign w:val="center"/>
          </w:tcPr>
          <w:p w14:paraId="00EDA0F1" w14:textId="72CBED5E" w:rsidR="009470BD" w:rsidRPr="000B6C48" w:rsidRDefault="009470BD" w:rsidP="00BA4EC8">
            <w:pPr>
              <w:widowControl/>
              <w:wordWrap/>
              <w:autoSpaceDE/>
              <w:autoSpaceDN/>
              <w:jc w:val="center"/>
              <w:rPr>
                <w:rFonts w:ascii="Times New Roman" w:hAnsi="Times New Roman" w:cs="Times New Roman"/>
              </w:rPr>
            </w:pPr>
            <w:r w:rsidRPr="000B6C48">
              <w:rPr>
                <w:rFonts w:ascii="Times New Roman" w:hAnsi="Times New Roman" w:cs="Times New Roman"/>
              </w:rPr>
              <w:t>12.96</w:t>
            </w:r>
          </w:p>
        </w:tc>
        <w:tc>
          <w:tcPr>
            <w:tcW w:w="0" w:type="auto"/>
            <w:vAlign w:val="center"/>
          </w:tcPr>
          <w:p w14:paraId="3743FB38" w14:textId="145E33ED" w:rsidR="009470BD" w:rsidRPr="000B6C48" w:rsidRDefault="009470BD" w:rsidP="00BA4EC8">
            <w:pPr>
              <w:widowControl/>
              <w:wordWrap/>
              <w:autoSpaceDE/>
              <w:autoSpaceDN/>
              <w:jc w:val="center"/>
              <w:rPr>
                <w:rFonts w:ascii="Times New Roman" w:hAnsi="Times New Roman" w:cs="Times New Roman"/>
              </w:rPr>
            </w:pPr>
            <w:r w:rsidRPr="000B6C48">
              <w:rPr>
                <w:rFonts w:ascii="Times New Roman" w:hAnsi="Times New Roman" w:cs="Times New Roman"/>
              </w:rPr>
              <w:t>(2, 17)</w:t>
            </w:r>
          </w:p>
        </w:tc>
        <w:tc>
          <w:tcPr>
            <w:tcW w:w="0" w:type="auto"/>
            <w:vAlign w:val="center"/>
          </w:tcPr>
          <w:p w14:paraId="460959A1" w14:textId="7CFAB97A" w:rsidR="009470BD" w:rsidRPr="000B6C48" w:rsidRDefault="009470BD" w:rsidP="00BA4EC8">
            <w:pPr>
              <w:widowControl/>
              <w:wordWrap/>
              <w:autoSpaceDE/>
              <w:autoSpaceDN/>
              <w:jc w:val="center"/>
              <w:rPr>
                <w:rFonts w:ascii="Times New Roman" w:hAnsi="Times New Roman" w:cs="Times New Roman"/>
              </w:rPr>
            </w:pPr>
            <w:r w:rsidRPr="000B6C48">
              <w:rPr>
                <w:rFonts w:ascii="Times New Roman" w:hAnsi="Times New Roman" w:cs="Times New Roman"/>
              </w:rPr>
              <w:t>Yes (p &lt; 0.01)</w:t>
            </w:r>
          </w:p>
        </w:tc>
      </w:tr>
      <w:tr w:rsidR="00BF420C" w14:paraId="59555B8F" w14:textId="77777777" w:rsidTr="00FA7BF3">
        <w:tc>
          <w:tcPr>
            <w:tcW w:w="0" w:type="auto"/>
            <w:vAlign w:val="center"/>
          </w:tcPr>
          <w:p w14:paraId="74F796A7" w14:textId="77777777" w:rsidR="009470BD" w:rsidRPr="000B6C48" w:rsidRDefault="009470BD" w:rsidP="00BA4EC8">
            <w:pPr>
              <w:widowControl/>
              <w:wordWrap/>
              <w:autoSpaceDE/>
              <w:autoSpaceDN/>
              <w:jc w:val="center"/>
              <w:rPr>
                <w:rFonts w:ascii="Times New Roman" w:hAnsi="Times New Roman" w:cs="Times New Roman"/>
              </w:rPr>
            </w:pPr>
          </w:p>
        </w:tc>
        <w:tc>
          <w:tcPr>
            <w:tcW w:w="0" w:type="auto"/>
            <w:vAlign w:val="center"/>
          </w:tcPr>
          <w:p w14:paraId="595B7848" w14:textId="77777777" w:rsidR="009470BD" w:rsidRPr="00BF420C" w:rsidRDefault="009470BD" w:rsidP="00BA4EC8">
            <w:pPr>
              <w:widowControl/>
              <w:wordWrap/>
              <w:autoSpaceDE/>
              <w:autoSpaceDN/>
              <w:jc w:val="center"/>
              <w:rPr>
                <w:rFonts w:ascii="Times New Roman" w:hAnsi="Times New Roman" w:cs="Times New Roman"/>
                <w:b/>
                <w:bCs/>
              </w:rPr>
            </w:pPr>
          </w:p>
        </w:tc>
        <w:tc>
          <w:tcPr>
            <w:tcW w:w="0" w:type="auto"/>
            <w:vAlign w:val="center"/>
          </w:tcPr>
          <w:p w14:paraId="2522467D" w14:textId="2DC05C7B" w:rsidR="009470BD" w:rsidRPr="000B6C48" w:rsidRDefault="009470BD" w:rsidP="00BA4EC8">
            <w:pPr>
              <w:widowControl/>
              <w:wordWrap/>
              <w:autoSpaceDE/>
              <w:autoSpaceDN/>
              <w:jc w:val="center"/>
              <w:rPr>
                <w:rFonts w:ascii="Times New Roman" w:hAnsi="Times New Roman" w:cs="Times New Roman"/>
              </w:rPr>
            </w:pPr>
            <w:r w:rsidRPr="000B6C48">
              <w:rPr>
                <w:rFonts w:ascii="Times New Roman" w:hAnsi="Times New Roman" w:cs="Times New Roman"/>
              </w:rPr>
              <w:t>Quadratic</w:t>
            </w:r>
          </w:p>
        </w:tc>
        <w:tc>
          <w:tcPr>
            <w:tcW w:w="0" w:type="auto"/>
            <w:vAlign w:val="center"/>
          </w:tcPr>
          <w:p w14:paraId="2EF6E534" w14:textId="47A8A0E4" w:rsidR="009470BD" w:rsidRPr="000B6C48" w:rsidRDefault="009470BD" w:rsidP="00BA4EC8">
            <w:pPr>
              <w:widowControl/>
              <w:wordWrap/>
              <w:autoSpaceDE/>
              <w:autoSpaceDN/>
              <w:jc w:val="center"/>
              <w:rPr>
                <w:rFonts w:ascii="Times New Roman" w:hAnsi="Times New Roman" w:cs="Times New Roman"/>
              </w:rPr>
            </w:pPr>
            <w:r w:rsidRPr="000B6C48">
              <w:rPr>
                <w:rFonts w:ascii="Times New Roman" w:hAnsi="Times New Roman" w:cs="Times New Roman"/>
              </w:rPr>
              <w:t>122.12</w:t>
            </w:r>
          </w:p>
        </w:tc>
        <w:tc>
          <w:tcPr>
            <w:tcW w:w="0" w:type="auto"/>
            <w:vAlign w:val="center"/>
          </w:tcPr>
          <w:p w14:paraId="50C3D3C8" w14:textId="2324794D" w:rsidR="009470BD" w:rsidRPr="000B6C48" w:rsidRDefault="009F107B" w:rsidP="00BA4EC8">
            <w:pPr>
              <w:widowControl/>
              <w:wordWrap/>
              <w:autoSpaceDE/>
              <w:autoSpaceDN/>
              <w:jc w:val="center"/>
              <w:rPr>
                <w:rFonts w:ascii="Times New Roman" w:hAnsi="Times New Roman" w:cs="Times New Roman"/>
              </w:rPr>
            </w:pPr>
            <w:r>
              <w:rPr>
                <w:rFonts w:ascii="Times New Roman" w:hAnsi="Times New Roman" w:cs="Times New Roman" w:hint="eastAsia"/>
              </w:rPr>
              <w:t>-</w:t>
            </w:r>
          </w:p>
        </w:tc>
        <w:tc>
          <w:tcPr>
            <w:tcW w:w="0" w:type="auto"/>
            <w:vAlign w:val="center"/>
          </w:tcPr>
          <w:p w14:paraId="03A07BF9" w14:textId="494E457B" w:rsidR="009470BD" w:rsidRPr="000B6C48" w:rsidRDefault="009F107B" w:rsidP="00BA4EC8">
            <w:pPr>
              <w:widowControl/>
              <w:wordWrap/>
              <w:autoSpaceDE/>
              <w:autoSpaceDN/>
              <w:jc w:val="center"/>
              <w:rPr>
                <w:rFonts w:ascii="Times New Roman" w:hAnsi="Times New Roman" w:cs="Times New Roman"/>
              </w:rPr>
            </w:pPr>
            <w:r>
              <w:rPr>
                <w:rFonts w:ascii="Times New Roman" w:hAnsi="Times New Roman" w:cs="Times New Roman" w:hint="eastAsia"/>
              </w:rPr>
              <w:t>-</w:t>
            </w:r>
          </w:p>
        </w:tc>
        <w:tc>
          <w:tcPr>
            <w:tcW w:w="0" w:type="auto"/>
            <w:vAlign w:val="center"/>
          </w:tcPr>
          <w:p w14:paraId="3EC0AA8B" w14:textId="5ACC5699" w:rsidR="009470BD" w:rsidRPr="000B6C48" w:rsidRDefault="009F107B" w:rsidP="00BA4EC8">
            <w:pPr>
              <w:widowControl/>
              <w:wordWrap/>
              <w:autoSpaceDE/>
              <w:autoSpaceDN/>
              <w:jc w:val="center"/>
              <w:rPr>
                <w:rFonts w:ascii="Times New Roman" w:hAnsi="Times New Roman" w:cs="Times New Roman"/>
              </w:rPr>
            </w:pPr>
            <w:r>
              <w:rPr>
                <w:rFonts w:ascii="Times New Roman" w:hAnsi="Times New Roman" w:cs="Times New Roman" w:hint="eastAsia"/>
              </w:rPr>
              <w:t>-</w:t>
            </w:r>
          </w:p>
        </w:tc>
      </w:tr>
      <w:tr w:rsidR="00BF420C" w14:paraId="0A654590" w14:textId="77777777" w:rsidTr="00FA7BF3">
        <w:tc>
          <w:tcPr>
            <w:tcW w:w="0" w:type="auto"/>
            <w:vAlign w:val="center"/>
          </w:tcPr>
          <w:p w14:paraId="3AA661E1" w14:textId="77777777" w:rsidR="009470BD" w:rsidRPr="000B6C48" w:rsidRDefault="009470BD" w:rsidP="00BA4EC8">
            <w:pPr>
              <w:widowControl/>
              <w:wordWrap/>
              <w:autoSpaceDE/>
              <w:autoSpaceDN/>
              <w:jc w:val="center"/>
              <w:rPr>
                <w:rFonts w:ascii="Times New Roman" w:hAnsi="Times New Roman" w:cs="Times New Roman"/>
              </w:rPr>
            </w:pPr>
          </w:p>
        </w:tc>
        <w:tc>
          <w:tcPr>
            <w:tcW w:w="0" w:type="auto"/>
            <w:vAlign w:val="center"/>
          </w:tcPr>
          <w:p w14:paraId="1C05C1EB" w14:textId="31A6FBD2" w:rsidR="009470BD" w:rsidRPr="00BF420C" w:rsidRDefault="009470BD" w:rsidP="00BA4EC8">
            <w:pPr>
              <w:widowControl/>
              <w:wordWrap/>
              <w:autoSpaceDE/>
              <w:autoSpaceDN/>
              <w:jc w:val="center"/>
              <w:rPr>
                <w:rFonts w:ascii="Times New Roman" w:hAnsi="Times New Roman" w:cs="Times New Roman"/>
                <w:b/>
                <w:bCs/>
              </w:rPr>
            </w:pPr>
            <w:r w:rsidRPr="00BF420C">
              <w:rPr>
                <w:rFonts w:ascii="Times New Roman" w:hAnsi="Times New Roman" w:cs="Times New Roman"/>
                <w:b/>
                <w:bCs/>
              </w:rPr>
              <w:t>PM</w:t>
            </w:r>
            <w:r w:rsidR="000B6C48" w:rsidRPr="00BF420C">
              <w:rPr>
                <w:rFonts w:ascii="Times New Roman" w:hAnsi="Times New Roman" w:cs="Times New Roman"/>
                <w:b/>
                <w:bCs/>
                <w:vertAlign w:val="subscript"/>
              </w:rPr>
              <w:t>10</w:t>
            </w:r>
          </w:p>
        </w:tc>
        <w:tc>
          <w:tcPr>
            <w:tcW w:w="0" w:type="auto"/>
            <w:vAlign w:val="center"/>
          </w:tcPr>
          <w:p w14:paraId="23ED0B4C" w14:textId="4E7A3E19" w:rsidR="009470BD" w:rsidRPr="000B6C48" w:rsidRDefault="009470BD" w:rsidP="00BA4EC8">
            <w:pPr>
              <w:widowControl/>
              <w:wordWrap/>
              <w:autoSpaceDE/>
              <w:autoSpaceDN/>
              <w:jc w:val="center"/>
              <w:rPr>
                <w:rFonts w:ascii="Times New Roman" w:hAnsi="Times New Roman" w:cs="Times New Roman"/>
              </w:rPr>
            </w:pPr>
            <w:r w:rsidRPr="000B6C48">
              <w:rPr>
                <w:rFonts w:ascii="Times New Roman" w:hAnsi="Times New Roman" w:cs="Times New Roman"/>
              </w:rPr>
              <w:t>Linear</w:t>
            </w:r>
          </w:p>
        </w:tc>
        <w:tc>
          <w:tcPr>
            <w:tcW w:w="0" w:type="auto"/>
            <w:vAlign w:val="center"/>
          </w:tcPr>
          <w:p w14:paraId="57D71B8E" w14:textId="42AD27EA" w:rsidR="009470BD" w:rsidRPr="000B6C48" w:rsidRDefault="009470BD" w:rsidP="00BA4EC8">
            <w:pPr>
              <w:widowControl/>
              <w:wordWrap/>
              <w:autoSpaceDE/>
              <w:autoSpaceDN/>
              <w:jc w:val="center"/>
              <w:rPr>
                <w:rFonts w:ascii="Times New Roman" w:hAnsi="Times New Roman" w:cs="Times New Roman"/>
              </w:rPr>
            </w:pPr>
            <w:r w:rsidRPr="000B6C48">
              <w:rPr>
                <w:rFonts w:ascii="Times New Roman" w:hAnsi="Times New Roman" w:cs="Times New Roman"/>
              </w:rPr>
              <w:t>132.24</w:t>
            </w:r>
          </w:p>
        </w:tc>
        <w:tc>
          <w:tcPr>
            <w:tcW w:w="0" w:type="auto"/>
            <w:vAlign w:val="center"/>
          </w:tcPr>
          <w:p w14:paraId="7248F238" w14:textId="07E105E4" w:rsidR="009470BD" w:rsidRPr="000B6C48" w:rsidRDefault="009470BD" w:rsidP="00BA4EC8">
            <w:pPr>
              <w:widowControl/>
              <w:wordWrap/>
              <w:autoSpaceDE/>
              <w:autoSpaceDN/>
              <w:jc w:val="center"/>
              <w:rPr>
                <w:rFonts w:ascii="Times New Roman" w:hAnsi="Times New Roman" w:cs="Times New Roman"/>
              </w:rPr>
            </w:pPr>
            <w:r w:rsidRPr="000B6C48">
              <w:rPr>
                <w:rFonts w:ascii="Times New Roman" w:hAnsi="Times New Roman" w:cs="Times New Roman"/>
              </w:rPr>
              <w:t>0.25</w:t>
            </w:r>
          </w:p>
        </w:tc>
        <w:tc>
          <w:tcPr>
            <w:tcW w:w="0" w:type="auto"/>
            <w:vAlign w:val="center"/>
          </w:tcPr>
          <w:p w14:paraId="7381542A" w14:textId="5EABB30C" w:rsidR="009470BD" w:rsidRPr="000B6C48" w:rsidRDefault="009470BD" w:rsidP="00BA4EC8">
            <w:pPr>
              <w:widowControl/>
              <w:wordWrap/>
              <w:autoSpaceDE/>
              <w:autoSpaceDN/>
              <w:jc w:val="center"/>
              <w:rPr>
                <w:rFonts w:ascii="Times New Roman" w:hAnsi="Times New Roman" w:cs="Times New Roman"/>
              </w:rPr>
            </w:pPr>
            <w:r w:rsidRPr="000B6C48">
              <w:rPr>
                <w:rFonts w:ascii="Times New Roman" w:hAnsi="Times New Roman" w:cs="Times New Roman"/>
              </w:rPr>
              <w:t>(2, 17)</w:t>
            </w:r>
          </w:p>
        </w:tc>
        <w:tc>
          <w:tcPr>
            <w:tcW w:w="0" w:type="auto"/>
            <w:vAlign w:val="center"/>
          </w:tcPr>
          <w:p w14:paraId="4386B8D5" w14:textId="67D5D242" w:rsidR="009470BD" w:rsidRPr="000B6C48" w:rsidRDefault="009470BD" w:rsidP="00BA4EC8">
            <w:pPr>
              <w:widowControl/>
              <w:wordWrap/>
              <w:autoSpaceDE/>
              <w:autoSpaceDN/>
              <w:jc w:val="center"/>
              <w:rPr>
                <w:rFonts w:ascii="Times New Roman" w:hAnsi="Times New Roman" w:cs="Times New Roman"/>
              </w:rPr>
            </w:pPr>
            <w:r w:rsidRPr="000B6C48">
              <w:rPr>
                <w:rFonts w:ascii="Times New Roman" w:hAnsi="Times New Roman" w:cs="Times New Roman"/>
              </w:rPr>
              <w:t>No</w:t>
            </w:r>
          </w:p>
        </w:tc>
      </w:tr>
      <w:tr w:rsidR="00BF420C" w14:paraId="3D42DC15" w14:textId="77777777" w:rsidTr="00FA7BF3">
        <w:tc>
          <w:tcPr>
            <w:tcW w:w="0" w:type="auto"/>
            <w:vAlign w:val="center"/>
          </w:tcPr>
          <w:p w14:paraId="6A2A66CC" w14:textId="77777777" w:rsidR="009470BD" w:rsidRPr="000B6C48" w:rsidRDefault="009470BD" w:rsidP="00BA4EC8">
            <w:pPr>
              <w:widowControl/>
              <w:wordWrap/>
              <w:autoSpaceDE/>
              <w:autoSpaceDN/>
              <w:jc w:val="center"/>
              <w:rPr>
                <w:rFonts w:ascii="Times New Roman" w:hAnsi="Times New Roman" w:cs="Times New Roman"/>
              </w:rPr>
            </w:pPr>
          </w:p>
        </w:tc>
        <w:tc>
          <w:tcPr>
            <w:tcW w:w="0" w:type="auto"/>
            <w:vAlign w:val="center"/>
          </w:tcPr>
          <w:p w14:paraId="77B696DE" w14:textId="37E6A7EB" w:rsidR="009470BD" w:rsidRPr="00BF420C" w:rsidRDefault="009470BD" w:rsidP="00BA4EC8">
            <w:pPr>
              <w:widowControl/>
              <w:wordWrap/>
              <w:autoSpaceDE/>
              <w:autoSpaceDN/>
              <w:jc w:val="center"/>
              <w:rPr>
                <w:rFonts w:ascii="Times New Roman" w:hAnsi="Times New Roman" w:cs="Times New Roman"/>
                <w:b/>
                <w:bCs/>
              </w:rPr>
            </w:pPr>
          </w:p>
        </w:tc>
        <w:tc>
          <w:tcPr>
            <w:tcW w:w="0" w:type="auto"/>
            <w:vAlign w:val="center"/>
          </w:tcPr>
          <w:p w14:paraId="32C6BF08" w14:textId="457A501B" w:rsidR="009470BD" w:rsidRPr="000B6C48" w:rsidRDefault="009470BD" w:rsidP="00BA4EC8">
            <w:pPr>
              <w:widowControl/>
              <w:wordWrap/>
              <w:autoSpaceDE/>
              <w:autoSpaceDN/>
              <w:jc w:val="center"/>
              <w:rPr>
                <w:rFonts w:ascii="Times New Roman" w:hAnsi="Times New Roman" w:cs="Times New Roman"/>
              </w:rPr>
            </w:pPr>
            <w:r w:rsidRPr="000B6C48">
              <w:rPr>
                <w:rFonts w:ascii="Times New Roman" w:hAnsi="Times New Roman" w:cs="Times New Roman"/>
              </w:rPr>
              <w:t>Quadratic</w:t>
            </w:r>
          </w:p>
        </w:tc>
        <w:tc>
          <w:tcPr>
            <w:tcW w:w="0" w:type="auto"/>
            <w:vAlign w:val="center"/>
          </w:tcPr>
          <w:p w14:paraId="0D9B5D77" w14:textId="5B0F7FEE" w:rsidR="009470BD" w:rsidRPr="000B6C48" w:rsidRDefault="009470BD" w:rsidP="00BA4EC8">
            <w:pPr>
              <w:widowControl/>
              <w:wordWrap/>
              <w:autoSpaceDE/>
              <w:autoSpaceDN/>
              <w:jc w:val="center"/>
              <w:rPr>
                <w:rFonts w:ascii="Times New Roman" w:hAnsi="Times New Roman" w:cs="Times New Roman"/>
              </w:rPr>
            </w:pPr>
            <w:r w:rsidRPr="000B6C48">
              <w:rPr>
                <w:rFonts w:ascii="Times New Roman" w:hAnsi="Times New Roman" w:cs="Times New Roman"/>
              </w:rPr>
              <w:t>133.51</w:t>
            </w:r>
          </w:p>
        </w:tc>
        <w:tc>
          <w:tcPr>
            <w:tcW w:w="0" w:type="auto"/>
            <w:vAlign w:val="center"/>
          </w:tcPr>
          <w:p w14:paraId="1C5D639E" w14:textId="1A9EA35A" w:rsidR="009470BD" w:rsidRPr="000B6C48" w:rsidRDefault="009F107B" w:rsidP="00BA4EC8">
            <w:pPr>
              <w:widowControl/>
              <w:wordWrap/>
              <w:autoSpaceDE/>
              <w:autoSpaceDN/>
              <w:jc w:val="center"/>
              <w:rPr>
                <w:rFonts w:ascii="Times New Roman" w:hAnsi="Times New Roman" w:cs="Times New Roman"/>
              </w:rPr>
            </w:pPr>
            <w:r>
              <w:rPr>
                <w:rFonts w:ascii="Times New Roman" w:hAnsi="Times New Roman" w:cs="Times New Roman" w:hint="eastAsia"/>
              </w:rPr>
              <w:t>-</w:t>
            </w:r>
          </w:p>
        </w:tc>
        <w:tc>
          <w:tcPr>
            <w:tcW w:w="0" w:type="auto"/>
            <w:vAlign w:val="center"/>
          </w:tcPr>
          <w:p w14:paraId="45C35F84" w14:textId="7A6D7FB4" w:rsidR="009470BD" w:rsidRPr="000B6C48" w:rsidRDefault="009F107B" w:rsidP="00BA4EC8">
            <w:pPr>
              <w:widowControl/>
              <w:wordWrap/>
              <w:autoSpaceDE/>
              <w:autoSpaceDN/>
              <w:jc w:val="center"/>
              <w:rPr>
                <w:rFonts w:ascii="Times New Roman" w:hAnsi="Times New Roman" w:cs="Times New Roman"/>
              </w:rPr>
            </w:pPr>
            <w:r>
              <w:rPr>
                <w:rFonts w:ascii="Times New Roman" w:hAnsi="Times New Roman" w:cs="Times New Roman" w:hint="eastAsia"/>
              </w:rPr>
              <w:t>-</w:t>
            </w:r>
          </w:p>
        </w:tc>
        <w:tc>
          <w:tcPr>
            <w:tcW w:w="0" w:type="auto"/>
            <w:vAlign w:val="center"/>
          </w:tcPr>
          <w:p w14:paraId="733430DA" w14:textId="1CF96063" w:rsidR="009470BD" w:rsidRPr="000B6C48" w:rsidRDefault="009F107B" w:rsidP="00BA4EC8">
            <w:pPr>
              <w:widowControl/>
              <w:wordWrap/>
              <w:autoSpaceDE/>
              <w:autoSpaceDN/>
              <w:jc w:val="center"/>
              <w:rPr>
                <w:rFonts w:ascii="Times New Roman" w:hAnsi="Times New Roman" w:cs="Times New Roman"/>
              </w:rPr>
            </w:pPr>
            <w:r>
              <w:rPr>
                <w:rFonts w:ascii="Times New Roman" w:hAnsi="Times New Roman" w:cs="Times New Roman" w:hint="eastAsia"/>
              </w:rPr>
              <w:t>-</w:t>
            </w:r>
          </w:p>
        </w:tc>
      </w:tr>
      <w:tr w:rsidR="00BF420C" w14:paraId="3267B878" w14:textId="77777777" w:rsidTr="00FA7BF3">
        <w:tc>
          <w:tcPr>
            <w:tcW w:w="0" w:type="auto"/>
            <w:vAlign w:val="center"/>
          </w:tcPr>
          <w:p w14:paraId="4901E1BA" w14:textId="1F9AC637" w:rsidR="009470BD" w:rsidRPr="00BF420C" w:rsidRDefault="009470BD" w:rsidP="00BA4EC8">
            <w:pPr>
              <w:widowControl/>
              <w:wordWrap/>
              <w:autoSpaceDE/>
              <w:autoSpaceDN/>
              <w:jc w:val="center"/>
              <w:rPr>
                <w:rFonts w:ascii="Times New Roman" w:hAnsi="Times New Roman" w:cs="Times New Roman"/>
                <w:b/>
                <w:bCs/>
              </w:rPr>
            </w:pPr>
            <w:r w:rsidRPr="00BF420C">
              <w:rPr>
                <w:rFonts w:ascii="Times New Roman" w:hAnsi="Times New Roman" w:cs="Times New Roman"/>
                <w:b/>
                <w:bCs/>
              </w:rPr>
              <w:t>Spring</w:t>
            </w:r>
          </w:p>
        </w:tc>
        <w:tc>
          <w:tcPr>
            <w:tcW w:w="0" w:type="auto"/>
            <w:vAlign w:val="center"/>
          </w:tcPr>
          <w:p w14:paraId="683D7D13" w14:textId="620AD07B" w:rsidR="009470BD" w:rsidRPr="00BF420C" w:rsidRDefault="009470BD" w:rsidP="00BA4EC8">
            <w:pPr>
              <w:widowControl/>
              <w:wordWrap/>
              <w:autoSpaceDE/>
              <w:autoSpaceDN/>
              <w:jc w:val="center"/>
              <w:rPr>
                <w:rFonts w:ascii="Times New Roman" w:hAnsi="Times New Roman" w:cs="Times New Roman"/>
                <w:b/>
                <w:bCs/>
              </w:rPr>
            </w:pPr>
            <w:r w:rsidRPr="00BF420C">
              <w:rPr>
                <w:rFonts w:ascii="Times New Roman" w:hAnsi="Times New Roman" w:cs="Times New Roman"/>
                <w:b/>
                <w:bCs/>
              </w:rPr>
              <w:t>PM</w:t>
            </w:r>
            <w:r w:rsidR="000B6C48" w:rsidRPr="00BF420C">
              <w:rPr>
                <w:rFonts w:ascii="Times New Roman" w:hAnsi="Times New Roman" w:cs="Times New Roman"/>
                <w:b/>
                <w:bCs/>
                <w:vertAlign w:val="subscript"/>
              </w:rPr>
              <w:t>2.5</w:t>
            </w:r>
          </w:p>
        </w:tc>
        <w:tc>
          <w:tcPr>
            <w:tcW w:w="0" w:type="auto"/>
            <w:vAlign w:val="center"/>
          </w:tcPr>
          <w:p w14:paraId="19F4404F" w14:textId="6F949C5B" w:rsidR="009470BD" w:rsidRPr="000B6C48" w:rsidRDefault="009470BD" w:rsidP="00BA4EC8">
            <w:pPr>
              <w:widowControl/>
              <w:wordWrap/>
              <w:autoSpaceDE/>
              <w:autoSpaceDN/>
              <w:jc w:val="center"/>
              <w:rPr>
                <w:rFonts w:ascii="Times New Roman" w:hAnsi="Times New Roman" w:cs="Times New Roman"/>
              </w:rPr>
            </w:pPr>
            <w:r w:rsidRPr="000B6C48">
              <w:rPr>
                <w:rFonts w:ascii="Times New Roman" w:hAnsi="Times New Roman" w:cs="Times New Roman"/>
              </w:rPr>
              <w:t>Linear</w:t>
            </w:r>
          </w:p>
        </w:tc>
        <w:tc>
          <w:tcPr>
            <w:tcW w:w="0" w:type="auto"/>
            <w:vAlign w:val="center"/>
          </w:tcPr>
          <w:p w14:paraId="4A53DA95" w14:textId="333F4E37" w:rsidR="009470BD" w:rsidRPr="000B6C48" w:rsidRDefault="009470BD" w:rsidP="00BA4EC8">
            <w:pPr>
              <w:widowControl/>
              <w:wordWrap/>
              <w:autoSpaceDE/>
              <w:autoSpaceDN/>
              <w:jc w:val="center"/>
              <w:rPr>
                <w:rFonts w:ascii="Times New Roman" w:hAnsi="Times New Roman" w:cs="Times New Roman"/>
              </w:rPr>
            </w:pPr>
            <w:r w:rsidRPr="000B6C48">
              <w:rPr>
                <w:rFonts w:ascii="Times New Roman" w:hAnsi="Times New Roman" w:cs="Times New Roman"/>
              </w:rPr>
              <w:t>137.05</w:t>
            </w:r>
          </w:p>
        </w:tc>
        <w:tc>
          <w:tcPr>
            <w:tcW w:w="0" w:type="auto"/>
            <w:vAlign w:val="center"/>
          </w:tcPr>
          <w:p w14:paraId="0DF575B3" w14:textId="1EA850E6" w:rsidR="009470BD" w:rsidRPr="000B6C48" w:rsidRDefault="009470BD" w:rsidP="00BA4EC8">
            <w:pPr>
              <w:widowControl/>
              <w:wordWrap/>
              <w:autoSpaceDE/>
              <w:autoSpaceDN/>
              <w:jc w:val="center"/>
              <w:rPr>
                <w:rFonts w:ascii="Times New Roman" w:hAnsi="Times New Roman" w:cs="Times New Roman"/>
              </w:rPr>
            </w:pPr>
            <w:r w:rsidRPr="000B6C48">
              <w:rPr>
                <w:rFonts w:ascii="Times New Roman" w:hAnsi="Times New Roman" w:cs="Times New Roman"/>
              </w:rPr>
              <w:t>20.41</w:t>
            </w:r>
          </w:p>
        </w:tc>
        <w:tc>
          <w:tcPr>
            <w:tcW w:w="0" w:type="auto"/>
            <w:vAlign w:val="center"/>
          </w:tcPr>
          <w:p w14:paraId="1CB11943" w14:textId="3A3454E2" w:rsidR="009470BD" w:rsidRPr="000B6C48" w:rsidRDefault="009470BD" w:rsidP="00BA4EC8">
            <w:pPr>
              <w:widowControl/>
              <w:wordWrap/>
              <w:autoSpaceDE/>
              <w:autoSpaceDN/>
              <w:jc w:val="center"/>
              <w:rPr>
                <w:rFonts w:ascii="Times New Roman" w:hAnsi="Times New Roman" w:cs="Times New Roman"/>
              </w:rPr>
            </w:pPr>
            <w:r w:rsidRPr="000B6C48">
              <w:rPr>
                <w:rFonts w:ascii="Times New Roman" w:hAnsi="Times New Roman" w:cs="Times New Roman"/>
              </w:rPr>
              <w:t>(2, 16)</w:t>
            </w:r>
          </w:p>
        </w:tc>
        <w:tc>
          <w:tcPr>
            <w:tcW w:w="0" w:type="auto"/>
            <w:vAlign w:val="center"/>
          </w:tcPr>
          <w:p w14:paraId="5122F2E2" w14:textId="04A926F7" w:rsidR="009470BD" w:rsidRPr="000B6C48" w:rsidRDefault="009470BD" w:rsidP="00BA4EC8">
            <w:pPr>
              <w:widowControl/>
              <w:wordWrap/>
              <w:autoSpaceDE/>
              <w:autoSpaceDN/>
              <w:jc w:val="center"/>
              <w:rPr>
                <w:rFonts w:ascii="Times New Roman" w:hAnsi="Times New Roman" w:cs="Times New Roman"/>
              </w:rPr>
            </w:pPr>
            <w:r w:rsidRPr="000B6C48">
              <w:rPr>
                <w:rFonts w:ascii="Times New Roman" w:hAnsi="Times New Roman" w:cs="Times New Roman"/>
              </w:rPr>
              <w:t>Yes (p &lt; 0.01)</w:t>
            </w:r>
          </w:p>
        </w:tc>
      </w:tr>
      <w:tr w:rsidR="00BF420C" w14:paraId="7BB64C4A" w14:textId="77777777" w:rsidTr="00FA7BF3">
        <w:tc>
          <w:tcPr>
            <w:tcW w:w="0" w:type="auto"/>
            <w:vAlign w:val="center"/>
          </w:tcPr>
          <w:p w14:paraId="501C9442" w14:textId="77777777" w:rsidR="009470BD" w:rsidRPr="000B6C48" w:rsidRDefault="009470BD" w:rsidP="00BA4EC8">
            <w:pPr>
              <w:widowControl/>
              <w:wordWrap/>
              <w:autoSpaceDE/>
              <w:autoSpaceDN/>
              <w:jc w:val="center"/>
              <w:rPr>
                <w:rFonts w:ascii="Times New Roman" w:hAnsi="Times New Roman" w:cs="Times New Roman"/>
              </w:rPr>
            </w:pPr>
          </w:p>
        </w:tc>
        <w:tc>
          <w:tcPr>
            <w:tcW w:w="0" w:type="auto"/>
            <w:vAlign w:val="center"/>
          </w:tcPr>
          <w:p w14:paraId="73707872" w14:textId="77777777" w:rsidR="009470BD" w:rsidRPr="00BF420C" w:rsidRDefault="009470BD" w:rsidP="00BA4EC8">
            <w:pPr>
              <w:widowControl/>
              <w:wordWrap/>
              <w:autoSpaceDE/>
              <w:autoSpaceDN/>
              <w:jc w:val="center"/>
              <w:rPr>
                <w:rFonts w:ascii="Times New Roman" w:hAnsi="Times New Roman" w:cs="Times New Roman"/>
                <w:b/>
                <w:bCs/>
              </w:rPr>
            </w:pPr>
          </w:p>
        </w:tc>
        <w:tc>
          <w:tcPr>
            <w:tcW w:w="0" w:type="auto"/>
            <w:vAlign w:val="center"/>
          </w:tcPr>
          <w:p w14:paraId="3CC9B0C4" w14:textId="5E15045A" w:rsidR="009470BD" w:rsidRPr="000B6C48" w:rsidRDefault="009470BD" w:rsidP="00BA4EC8">
            <w:pPr>
              <w:widowControl/>
              <w:wordWrap/>
              <w:autoSpaceDE/>
              <w:autoSpaceDN/>
              <w:jc w:val="center"/>
              <w:rPr>
                <w:rFonts w:ascii="Times New Roman" w:hAnsi="Times New Roman" w:cs="Times New Roman"/>
              </w:rPr>
            </w:pPr>
            <w:r w:rsidRPr="000B6C48">
              <w:rPr>
                <w:rFonts w:ascii="Times New Roman" w:hAnsi="Times New Roman" w:cs="Times New Roman"/>
              </w:rPr>
              <w:t>Quadratic</w:t>
            </w:r>
          </w:p>
        </w:tc>
        <w:tc>
          <w:tcPr>
            <w:tcW w:w="0" w:type="auto"/>
            <w:vAlign w:val="center"/>
          </w:tcPr>
          <w:p w14:paraId="208F12B7" w14:textId="7DB4F038" w:rsidR="009470BD" w:rsidRPr="000B6C48" w:rsidRDefault="009470BD" w:rsidP="00BA4EC8">
            <w:pPr>
              <w:widowControl/>
              <w:wordWrap/>
              <w:autoSpaceDE/>
              <w:autoSpaceDN/>
              <w:jc w:val="center"/>
              <w:rPr>
                <w:rFonts w:ascii="Times New Roman" w:hAnsi="Times New Roman" w:cs="Times New Roman"/>
              </w:rPr>
            </w:pPr>
            <w:r w:rsidRPr="000B6C48">
              <w:rPr>
                <w:rFonts w:ascii="Times New Roman" w:hAnsi="Times New Roman" w:cs="Times New Roman"/>
              </w:rPr>
              <w:t>123.22</w:t>
            </w:r>
          </w:p>
        </w:tc>
        <w:tc>
          <w:tcPr>
            <w:tcW w:w="0" w:type="auto"/>
            <w:vAlign w:val="center"/>
          </w:tcPr>
          <w:p w14:paraId="2BCDC335" w14:textId="05CD897A" w:rsidR="009470BD" w:rsidRPr="000B6C48" w:rsidRDefault="009F107B" w:rsidP="00BA4EC8">
            <w:pPr>
              <w:widowControl/>
              <w:wordWrap/>
              <w:autoSpaceDE/>
              <w:autoSpaceDN/>
              <w:jc w:val="center"/>
              <w:rPr>
                <w:rFonts w:ascii="Times New Roman" w:hAnsi="Times New Roman" w:cs="Times New Roman"/>
              </w:rPr>
            </w:pPr>
            <w:r>
              <w:rPr>
                <w:rFonts w:ascii="Times New Roman" w:hAnsi="Times New Roman" w:cs="Times New Roman" w:hint="eastAsia"/>
              </w:rPr>
              <w:t>-</w:t>
            </w:r>
          </w:p>
        </w:tc>
        <w:tc>
          <w:tcPr>
            <w:tcW w:w="0" w:type="auto"/>
            <w:vAlign w:val="center"/>
          </w:tcPr>
          <w:p w14:paraId="0FC6A219" w14:textId="12CC7CEE" w:rsidR="009470BD" w:rsidRPr="000B6C48" w:rsidRDefault="009F107B" w:rsidP="00BA4EC8">
            <w:pPr>
              <w:widowControl/>
              <w:wordWrap/>
              <w:autoSpaceDE/>
              <w:autoSpaceDN/>
              <w:jc w:val="center"/>
              <w:rPr>
                <w:rFonts w:ascii="Times New Roman" w:hAnsi="Times New Roman" w:cs="Times New Roman"/>
              </w:rPr>
            </w:pPr>
            <w:r>
              <w:rPr>
                <w:rFonts w:ascii="Times New Roman" w:hAnsi="Times New Roman" w:cs="Times New Roman" w:hint="eastAsia"/>
              </w:rPr>
              <w:t>-</w:t>
            </w:r>
          </w:p>
        </w:tc>
        <w:tc>
          <w:tcPr>
            <w:tcW w:w="0" w:type="auto"/>
            <w:vAlign w:val="center"/>
          </w:tcPr>
          <w:p w14:paraId="52454464" w14:textId="695BFA54" w:rsidR="009470BD" w:rsidRPr="000B6C48" w:rsidRDefault="009F107B" w:rsidP="00BA4EC8">
            <w:pPr>
              <w:widowControl/>
              <w:wordWrap/>
              <w:autoSpaceDE/>
              <w:autoSpaceDN/>
              <w:jc w:val="center"/>
              <w:rPr>
                <w:rFonts w:ascii="Times New Roman" w:hAnsi="Times New Roman" w:cs="Times New Roman"/>
              </w:rPr>
            </w:pPr>
            <w:r>
              <w:rPr>
                <w:rFonts w:ascii="Times New Roman" w:hAnsi="Times New Roman" w:cs="Times New Roman" w:hint="eastAsia"/>
              </w:rPr>
              <w:t>-</w:t>
            </w:r>
          </w:p>
        </w:tc>
      </w:tr>
      <w:tr w:rsidR="00FA7BF3" w14:paraId="3663DB5A" w14:textId="77777777" w:rsidTr="00FA7BF3">
        <w:tc>
          <w:tcPr>
            <w:tcW w:w="0" w:type="auto"/>
            <w:vAlign w:val="center"/>
          </w:tcPr>
          <w:p w14:paraId="6B1286A5" w14:textId="77777777" w:rsidR="00BA4EC8" w:rsidRPr="000B6C48" w:rsidRDefault="00BA4EC8" w:rsidP="00BA4EC8">
            <w:pPr>
              <w:widowControl/>
              <w:wordWrap/>
              <w:autoSpaceDE/>
              <w:autoSpaceDN/>
              <w:jc w:val="center"/>
              <w:rPr>
                <w:rFonts w:ascii="Times New Roman" w:hAnsi="Times New Roman" w:cs="Times New Roman"/>
              </w:rPr>
            </w:pPr>
          </w:p>
        </w:tc>
        <w:tc>
          <w:tcPr>
            <w:tcW w:w="0" w:type="auto"/>
            <w:vAlign w:val="center"/>
          </w:tcPr>
          <w:p w14:paraId="40C447ED" w14:textId="647C6844" w:rsidR="00BA4EC8" w:rsidRPr="00BF420C" w:rsidRDefault="00BA4EC8" w:rsidP="00BA4EC8">
            <w:pPr>
              <w:widowControl/>
              <w:wordWrap/>
              <w:autoSpaceDE/>
              <w:autoSpaceDN/>
              <w:jc w:val="center"/>
              <w:rPr>
                <w:rFonts w:ascii="Times New Roman" w:hAnsi="Times New Roman" w:cs="Times New Roman"/>
                <w:b/>
                <w:bCs/>
              </w:rPr>
            </w:pPr>
            <w:r w:rsidRPr="00BF420C">
              <w:rPr>
                <w:rFonts w:ascii="Times New Roman" w:hAnsi="Times New Roman" w:cs="Times New Roman"/>
                <w:b/>
                <w:bCs/>
              </w:rPr>
              <w:t>PM</w:t>
            </w:r>
            <w:r w:rsidR="000B6C48" w:rsidRPr="00BF420C">
              <w:rPr>
                <w:rFonts w:ascii="Times New Roman" w:hAnsi="Times New Roman" w:cs="Times New Roman"/>
                <w:b/>
                <w:bCs/>
                <w:vertAlign w:val="subscript"/>
              </w:rPr>
              <w:t>10</w:t>
            </w:r>
          </w:p>
        </w:tc>
        <w:tc>
          <w:tcPr>
            <w:tcW w:w="0" w:type="auto"/>
            <w:vAlign w:val="center"/>
          </w:tcPr>
          <w:p w14:paraId="45081CCC" w14:textId="1104328F" w:rsidR="00BA4EC8" w:rsidRPr="000B6C48" w:rsidRDefault="00BA4EC8" w:rsidP="00BA4EC8">
            <w:pPr>
              <w:widowControl/>
              <w:wordWrap/>
              <w:autoSpaceDE/>
              <w:autoSpaceDN/>
              <w:jc w:val="center"/>
              <w:rPr>
                <w:rFonts w:ascii="Times New Roman" w:hAnsi="Times New Roman" w:cs="Times New Roman"/>
              </w:rPr>
            </w:pPr>
            <w:r w:rsidRPr="000B6C48">
              <w:rPr>
                <w:rFonts w:ascii="Times New Roman" w:hAnsi="Times New Roman" w:cs="Times New Roman"/>
              </w:rPr>
              <w:t>Linear</w:t>
            </w:r>
          </w:p>
        </w:tc>
        <w:tc>
          <w:tcPr>
            <w:tcW w:w="0" w:type="auto"/>
            <w:vAlign w:val="center"/>
          </w:tcPr>
          <w:p w14:paraId="6345A5CF" w14:textId="6914541D" w:rsidR="00BA4EC8" w:rsidRPr="000B6C48" w:rsidRDefault="00BA4EC8" w:rsidP="00BA4EC8">
            <w:pPr>
              <w:widowControl/>
              <w:wordWrap/>
              <w:autoSpaceDE/>
              <w:autoSpaceDN/>
              <w:jc w:val="center"/>
              <w:rPr>
                <w:rFonts w:ascii="Times New Roman" w:hAnsi="Times New Roman" w:cs="Times New Roman"/>
              </w:rPr>
            </w:pPr>
            <w:r w:rsidRPr="000B6C48">
              <w:rPr>
                <w:rFonts w:ascii="Times New Roman" w:hAnsi="Times New Roman" w:cs="Times New Roman"/>
              </w:rPr>
              <w:t>129.28</w:t>
            </w:r>
          </w:p>
        </w:tc>
        <w:tc>
          <w:tcPr>
            <w:tcW w:w="0" w:type="auto"/>
            <w:vAlign w:val="center"/>
          </w:tcPr>
          <w:p w14:paraId="01F6DF07" w14:textId="4BEBD744" w:rsidR="00BA4EC8" w:rsidRPr="000B6C48" w:rsidRDefault="00BA4EC8" w:rsidP="00BA4EC8">
            <w:pPr>
              <w:widowControl/>
              <w:wordWrap/>
              <w:autoSpaceDE/>
              <w:autoSpaceDN/>
              <w:jc w:val="center"/>
              <w:rPr>
                <w:rFonts w:ascii="Times New Roman" w:hAnsi="Times New Roman" w:cs="Times New Roman"/>
              </w:rPr>
            </w:pPr>
            <w:r w:rsidRPr="000B6C48">
              <w:rPr>
                <w:rFonts w:ascii="Times New Roman" w:hAnsi="Times New Roman" w:cs="Times New Roman"/>
              </w:rPr>
              <w:t>3.39</w:t>
            </w:r>
          </w:p>
        </w:tc>
        <w:tc>
          <w:tcPr>
            <w:tcW w:w="0" w:type="auto"/>
            <w:vAlign w:val="center"/>
          </w:tcPr>
          <w:p w14:paraId="76D6C770" w14:textId="31AE39C6" w:rsidR="00BA4EC8" w:rsidRPr="000B6C48" w:rsidRDefault="00BA4EC8" w:rsidP="00BA4EC8">
            <w:pPr>
              <w:widowControl/>
              <w:wordWrap/>
              <w:autoSpaceDE/>
              <w:autoSpaceDN/>
              <w:jc w:val="center"/>
              <w:rPr>
                <w:rFonts w:ascii="Times New Roman" w:hAnsi="Times New Roman" w:cs="Times New Roman"/>
              </w:rPr>
            </w:pPr>
            <w:r w:rsidRPr="000B6C48">
              <w:rPr>
                <w:rFonts w:ascii="Times New Roman" w:hAnsi="Times New Roman" w:cs="Times New Roman"/>
              </w:rPr>
              <w:t>(2, 16)</w:t>
            </w:r>
          </w:p>
        </w:tc>
        <w:tc>
          <w:tcPr>
            <w:tcW w:w="0" w:type="auto"/>
            <w:vAlign w:val="center"/>
          </w:tcPr>
          <w:p w14:paraId="28AE00DD" w14:textId="03EB3441" w:rsidR="00BA4EC8" w:rsidRPr="000B6C48" w:rsidRDefault="00BA4EC8" w:rsidP="00BA4EC8">
            <w:pPr>
              <w:widowControl/>
              <w:wordWrap/>
              <w:autoSpaceDE/>
              <w:autoSpaceDN/>
              <w:jc w:val="center"/>
              <w:rPr>
                <w:rFonts w:ascii="Times New Roman" w:hAnsi="Times New Roman" w:cs="Times New Roman"/>
              </w:rPr>
            </w:pPr>
            <w:r w:rsidRPr="000B6C48">
              <w:rPr>
                <w:rFonts w:ascii="Times New Roman" w:hAnsi="Times New Roman" w:cs="Times New Roman"/>
              </w:rPr>
              <w:t>Moderate (p ≈ 0.05–0.1)</w:t>
            </w:r>
          </w:p>
        </w:tc>
      </w:tr>
      <w:tr w:rsidR="00BF420C" w14:paraId="6639751A" w14:textId="77777777" w:rsidTr="00FA7BF3">
        <w:tc>
          <w:tcPr>
            <w:tcW w:w="0" w:type="auto"/>
            <w:vAlign w:val="center"/>
          </w:tcPr>
          <w:p w14:paraId="6092B1EC" w14:textId="77777777" w:rsidR="00BA4EC8" w:rsidRPr="000B6C48" w:rsidRDefault="00BA4EC8" w:rsidP="00BA4EC8">
            <w:pPr>
              <w:widowControl/>
              <w:wordWrap/>
              <w:autoSpaceDE/>
              <w:autoSpaceDN/>
              <w:jc w:val="center"/>
              <w:rPr>
                <w:rFonts w:ascii="Times New Roman" w:hAnsi="Times New Roman" w:cs="Times New Roman"/>
              </w:rPr>
            </w:pPr>
          </w:p>
        </w:tc>
        <w:tc>
          <w:tcPr>
            <w:tcW w:w="0" w:type="auto"/>
            <w:vAlign w:val="center"/>
          </w:tcPr>
          <w:p w14:paraId="76C089AA" w14:textId="77777777" w:rsidR="00BA4EC8" w:rsidRPr="000B6C48" w:rsidRDefault="00BA4EC8" w:rsidP="00BA4EC8">
            <w:pPr>
              <w:widowControl/>
              <w:wordWrap/>
              <w:autoSpaceDE/>
              <w:autoSpaceDN/>
              <w:jc w:val="center"/>
              <w:rPr>
                <w:rFonts w:ascii="Times New Roman" w:hAnsi="Times New Roman" w:cs="Times New Roman"/>
              </w:rPr>
            </w:pPr>
          </w:p>
        </w:tc>
        <w:tc>
          <w:tcPr>
            <w:tcW w:w="0" w:type="auto"/>
            <w:vAlign w:val="center"/>
          </w:tcPr>
          <w:p w14:paraId="536E4447" w14:textId="1475D914" w:rsidR="00BA4EC8" w:rsidRPr="000B6C48" w:rsidRDefault="00BA4EC8" w:rsidP="00BA4EC8">
            <w:pPr>
              <w:widowControl/>
              <w:wordWrap/>
              <w:autoSpaceDE/>
              <w:autoSpaceDN/>
              <w:jc w:val="center"/>
              <w:rPr>
                <w:rFonts w:ascii="Times New Roman" w:hAnsi="Times New Roman" w:cs="Times New Roman"/>
              </w:rPr>
            </w:pPr>
            <w:r w:rsidRPr="000B6C48">
              <w:rPr>
                <w:rFonts w:ascii="Times New Roman" w:hAnsi="Times New Roman" w:cs="Times New Roman"/>
              </w:rPr>
              <w:t>Quadratic</w:t>
            </w:r>
          </w:p>
        </w:tc>
        <w:tc>
          <w:tcPr>
            <w:tcW w:w="0" w:type="auto"/>
            <w:vAlign w:val="center"/>
          </w:tcPr>
          <w:p w14:paraId="483E4BDB" w14:textId="0815911C" w:rsidR="00BA4EC8" w:rsidRPr="000B6C48" w:rsidRDefault="00BA4EC8" w:rsidP="00BA4EC8">
            <w:pPr>
              <w:widowControl/>
              <w:wordWrap/>
              <w:autoSpaceDE/>
              <w:autoSpaceDN/>
              <w:jc w:val="center"/>
              <w:rPr>
                <w:rFonts w:ascii="Times New Roman" w:hAnsi="Times New Roman" w:cs="Times New Roman"/>
              </w:rPr>
            </w:pPr>
            <w:r w:rsidRPr="000B6C48">
              <w:rPr>
                <w:rFonts w:ascii="Times New Roman" w:hAnsi="Times New Roman" w:cs="Times New Roman"/>
              </w:rPr>
              <w:t>125.81</w:t>
            </w:r>
          </w:p>
        </w:tc>
        <w:tc>
          <w:tcPr>
            <w:tcW w:w="0" w:type="auto"/>
            <w:vAlign w:val="center"/>
          </w:tcPr>
          <w:p w14:paraId="18F0F843" w14:textId="652B1BE7" w:rsidR="00BA4EC8" w:rsidRPr="000B6C48" w:rsidRDefault="009F107B" w:rsidP="00BA4EC8">
            <w:pPr>
              <w:widowControl/>
              <w:wordWrap/>
              <w:autoSpaceDE/>
              <w:autoSpaceDN/>
              <w:jc w:val="center"/>
              <w:rPr>
                <w:rFonts w:ascii="Times New Roman" w:hAnsi="Times New Roman" w:cs="Times New Roman"/>
              </w:rPr>
            </w:pPr>
            <w:r>
              <w:rPr>
                <w:rFonts w:ascii="Times New Roman" w:hAnsi="Times New Roman" w:cs="Times New Roman" w:hint="eastAsia"/>
              </w:rPr>
              <w:t>-</w:t>
            </w:r>
          </w:p>
        </w:tc>
        <w:tc>
          <w:tcPr>
            <w:tcW w:w="0" w:type="auto"/>
            <w:vAlign w:val="center"/>
          </w:tcPr>
          <w:p w14:paraId="6F70E4CC" w14:textId="7248BF10" w:rsidR="00BA4EC8" w:rsidRPr="000B6C48" w:rsidRDefault="009F107B" w:rsidP="00BA4EC8">
            <w:pPr>
              <w:widowControl/>
              <w:wordWrap/>
              <w:autoSpaceDE/>
              <w:autoSpaceDN/>
              <w:jc w:val="center"/>
              <w:rPr>
                <w:rFonts w:ascii="Times New Roman" w:hAnsi="Times New Roman" w:cs="Times New Roman"/>
              </w:rPr>
            </w:pPr>
            <w:r>
              <w:rPr>
                <w:rFonts w:ascii="Times New Roman" w:hAnsi="Times New Roman" w:cs="Times New Roman" w:hint="eastAsia"/>
              </w:rPr>
              <w:t>-</w:t>
            </w:r>
          </w:p>
        </w:tc>
        <w:tc>
          <w:tcPr>
            <w:tcW w:w="0" w:type="auto"/>
            <w:vAlign w:val="center"/>
          </w:tcPr>
          <w:p w14:paraId="59066ABB" w14:textId="275DED7C" w:rsidR="00BA4EC8" w:rsidRPr="000B6C48" w:rsidRDefault="009F107B" w:rsidP="00BA4EC8">
            <w:pPr>
              <w:widowControl/>
              <w:wordWrap/>
              <w:autoSpaceDE/>
              <w:autoSpaceDN/>
              <w:jc w:val="center"/>
              <w:rPr>
                <w:rFonts w:ascii="Times New Roman" w:hAnsi="Times New Roman" w:cs="Times New Roman"/>
              </w:rPr>
            </w:pPr>
            <w:r>
              <w:rPr>
                <w:rFonts w:ascii="Times New Roman" w:hAnsi="Times New Roman" w:cs="Times New Roman" w:hint="eastAsia"/>
              </w:rPr>
              <w:t>-</w:t>
            </w:r>
          </w:p>
        </w:tc>
      </w:tr>
    </w:tbl>
    <w:p w14:paraId="17804BE6" w14:textId="5BC67C7F" w:rsidR="008918CD" w:rsidRPr="00BD2F5A" w:rsidRDefault="002A1309" w:rsidP="00BD2F5A">
      <w:pPr>
        <w:widowControl/>
        <w:wordWrap/>
        <w:autoSpaceDE/>
        <w:autoSpaceDN/>
        <w:rPr>
          <w:rFonts w:ascii="Times New Roman" w:hAnsi="Times New Roman" w:cs="Times New Roman"/>
          <w:b/>
          <w:bCs/>
          <w:szCs w:val="20"/>
        </w:rPr>
      </w:pPr>
      <w:r w:rsidRPr="008918CD">
        <w:rPr>
          <w:rFonts w:ascii="Times New Roman" w:hAnsi="Times New Roman" w:cs="Times New Roman"/>
        </w:rPr>
        <w:br w:type="page"/>
      </w:r>
      <w:r w:rsidR="008918CD" w:rsidRPr="008918CD">
        <w:rPr>
          <w:rFonts w:ascii="Times New Roman" w:hAnsi="Times New Roman" w:cs="Times New Roman"/>
          <w:noProof/>
        </w:rPr>
        <w:lastRenderedPageBreak/>
        <w:drawing>
          <wp:inline distT="0" distB="0" distL="0" distR="0" wp14:anchorId="52B4834C" wp14:editId="6517354A">
            <wp:extent cx="5731510" cy="3750945"/>
            <wp:effectExtent l="0" t="0" r="0" b="0"/>
            <wp:docPr id="3" name="그림 2" descr="도표, 지도, 텍스트이(가) 표시된 사진&#10;&#10;자동 생성된 설명">
              <a:extLst xmlns:a="http://schemas.openxmlformats.org/drawingml/2006/main">
                <a:ext uri="{FF2B5EF4-FFF2-40B4-BE49-F238E27FC236}">
                  <a16:creationId xmlns:a16="http://schemas.microsoft.com/office/drawing/2014/main" id="{6490D614-AADA-744E-EDDD-BE3ADBE70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descr="도표, 지도, 텍스트이(가) 표시된 사진&#10;&#10;자동 생성된 설명">
                      <a:extLst>
                        <a:ext uri="{FF2B5EF4-FFF2-40B4-BE49-F238E27FC236}">
                          <a16:creationId xmlns:a16="http://schemas.microsoft.com/office/drawing/2014/main" id="{6490D614-AADA-744E-EDDD-BE3ADBE70AF4}"/>
                        </a:ext>
                      </a:extLst>
                    </pic:cNvPr>
                    <pic:cNvPicPr>
                      <a:picLocks noChangeAspect="1"/>
                    </pic:cNvPicPr>
                  </pic:nvPicPr>
                  <pic:blipFill>
                    <a:blip r:embed="rId4">
                      <a:extLst>
                        <a:ext uri="{28A0092B-C50C-407E-A947-70E740481C1C}">
                          <a14:useLocalDpi xmlns:a14="http://schemas.microsoft.com/office/drawing/2010/main" val="0"/>
                        </a:ext>
                      </a:extLst>
                    </a:blip>
                    <a:srcRect/>
                    <a:stretch/>
                  </pic:blipFill>
                  <pic:spPr>
                    <a:xfrm>
                      <a:off x="0" y="0"/>
                      <a:ext cx="5731510" cy="3750945"/>
                    </a:xfrm>
                    <a:prstGeom prst="rect">
                      <a:avLst/>
                    </a:prstGeom>
                  </pic:spPr>
                </pic:pic>
              </a:graphicData>
            </a:graphic>
          </wp:inline>
        </w:drawing>
      </w:r>
    </w:p>
    <w:p w14:paraId="55E5D33A" w14:textId="4C7C1F5C" w:rsidR="002A1309" w:rsidRPr="008918CD" w:rsidRDefault="008918CD" w:rsidP="008918CD">
      <w:pPr>
        <w:pStyle w:val="a3"/>
        <w:rPr>
          <w:rFonts w:ascii="Times New Roman" w:hAnsi="Times New Roman" w:cs="Times New Roman"/>
        </w:rPr>
      </w:pPr>
      <w:r w:rsidRPr="008918CD">
        <w:rPr>
          <w:rFonts w:ascii="Times New Roman" w:hAnsi="Times New Roman" w:cs="Times New Roman"/>
        </w:rPr>
        <w:t xml:space="preserve">Figure </w:t>
      </w:r>
      <w:r w:rsidR="00055762">
        <w:rPr>
          <w:rFonts w:ascii="Times New Roman" w:hAnsi="Times New Roman" w:cs="Times New Roman"/>
        </w:rPr>
        <w:t>S</w:t>
      </w:r>
      <w:r w:rsidRPr="008918CD">
        <w:rPr>
          <w:rFonts w:ascii="Times New Roman" w:hAnsi="Times New Roman" w:cs="Times New Roman"/>
        </w:rPr>
        <w:fldChar w:fldCharType="begin"/>
      </w:r>
      <w:r w:rsidRPr="008918CD">
        <w:rPr>
          <w:rFonts w:ascii="Times New Roman" w:hAnsi="Times New Roman" w:cs="Times New Roman"/>
        </w:rPr>
        <w:instrText xml:space="preserve"> SEQ Supplementary_Figure \* ARABIC </w:instrText>
      </w:r>
      <w:r w:rsidRPr="008918CD">
        <w:rPr>
          <w:rFonts w:ascii="Times New Roman" w:hAnsi="Times New Roman" w:cs="Times New Roman"/>
        </w:rPr>
        <w:fldChar w:fldCharType="separate"/>
      </w:r>
      <w:r w:rsidR="007F3784">
        <w:rPr>
          <w:rFonts w:ascii="Times New Roman" w:hAnsi="Times New Roman" w:cs="Times New Roman"/>
          <w:noProof/>
        </w:rPr>
        <w:t>1</w:t>
      </w:r>
      <w:r w:rsidRPr="008918CD">
        <w:rPr>
          <w:rFonts w:ascii="Times New Roman" w:hAnsi="Times New Roman" w:cs="Times New Roman"/>
        </w:rPr>
        <w:fldChar w:fldCharType="end"/>
      </w:r>
      <w:r w:rsidRPr="008918CD">
        <w:rPr>
          <w:rFonts w:ascii="Times New Roman" w:hAnsi="Times New Roman" w:cs="Times New Roman"/>
        </w:rPr>
        <w:t xml:space="preserve">. </w:t>
      </w:r>
      <w:r w:rsidRPr="008918CD">
        <w:rPr>
          <w:rFonts w:ascii="Times New Roman" w:hAnsi="Times New Roman" w:cs="Times New Roman"/>
          <w:b w:val="0"/>
          <w:bCs w:val="0"/>
        </w:rPr>
        <w:t>Locations of 25 stations in Seoul, South Korea. Gwangjin-gu and Seongdong-gu stations are highlighted.</w:t>
      </w:r>
    </w:p>
    <w:p w14:paraId="0DD14C80" w14:textId="77777777" w:rsidR="008918CD" w:rsidRPr="008918CD" w:rsidRDefault="008918CD" w:rsidP="008918CD">
      <w:pPr>
        <w:widowControl/>
        <w:wordWrap/>
        <w:autoSpaceDE/>
        <w:autoSpaceDN/>
        <w:rPr>
          <w:rFonts w:ascii="Times New Roman" w:hAnsi="Times New Roman" w:cs="Times New Roman"/>
        </w:rPr>
      </w:pPr>
    </w:p>
    <w:p w14:paraId="5663C9D0" w14:textId="2BDB5531" w:rsidR="008918CD" w:rsidRDefault="008918CD">
      <w:pPr>
        <w:widowControl/>
        <w:wordWrap/>
        <w:autoSpaceDE/>
        <w:autoSpaceDN/>
        <w:rPr>
          <w:rFonts w:ascii="Times New Roman" w:hAnsi="Times New Roman" w:cs="Times New Roman"/>
        </w:rPr>
      </w:pPr>
      <w:r>
        <w:rPr>
          <w:rFonts w:ascii="Times New Roman" w:hAnsi="Times New Roman" w:cs="Times New Roman"/>
        </w:rPr>
        <w:br w:type="page"/>
      </w:r>
    </w:p>
    <w:p w14:paraId="1BE24691" w14:textId="77777777" w:rsidR="004B4872" w:rsidRDefault="002338FE" w:rsidP="004B4872">
      <w:pPr>
        <w:keepNext/>
        <w:widowControl/>
        <w:wordWrap/>
        <w:autoSpaceDE/>
        <w:autoSpaceDN/>
      </w:pPr>
      <w:r>
        <w:rPr>
          <w:rFonts w:ascii="Times New Roman" w:hAnsi="Times New Roman" w:cs="Times New Roman" w:hint="eastAsia"/>
          <w:noProof/>
        </w:rPr>
        <w:lastRenderedPageBreak/>
        <w:drawing>
          <wp:inline distT="0" distB="0" distL="0" distR="0" wp14:anchorId="4093B1A7" wp14:editId="00E092EF">
            <wp:extent cx="5731510" cy="2693670"/>
            <wp:effectExtent l="0" t="0" r="0" b="0"/>
            <wp:docPr id="209990509" name="그림 2" descr="스크린샷, 라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90509" name="그림 2" descr="스크린샷, 라인이(가) 표시된 사진&#10;&#10;자동 생성된 설명"/>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2693670"/>
                    </a:xfrm>
                    <a:prstGeom prst="rect">
                      <a:avLst/>
                    </a:prstGeom>
                  </pic:spPr>
                </pic:pic>
              </a:graphicData>
            </a:graphic>
          </wp:inline>
        </w:drawing>
      </w:r>
    </w:p>
    <w:p w14:paraId="18600BE6" w14:textId="39F70262" w:rsidR="008918CD" w:rsidRDefault="004B4872" w:rsidP="004B4872">
      <w:pPr>
        <w:pStyle w:val="a3"/>
        <w:rPr>
          <w:rFonts w:ascii="Times New Roman" w:hAnsi="Times New Roman" w:cs="Times New Roman"/>
          <w:b w:val="0"/>
          <w:bCs w:val="0"/>
        </w:rPr>
      </w:pPr>
      <w:r w:rsidRPr="00396FFF">
        <w:rPr>
          <w:rFonts w:ascii="Times New Roman" w:hAnsi="Times New Roman" w:cs="Times New Roman"/>
        </w:rPr>
        <w:t xml:space="preserve">Figure </w:t>
      </w:r>
      <w:r w:rsidR="00055762">
        <w:rPr>
          <w:rFonts w:ascii="Times New Roman" w:hAnsi="Times New Roman" w:cs="Times New Roman"/>
        </w:rPr>
        <w:t>S</w:t>
      </w:r>
      <w:r w:rsidRPr="00396FFF">
        <w:rPr>
          <w:rFonts w:ascii="Times New Roman" w:hAnsi="Times New Roman" w:cs="Times New Roman"/>
        </w:rPr>
        <w:fldChar w:fldCharType="begin"/>
      </w:r>
      <w:r w:rsidRPr="00396FFF">
        <w:rPr>
          <w:rFonts w:ascii="Times New Roman" w:hAnsi="Times New Roman" w:cs="Times New Roman"/>
        </w:rPr>
        <w:instrText xml:space="preserve"> SEQ Supplementary_Figure \* ARABIC </w:instrText>
      </w:r>
      <w:r w:rsidRPr="00396FFF">
        <w:rPr>
          <w:rFonts w:ascii="Times New Roman" w:hAnsi="Times New Roman" w:cs="Times New Roman"/>
        </w:rPr>
        <w:fldChar w:fldCharType="separate"/>
      </w:r>
      <w:r w:rsidR="007F3784">
        <w:rPr>
          <w:rFonts w:ascii="Times New Roman" w:hAnsi="Times New Roman" w:cs="Times New Roman"/>
          <w:noProof/>
        </w:rPr>
        <w:t>2</w:t>
      </w:r>
      <w:r w:rsidRPr="00396FFF">
        <w:rPr>
          <w:rFonts w:ascii="Times New Roman" w:hAnsi="Times New Roman" w:cs="Times New Roman"/>
        </w:rPr>
        <w:fldChar w:fldCharType="end"/>
      </w:r>
      <w:r w:rsidRPr="00396FFF">
        <w:rPr>
          <w:rFonts w:ascii="Times New Roman" w:hAnsi="Times New Roman" w:cs="Times New Roman"/>
        </w:rPr>
        <w:t xml:space="preserve">. </w:t>
      </w:r>
      <w:r w:rsidR="00396FFF" w:rsidRPr="00396FFF">
        <w:rPr>
          <w:rFonts w:ascii="Times New Roman" w:hAnsi="Times New Roman" w:cs="Times New Roman"/>
          <w:b w:val="0"/>
          <w:bCs w:val="0"/>
        </w:rPr>
        <w:t>Scatter plot of the daily (a) (y-axis) NIER PM</w:t>
      </w:r>
      <w:r w:rsidR="00396FFF" w:rsidRPr="00396FFF">
        <w:rPr>
          <w:rFonts w:ascii="Times New Roman" w:hAnsi="Times New Roman" w:cs="Times New Roman"/>
          <w:b w:val="0"/>
          <w:bCs w:val="0"/>
          <w:vertAlign w:val="subscript"/>
        </w:rPr>
        <w:t>2.5</w:t>
      </w:r>
      <w:r w:rsidR="00396FFF" w:rsidRPr="00396FFF">
        <w:rPr>
          <w:rFonts w:ascii="Times New Roman" w:hAnsi="Times New Roman" w:cs="Times New Roman"/>
          <w:b w:val="0"/>
          <w:bCs w:val="0"/>
        </w:rPr>
        <w:t xml:space="preserve"> concentration and (x-axis) SRIPHE PM</w:t>
      </w:r>
      <w:r w:rsidR="00396FFF" w:rsidRPr="00396FFF">
        <w:rPr>
          <w:rFonts w:ascii="Times New Roman" w:hAnsi="Times New Roman" w:cs="Times New Roman"/>
          <w:b w:val="0"/>
          <w:bCs w:val="0"/>
          <w:vertAlign w:val="subscript"/>
        </w:rPr>
        <w:t>2.5</w:t>
      </w:r>
      <w:r w:rsidR="00396FFF" w:rsidRPr="00396FFF">
        <w:rPr>
          <w:rFonts w:ascii="Times New Roman" w:hAnsi="Times New Roman" w:cs="Times New Roman"/>
          <w:b w:val="0"/>
          <w:bCs w:val="0"/>
        </w:rPr>
        <w:t xml:space="preserve"> concentration for an average of two stations (Seongdong-gu and Gwangjin-gu) during DJF 2015-2020. (b) Same as (a), but the x-axis is for NIER PM</w:t>
      </w:r>
      <w:r w:rsidR="00396FFF" w:rsidRPr="00396FFF">
        <w:rPr>
          <w:rFonts w:ascii="Times New Roman" w:hAnsi="Times New Roman" w:cs="Times New Roman"/>
          <w:b w:val="0"/>
          <w:bCs w:val="0"/>
          <w:vertAlign w:val="subscript"/>
        </w:rPr>
        <w:t>10</w:t>
      </w:r>
      <w:r w:rsidR="00396FFF" w:rsidRPr="00396FFF">
        <w:rPr>
          <w:rFonts w:ascii="Times New Roman" w:hAnsi="Times New Roman" w:cs="Times New Roman"/>
          <w:b w:val="0"/>
          <w:bCs w:val="0"/>
        </w:rPr>
        <w:t xml:space="preserve"> concentration during DJF 2001-2020. The red line illustrates the linear regression line.</w:t>
      </w:r>
    </w:p>
    <w:p w14:paraId="206B6A32" w14:textId="53D5C339" w:rsidR="00396FFF" w:rsidRDefault="00396FFF">
      <w:pPr>
        <w:widowControl/>
        <w:wordWrap/>
        <w:autoSpaceDE/>
        <w:autoSpaceDN/>
      </w:pPr>
      <w:r>
        <w:br w:type="page"/>
      </w:r>
    </w:p>
    <w:p w14:paraId="35473378" w14:textId="77777777" w:rsidR="001E03DE" w:rsidRDefault="001E03DE" w:rsidP="001E03DE">
      <w:pPr>
        <w:pStyle w:val="a3"/>
        <w:keepNext/>
      </w:pPr>
      <w:r>
        <w:rPr>
          <w:noProof/>
        </w:rPr>
        <w:lastRenderedPageBreak/>
        <w:drawing>
          <wp:inline distT="0" distB="0" distL="0" distR="0" wp14:anchorId="4820B6FB" wp14:editId="6F4A20FB">
            <wp:extent cx="5731510" cy="2722880"/>
            <wp:effectExtent l="0" t="0" r="0" b="0"/>
            <wp:docPr id="1353880062" name="그림 4" descr="스크린샷, 라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80062" name="그림 4" descr="스크린샷, 라인이(가) 표시된 사진&#10;&#10;자동 생성된 설명"/>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722880"/>
                    </a:xfrm>
                    <a:prstGeom prst="rect">
                      <a:avLst/>
                    </a:prstGeom>
                  </pic:spPr>
                </pic:pic>
              </a:graphicData>
            </a:graphic>
          </wp:inline>
        </w:drawing>
      </w:r>
    </w:p>
    <w:p w14:paraId="4AAF515A" w14:textId="65DC8EDF" w:rsidR="00396FFF" w:rsidRDefault="001E03DE" w:rsidP="001E03DE">
      <w:pPr>
        <w:pStyle w:val="a3"/>
        <w:rPr>
          <w:rFonts w:ascii="Times New Roman" w:hAnsi="Times New Roman" w:cs="Times New Roman"/>
          <w:b w:val="0"/>
          <w:bCs w:val="0"/>
        </w:rPr>
      </w:pPr>
      <w:r w:rsidRPr="001E03DE">
        <w:rPr>
          <w:rFonts w:ascii="Times New Roman" w:hAnsi="Times New Roman" w:cs="Times New Roman"/>
        </w:rPr>
        <w:t xml:space="preserve">Figure </w:t>
      </w:r>
      <w:r w:rsidR="00055762">
        <w:rPr>
          <w:rFonts w:ascii="Times New Roman" w:hAnsi="Times New Roman" w:cs="Times New Roman"/>
        </w:rPr>
        <w:t>S</w:t>
      </w:r>
      <w:r w:rsidRPr="001E03DE">
        <w:rPr>
          <w:rFonts w:ascii="Times New Roman" w:hAnsi="Times New Roman" w:cs="Times New Roman"/>
        </w:rPr>
        <w:fldChar w:fldCharType="begin"/>
      </w:r>
      <w:r w:rsidRPr="001E03DE">
        <w:rPr>
          <w:rFonts w:ascii="Times New Roman" w:hAnsi="Times New Roman" w:cs="Times New Roman"/>
        </w:rPr>
        <w:instrText xml:space="preserve"> SEQ Supplementary_Figure \* ARABIC </w:instrText>
      </w:r>
      <w:r w:rsidRPr="001E03DE">
        <w:rPr>
          <w:rFonts w:ascii="Times New Roman" w:hAnsi="Times New Roman" w:cs="Times New Roman"/>
        </w:rPr>
        <w:fldChar w:fldCharType="separate"/>
      </w:r>
      <w:r w:rsidR="007F3784">
        <w:rPr>
          <w:rFonts w:ascii="Times New Roman" w:hAnsi="Times New Roman" w:cs="Times New Roman"/>
          <w:noProof/>
        </w:rPr>
        <w:t>3</w:t>
      </w:r>
      <w:r w:rsidRPr="001E03DE">
        <w:rPr>
          <w:rFonts w:ascii="Times New Roman" w:hAnsi="Times New Roman" w:cs="Times New Roman"/>
        </w:rPr>
        <w:fldChar w:fldCharType="end"/>
      </w:r>
      <w:r w:rsidRPr="001E03DE">
        <w:rPr>
          <w:rFonts w:ascii="Times New Roman" w:hAnsi="Times New Roman" w:cs="Times New Roman"/>
        </w:rPr>
        <w:t xml:space="preserve">. </w:t>
      </w:r>
      <w:r w:rsidRPr="001E03DE">
        <w:rPr>
          <w:rFonts w:ascii="Times New Roman" w:hAnsi="Times New Roman" w:cs="Times New Roman"/>
          <w:b w:val="0"/>
          <w:bCs w:val="0"/>
        </w:rPr>
        <w:t>Scatter plot of the daily (a) (y-axis) NIER PM</w:t>
      </w:r>
      <w:r w:rsidRPr="001E03DE">
        <w:rPr>
          <w:rFonts w:ascii="Times New Roman" w:hAnsi="Times New Roman" w:cs="Times New Roman"/>
          <w:b w:val="0"/>
          <w:bCs w:val="0"/>
          <w:vertAlign w:val="subscript"/>
        </w:rPr>
        <w:t>2.5</w:t>
      </w:r>
      <w:r w:rsidRPr="001E03DE">
        <w:rPr>
          <w:rFonts w:ascii="Times New Roman" w:hAnsi="Times New Roman" w:cs="Times New Roman"/>
          <w:b w:val="0"/>
          <w:bCs w:val="0"/>
        </w:rPr>
        <w:t xml:space="preserve"> concentration and (x-axis) SRIPHE PM</w:t>
      </w:r>
      <w:r w:rsidRPr="001E03DE">
        <w:rPr>
          <w:rFonts w:ascii="Times New Roman" w:hAnsi="Times New Roman" w:cs="Times New Roman"/>
          <w:b w:val="0"/>
          <w:bCs w:val="0"/>
          <w:vertAlign w:val="subscript"/>
        </w:rPr>
        <w:t>2.5</w:t>
      </w:r>
      <w:r w:rsidRPr="001E03DE">
        <w:rPr>
          <w:rFonts w:ascii="Times New Roman" w:hAnsi="Times New Roman" w:cs="Times New Roman"/>
          <w:b w:val="0"/>
          <w:bCs w:val="0"/>
        </w:rPr>
        <w:t xml:space="preserve"> concentration for an average of two stations (Seongdong-gu and Gwangjin-gu) during MAM 2015-2020. (b) Same as (a), but the x-axis is for NIER PM</w:t>
      </w:r>
      <w:r w:rsidRPr="001E03DE">
        <w:rPr>
          <w:rFonts w:ascii="Times New Roman" w:hAnsi="Times New Roman" w:cs="Times New Roman"/>
          <w:b w:val="0"/>
          <w:bCs w:val="0"/>
          <w:vertAlign w:val="subscript"/>
        </w:rPr>
        <w:t>10</w:t>
      </w:r>
      <w:r w:rsidRPr="001E03DE">
        <w:rPr>
          <w:rFonts w:ascii="Times New Roman" w:hAnsi="Times New Roman" w:cs="Times New Roman"/>
          <w:b w:val="0"/>
          <w:bCs w:val="0"/>
        </w:rPr>
        <w:t xml:space="preserve"> concentration during MAM 2001-2020. The red line illustrates the linear regression line.</w:t>
      </w:r>
    </w:p>
    <w:p w14:paraId="3DBF0115" w14:textId="6399453D" w:rsidR="00041B35" w:rsidRDefault="00041B35">
      <w:pPr>
        <w:widowControl/>
        <w:wordWrap/>
        <w:autoSpaceDE/>
        <w:autoSpaceDN/>
      </w:pPr>
      <w:r>
        <w:br w:type="page"/>
      </w:r>
    </w:p>
    <w:p w14:paraId="3D759AE1" w14:textId="77777777" w:rsidR="00A943DD" w:rsidRDefault="00A943DD">
      <w:pPr>
        <w:widowControl/>
        <w:wordWrap/>
        <w:autoSpaceDE/>
        <w:autoSpaceDN/>
      </w:pPr>
      <w:r>
        <w:rPr>
          <w:noProof/>
        </w:rPr>
        <w:lastRenderedPageBreak/>
        <w:drawing>
          <wp:inline distT="0" distB="0" distL="0" distR="0" wp14:anchorId="65CE67FA" wp14:editId="5A4A8119">
            <wp:extent cx="5740968" cy="4775200"/>
            <wp:effectExtent l="0" t="0" r="0" b="0"/>
            <wp:docPr id="210439986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99861" name="그림 1"/>
                    <pic:cNvPicPr/>
                  </pic:nvPicPr>
                  <pic:blipFill>
                    <a:blip r:embed="rId7">
                      <a:extLst>
                        <a:ext uri="{28A0092B-C50C-407E-A947-70E740481C1C}">
                          <a14:useLocalDpi xmlns:a14="http://schemas.microsoft.com/office/drawing/2010/main" val="0"/>
                        </a:ext>
                      </a:extLst>
                    </a:blip>
                    <a:stretch>
                      <a:fillRect/>
                    </a:stretch>
                  </pic:blipFill>
                  <pic:spPr>
                    <a:xfrm>
                      <a:off x="0" y="0"/>
                      <a:ext cx="5788311" cy="4814579"/>
                    </a:xfrm>
                    <a:prstGeom prst="rect">
                      <a:avLst/>
                    </a:prstGeom>
                  </pic:spPr>
                </pic:pic>
              </a:graphicData>
            </a:graphic>
          </wp:inline>
        </w:drawing>
      </w:r>
    </w:p>
    <w:p w14:paraId="188FDA00" w14:textId="6313ECF6" w:rsidR="0068468B" w:rsidRPr="0068468B" w:rsidRDefault="00A943DD" w:rsidP="0068468B">
      <w:pPr>
        <w:widowControl/>
        <w:wordWrap/>
        <w:autoSpaceDE/>
        <w:autoSpaceDN/>
        <w:rPr>
          <w:rFonts w:ascii="Times New Roman" w:hAnsi="Times New Roman" w:cs="Times New Roman"/>
        </w:rPr>
      </w:pPr>
      <w:r w:rsidRPr="00CF29A8">
        <w:rPr>
          <w:rFonts w:ascii="Times New Roman" w:hAnsi="Times New Roman" w:cs="Times New Roman"/>
          <w:b/>
          <w:bCs/>
        </w:rPr>
        <w:t xml:space="preserve">Figure </w:t>
      </w:r>
      <w:r w:rsidR="00055762">
        <w:rPr>
          <w:rFonts w:ascii="Times New Roman" w:hAnsi="Times New Roman" w:cs="Times New Roman"/>
          <w:b/>
          <w:bCs/>
        </w:rPr>
        <w:t>S</w:t>
      </w:r>
      <w:r w:rsidRPr="00CF29A8">
        <w:rPr>
          <w:rFonts w:ascii="Times New Roman" w:hAnsi="Times New Roman" w:cs="Times New Roman"/>
          <w:b/>
          <w:bCs/>
        </w:rPr>
        <w:fldChar w:fldCharType="begin"/>
      </w:r>
      <w:r w:rsidRPr="00CF29A8">
        <w:rPr>
          <w:rFonts w:ascii="Times New Roman" w:hAnsi="Times New Roman" w:cs="Times New Roman"/>
          <w:b/>
          <w:bCs/>
        </w:rPr>
        <w:instrText xml:space="preserve"> SEQ Supplementary_Figure \* ARABIC </w:instrText>
      </w:r>
      <w:r w:rsidRPr="00CF29A8">
        <w:rPr>
          <w:rFonts w:ascii="Times New Roman" w:hAnsi="Times New Roman" w:cs="Times New Roman"/>
          <w:b/>
          <w:bCs/>
        </w:rPr>
        <w:fldChar w:fldCharType="separate"/>
      </w:r>
      <w:r w:rsidR="007F3784">
        <w:rPr>
          <w:rFonts w:ascii="Times New Roman" w:hAnsi="Times New Roman" w:cs="Times New Roman"/>
          <w:b/>
          <w:bCs/>
          <w:noProof/>
        </w:rPr>
        <w:t>4</w:t>
      </w:r>
      <w:r w:rsidRPr="00CF29A8">
        <w:rPr>
          <w:rFonts w:ascii="Times New Roman" w:hAnsi="Times New Roman" w:cs="Times New Roman"/>
          <w:b/>
          <w:bCs/>
        </w:rPr>
        <w:fldChar w:fldCharType="end"/>
      </w:r>
      <w:r w:rsidRPr="00CF29A8">
        <w:rPr>
          <w:rFonts w:ascii="Times New Roman" w:hAnsi="Times New Roman" w:cs="Times New Roman"/>
          <w:b/>
          <w:bCs/>
        </w:rPr>
        <w:t>.</w:t>
      </w:r>
      <w:r w:rsidRPr="001E03DE">
        <w:rPr>
          <w:rFonts w:ascii="Times New Roman" w:hAnsi="Times New Roman" w:cs="Times New Roman"/>
        </w:rPr>
        <w:t xml:space="preserve"> </w:t>
      </w:r>
      <w:r w:rsidR="0068468B" w:rsidRPr="0068468B">
        <w:rPr>
          <w:rFonts w:ascii="Times New Roman" w:hAnsi="Times New Roman" w:cs="Times New Roman"/>
        </w:rPr>
        <w:t>Seasonal mean PM</w:t>
      </w:r>
      <w:r w:rsidR="0068468B" w:rsidRPr="0068468B">
        <w:rPr>
          <w:rFonts w:ascii="Times New Roman" w:hAnsi="Times New Roman" w:cs="Times New Roman" w:hint="eastAsia"/>
          <w:vertAlign w:val="subscript"/>
        </w:rPr>
        <w:t>2.5</w:t>
      </w:r>
      <w:r w:rsidR="0068468B" w:rsidRPr="0068468B">
        <w:rPr>
          <w:rFonts w:ascii="Times New Roman" w:hAnsi="Times New Roman" w:cs="Times New Roman"/>
        </w:rPr>
        <w:t xml:space="preserve"> concentrations (μg/m³) during (a) DJF and (b) MAM for 2015–2020. The red dashed line represents the average of Seongdong-gu and Gwangjin-gu, and the black solid line represents the mean of the remaining 23 NIER stations in Seoul. Error bars indicate ±1 standard deviation. Across both seasons, the two time series show close agreement in both magnitude and interannual variability, with correlation coefficients of r = 0.96 (DJF) and r = 0.97 (MAM), respectively.</w:t>
      </w:r>
    </w:p>
    <w:p w14:paraId="5C2EB25F" w14:textId="61AAEC11" w:rsidR="00A943DD" w:rsidRDefault="00A943DD">
      <w:pPr>
        <w:widowControl/>
        <w:wordWrap/>
        <w:autoSpaceDE/>
        <w:autoSpaceDN/>
      </w:pPr>
      <w:r>
        <w:br w:type="page"/>
      </w:r>
    </w:p>
    <w:p w14:paraId="274AD80E" w14:textId="77777777" w:rsidR="00A943DD" w:rsidRDefault="00A943DD">
      <w:pPr>
        <w:widowControl/>
        <w:wordWrap/>
        <w:autoSpaceDE/>
        <w:autoSpaceDN/>
      </w:pPr>
      <w:r>
        <w:rPr>
          <w:noProof/>
        </w:rPr>
        <w:lastRenderedPageBreak/>
        <w:drawing>
          <wp:inline distT="0" distB="0" distL="0" distR="0" wp14:anchorId="3F17802C" wp14:editId="1B03C9ED">
            <wp:extent cx="5689600" cy="8167329"/>
            <wp:effectExtent l="0" t="0" r="0" b="0"/>
            <wp:docPr id="181209638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96384" name="그림 2"/>
                    <pic:cNvPicPr/>
                  </pic:nvPicPr>
                  <pic:blipFill>
                    <a:blip r:embed="rId8">
                      <a:extLst>
                        <a:ext uri="{28A0092B-C50C-407E-A947-70E740481C1C}">
                          <a14:useLocalDpi xmlns:a14="http://schemas.microsoft.com/office/drawing/2010/main" val="0"/>
                        </a:ext>
                      </a:extLst>
                    </a:blip>
                    <a:stretch>
                      <a:fillRect/>
                    </a:stretch>
                  </pic:blipFill>
                  <pic:spPr>
                    <a:xfrm>
                      <a:off x="0" y="0"/>
                      <a:ext cx="5714853" cy="8203579"/>
                    </a:xfrm>
                    <a:prstGeom prst="rect">
                      <a:avLst/>
                    </a:prstGeom>
                  </pic:spPr>
                </pic:pic>
              </a:graphicData>
            </a:graphic>
          </wp:inline>
        </w:drawing>
      </w:r>
    </w:p>
    <w:p w14:paraId="6633EC67" w14:textId="5E637655" w:rsidR="00A943DD" w:rsidRDefault="00CF29A8">
      <w:pPr>
        <w:widowControl/>
        <w:wordWrap/>
        <w:autoSpaceDE/>
        <w:autoSpaceDN/>
      </w:pPr>
      <w:r w:rsidRPr="00CF29A8">
        <w:rPr>
          <w:rFonts w:ascii="Times New Roman" w:hAnsi="Times New Roman" w:cs="Times New Roman"/>
          <w:b/>
          <w:bCs/>
        </w:rPr>
        <w:t xml:space="preserve">Figure </w:t>
      </w:r>
      <w:r w:rsidR="0073444B">
        <w:rPr>
          <w:rFonts w:ascii="Times New Roman" w:hAnsi="Times New Roman" w:cs="Times New Roman"/>
          <w:b/>
          <w:bCs/>
        </w:rPr>
        <w:t>S</w:t>
      </w:r>
      <w:r w:rsidRPr="00CF29A8">
        <w:rPr>
          <w:rFonts w:ascii="Times New Roman" w:hAnsi="Times New Roman" w:cs="Times New Roman"/>
          <w:b/>
          <w:bCs/>
        </w:rPr>
        <w:fldChar w:fldCharType="begin"/>
      </w:r>
      <w:r w:rsidRPr="00CF29A8">
        <w:rPr>
          <w:rFonts w:ascii="Times New Roman" w:hAnsi="Times New Roman" w:cs="Times New Roman"/>
          <w:b/>
          <w:bCs/>
        </w:rPr>
        <w:instrText xml:space="preserve"> SEQ Supplementary_Figure \* ARABIC </w:instrText>
      </w:r>
      <w:r w:rsidRPr="00CF29A8">
        <w:rPr>
          <w:rFonts w:ascii="Times New Roman" w:hAnsi="Times New Roman" w:cs="Times New Roman"/>
          <w:b/>
          <w:bCs/>
        </w:rPr>
        <w:fldChar w:fldCharType="separate"/>
      </w:r>
      <w:r w:rsidR="007F3784">
        <w:rPr>
          <w:rFonts w:ascii="Times New Roman" w:hAnsi="Times New Roman" w:cs="Times New Roman"/>
          <w:b/>
          <w:bCs/>
          <w:noProof/>
        </w:rPr>
        <w:t>5</w:t>
      </w:r>
      <w:r w:rsidRPr="00CF29A8">
        <w:rPr>
          <w:rFonts w:ascii="Times New Roman" w:hAnsi="Times New Roman" w:cs="Times New Roman"/>
          <w:b/>
          <w:bCs/>
        </w:rPr>
        <w:fldChar w:fldCharType="end"/>
      </w:r>
      <w:r w:rsidRPr="00CF29A8">
        <w:rPr>
          <w:rFonts w:ascii="Times New Roman" w:hAnsi="Times New Roman" w:cs="Times New Roman"/>
          <w:b/>
          <w:bCs/>
        </w:rPr>
        <w:t>.</w:t>
      </w:r>
      <w:r>
        <w:rPr>
          <w:rFonts w:ascii="Times New Roman" w:hAnsi="Times New Roman" w:cs="Times New Roman"/>
          <w:b/>
          <w:bCs/>
        </w:rPr>
        <w:t xml:space="preserve"> </w:t>
      </w:r>
      <w:r w:rsidR="008F5353" w:rsidRPr="008F5353">
        <w:rPr>
          <w:rFonts w:ascii="Times New Roman" w:hAnsi="Times New Roman" w:cs="Times New Roman"/>
        </w:rPr>
        <w:t>Daily PM</w:t>
      </w:r>
      <w:r w:rsidR="00241B59" w:rsidRPr="00241B59">
        <w:rPr>
          <w:rFonts w:ascii="Times New Roman" w:hAnsi="Times New Roman" w:cs="Times New Roman" w:hint="eastAsia"/>
          <w:vertAlign w:val="subscript"/>
        </w:rPr>
        <w:t>2.5</w:t>
      </w:r>
      <w:r w:rsidR="008F5353" w:rsidRPr="008F5353">
        <w:rPr>
          <w:rFonts w:ascii="Times New Roman" w:hAnsi="Times New Roman" w:cs="Times New Roman"/>
        </w:rPr>
        <w:t xml:space="preserve"> comparison between the Seongdong+Gwangjin average and the mean of 23 other stations during (a) DJF and (b) MAM for the period 2015</w:t>
      </w:r>
      <w:r w:rsidR="00241B59">
        <w:rPr>
          <w:rFonts w:ascii="Times New Roman" w:hAnsi="Times New Roman" w:cs="Times New Roman" w:hint="eastAsia"/>
        </w:rPr>
        <w:t>-</w:t>
      </w:r>
      <w:r w:rsidR="008F5353" w:rsidRPr="008F5353">
        <w:rPr>
          <w:rFonts w:ascii="Times New Roman" w:hAnsi="Times New Roman" w:cs="Times New Roman"/>
        </w:rPr>
        <w:t>2020. Each dot represents a daily mean value. The red line indicates the least-squares regression fit, with R</w:t>
      </w:r>
      <w:r w:rsidR="00241B59" w:rsidRPr="00241B59">
        <w:rPr>
          <w:rFonts w:ascii="Times New Roman" w:hAnsi="Times New Roman" w:cs="Times New Roman" w:hint="eastAsia"/>
          <w:vertAlign w:val="superscript"/>
        </w:rPr>
        <w:t>2</w:t>
      </w:r>
      <w:r w:rsidR="008F5353" w:rsidRPr="008F5353">
        <w:rPr>
          <w:rFonts w:ascii="Times New Roman" w:hAnsi="Times New Roman" w:cs="Times New Roman"/>
        </w:rPr>
        <w:t xml:space="preserve"> = 0.96 for DJF and R</w:t>
      </w:r>
      <w:r w:rsidR="00241B59" w:rsidRPr="00241B59">
        <w:rPr>
          <w:rFonts w:ascii="Times New Roman" w:hAnsi="Times New Roman" w:cs="Times New Roman" w:hint="eastAsia"/>
          <w:vertAlign w:val="superscript"/>
        </w:rPr>
        <w:t>2</w:t>
      </w:r>
      <w:r w:rsidR="008F5353" w:rsidRPr="008F5353">
        <w:rPr>
          <w:rFonts w:ascii="Times New Roman" w:hAnsi="Times New Roman" w:cs="Times New Roman"/>
        </w:rPr>
        <w:t xml:space="preserve"> = 0.97 for MAM, demonstrating strong day-to-day covariation between the two series in both seasons.</w:t>
      </w:r>
      <w:r w:rsidR="00A943DD">
        <w:br w:type="page"/>
      </w:r>
    </w:p>
    <w:p w14:paraId="122AE86A" w14:textId="77777777" w:rsidR="00CF29A8" w:rsidRDefault="00A943DD">
      <w:pPr>
        <w:widowControl/>
        <w:wordWrap/>
        <w:autoSpaceDE/>
        <w:autoSpaceDN/>
      </w:pPr>
      <w:r>
        <w:rPr>
          <w:noProof/>
        </w:rPr>
        <w:lastRenderedPageBreak/>
        <w:drawing>
          <wp:inline distT="0" distB="0" distL="0" distR="0" wp14:anchorId="5E0043C8" wp14:editId="5763CDA2">
            <wp:extent cx="5652000" cy="7366655"/>
            <wp:effectExtent l="0" t="0" r="0" b="0"/>
            <wp:docPr id="60338612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86124" name="그림 3"/>
                    <pic:cNvPicPr/>
                  </pic:nvPicPr>
                  <pic:blipFill>
                    <a:blip r:embed="rId9">
                      <a:extLst>
                        <a:ext uri="{28A0092B-C50C-407E-A947-70E740481C1C}">
                          <a14:useLocalDpi xmlns:a14="http://schemas.microsoft.com/office/drawing/2010/main" val="0"/>
                        </a:ext>
                      </a:extLst>
                    </a:blip>
                    <a:stretch>
                      <a:fillRect/>
                    </a:stretch>
                  </pic:blipFill>
                  <pic:spPr>
                    <a:xfrm>
                      <a:off x="0" y="0"/>
                      <a:ext cx="5677640" cy="7400074"/>
                    </a:xfrm>
                    <a:prstGeom prst="rect">
                      <a:avLst/>
                    </a:prstGeom>
                  </pic:spPr>
                </pic:pic>
              </a:graphicData>
            </a:graphic>
          </wp:inline>
        </w:drawing>
      </w:r>
    </w:p>
    <w:p w14:paraId="40B9A6EF" w14:textId="6E613E5E" w:rsidR="0091374D" w:rsidRDefault="00CF29A8">
      <w:pPr>
        <w:widowControl/>
        <w:wordWrap/>
        <w:autoSpaceDE/>
        <w:autoSpaceDN/>
      </w:pPr>
      <w:r w:rsidRPr="00CF29A8">
        <w:rPr>
          <w:rFonts w:ascii="Times New Roman" w:hAnsi="Times New Roman" w:cs="Times New Roman"/>
          <w:b/>
          <w:bCs/>
        </w:rPr>
        <w:t xml:space="preserve">Figure </w:t>
      </w:r>
      <w:r w:rsidR="0073444B">
        <w:rPr>
          <w:rFonts w:ascii="Times New Roman" w:hAnsi="Times New Roman" w:cs="Times New Roman"/>
          <w:b/>
          <w:bCs/>
        </w:rPr>
        <w:t>S</w:t>
      </w:r>
      <w:r w:rsidRPr="00CF29A8">
        <w:rPr>
          <w:rFonts w:ascii="Times New Roman" w:hAnsi="Times New Roman" w:cs="Times New Roman"/>
          <w:b/>
          <w:bCs/>
        </w:rPr>
        <w:fldChar w:fldCharType="begin"/>
      </w:r>
      <w:r w:rsidRPr="00CF29A8">
        <w:rPr>
          <w:rFonts w:ascii="Times New Roman" w:hAnsi="Times New Roman" w:cs="Times New Roman"/>
          <w:b/>
          <w:bCs/>
        </w:rPr>
        <w:instrText xml:space="preserve"> SEQ Supplementary_Figure \* ARABIC </w:instrText>
      </w:r>
      <w:r w:rsidRPr="00CF29A8">
        <w:rPr>
          <w:rFonts w:ascii="Times New Roman" w:hAnsi="Times New Roman" w:cs="Times New Roman"/>
          <w:b/>
          <w:bCs/>
        </w:rPr>
        <w:fldChar w:fldCharType="separate"/>
      </w:r>
      <w:r w:rsidR="007F3784">
        <w:rPr>
          <w:rFonts w:ascii="Times New Roman" w:hAnsi="Times New Roman" w:cs="Times New Roman"/>
          <w:b/>
          <w:bCs/>
          <w:noProof/>
        </w:rPr>
        <w:t>6</w:t>
      </w:r>
      <w:r w:rsidRPr="00CF29A8">
        <w:rPr>
          <w:rFonts w:ascii="Times New Roman" w:hAnsi="Times New Roman" w:cs="Times New Roman"/>
          <w:b/>
          <w:bCs/>
        </w:rPr>
        <w:fldChar w:fldCharType="end"/>
      </w:r>
      <w:r w:rsidRPr="00CF29A8">
        <w:rPr>
          <w:rFonts w:ascii="Times New Roman" w:hAnsi="Times New Roman" w:cs="Times New Roman"/>
          <w:b/>
          <w:bCs/>
        </w:rPr>
        <w:t>.</w:t>
      </w:r>
      <w:r>
        <w:rPr>
          <w:rFonts w:ascii="Times New Roman" w:hAnsi="Times New Roman" w:cs="Times New Roman"/>
          <w:b/>
          <w:bCs/>
        </w:rPr>
        <w:t xml:space="preserve"> </w:t>
      </w:r>
      <w:r w:rsidR="00077F89" w:rsidRPr="00077F89">
        <w:rPr>
          <w:rFonts w:ascii="Times New Roman" w:hAnsi="Times New Roman" w:cs="Times New Roman"/>
        </w:rPr>
        <w:t>Spatial distribution of Pearson correlation coefficients between the Seongdong+Gwangjin average and each of the remaining 23 stations during (a) DJF and (b) MAM over 2015–2020. In both seasons, most stations exhibit correlation values above 0.94, indicating robust spatial coherence. Seongdong-gu (blue) and Gwangjin-gu (black) are highlighted for reference. A common colorbar indicates the correlation strength.</w:t>
      </w:r>
      <w:r w:rsidR="0091374D">
        <w:br w:type="page"/>
      </w:r>
    </w:p>
    <w:p w14:paraId="717836E2" w14:textId="77777777" w:rsidR="0091374D" w:rsidRDefault="0091374D">
      <w:pPr>
        <w:widowControl/>
        <w:wordWrap/>
        <w:autoSpaceDE/>
        <w:autoSpaceDN/>
      </w:pPr>
    </w:p>
    <w:p w14:paraId="1608BB0E" w14:textId="77777777" w:rsidR="00041B35" w:rsidRDefault="00041B35" w:rsidP="00041B35">
      <w:pPr>
        <w:keepNext/>
      </w:pPr>
      <w:r w:rsidRPr="00041B35">
        <w:rPr>
          <w:noProof/>
        </w:rPr>
        <w:drawing>
          <wp:inline distT="0" distB="0" distL="0" distR="0" wp14:anchorId="0486F744" wp14:editId="245B7FF6">
            <wp:extent cx="5731510" cy="4381500"/>
            <wp:effectExtent l="0" t="0" r="0" b="0"/>
            <wp:docPr id="5" name="그림 4" descr="텍스트, 스크린샷, 평행, 직사각형이(가) 표시된 사진&#10;&#10;자동 생성된 설명">
              <a:extLst xmlns:a="http://schemas.openxmlformats.org/drawingml/2006/main">
                <a:ext uri="{FF2B5EF4-FFF2-40B4-BE49-F238E27FC236}">
                  <a16:creationId xmlns:a16="http://schemas.microsoft.com/office/drawing/2014/main" id="{9F0A50F5-7E58-EDA6-76E0-53E1CAA3E6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descr="텍스트, 스크린샷, 평행, 직사각형이(가) 표시된 사진&#10;&#10;자동 생성된 설명">
                      <a:extLst>
                        <a:ext uri="{FF2B5EF4-FFF2-40B4-BE49-F238E27FC236}">
                          <a16:creationId xmlns:a16="http://schemas.microsoft.com/office/drawing/2014/main" id="{9F0A50F5-7E58-EDA6-76E0-53E1CAA3E671}"/>
                        </a:ext>
                      </a:extLst>
                    </pic:cNvPr>
                    <pic:cNvPicPr>
                      <a:picLocks noChangeAspect="1"/>
                    </pic:cNvPicPr>
                  </pic:nvPicPr>
                  <pic:blipFill>
                    <a:blip r:embed="rId10"/>
                    <a:stretch>
                      <a:fillRect/>
                    </a:stretch>
                  </pic:blipFill>
                  <pic:spPr>
                    <a:xfrm>
                      <a:off x="0" y="0"/>
                      <a:ext cx="5731510" cy="4381500"/>
                    </a:xfrm>
                    <a:prstGeom prst="rect">
                      <a:avLst/>
                    </a:prstGeom>
                  </pic:spPr>
                </pic:pic>
              </a:graphicData>
            </a:graphic>
          </wp:inline>
        </w:drawing>
      </w:r>
    </w:p>
    <w:p w14:paraId="0A02215C" w14:textId="1D936FB9" w:rsidR="00041B35" w:rsidRDefault="00041B35" w:rsidP="00041B35">
      <w:pPr>
        <w:pStyle w:val="a3"/>
        <w:rPr>
          <w:rFonts w:ascii="Times New Roman" w:hAnsi="Times New Roman" w:cs="Times New Roman"/>
          <w:b w:val="0"/>
          <w:bCs w:val="0"/>
        </w:rPr>
      </w:pPr>
      <w:r w:rsidRPr="00041B35">
        <w:rPr>
          <w:rFonts w:ascii="Times New Roman" w:hAnsi="Times New Roman" w:cs="Times New Roman"/>
        </w:rPr>
        <w:t xml:space="preserve">Figure </w:t>
      </w:r>
      <w:r w:rsidR="0073444B">
        <w:rPr>
          <w:rFonts w:ascii="Times New Roman" w:hAnsi="Times New Roman" w:cs="Times New Roman"/>
        </w:rPr>
        <w:t>S</w:t>
      </w:r>
      <w:r w:rsidRPr="00041B35">
        <w:rPr>
          <w:rFonts w:ascii="Times New Roman" w:hAnsi="Times New Roman" w:cs="Times New Roman"/>
        </w:rPr>
        <w:fldChar w:fldCharType="begin"/>
      </w:r>
      <w:r w:rsidRPr="00041B35">
        <w:rPr>
          <w:rFonts w:ascii="Times New Roman" w:hAnsi="Times New Roman" w:cs="Times New Roman"/>
        </w:rPr>
        <w:instrText xml:space="preserve"> SEQ Supplementary_Figure \* ARABIC </w:instrText>
      </w:r>
      <w:r w:rsidRPr="00041B35">
        <w:rPr>
          <w:rFonts w:ascii="Times New Roman" w:hAnsi="Times New Roman" w:cs="Times New Roman"/>
        </w:rPr>
        <w:fldChar w:fldCharType="separate"/>
      </w:r>
      <w:r w:rsidR="007F3784">
        <w:rPr>
          <w:rFonts w:ascii="Times New Roman" w:hAnsi="Times New Roman" w:cs="Times New Roman"/>
          <w:noProof/>
        </w:rPr>
        <w:t>7</w:t>
      </w:r>
      <w:r w:rsidRPr="00041B35">
        <w:rPr>
          <w:rFonts w:ascii="Times New Roman" w:hAnsi="Times New Roman" w:cs="Times New Roman"/>
        </w:rPr>
        <w:fldChar w:fldCharType="end"/>
      </w:r>
      <w:r w:rsidRPr="00041B35">
        <w:rPr>
          <w:rFonts w:ascii="Times New Roman" w:hAnsi="Times New Roman" w:cs="Times New Roman"/>
        </w:rPr>
        <w:t xml:space="preserve">. </w:t>
      </w:r>
      <w:r w:rsidRPr="00041B35">
        <w:rPr>
          <w:rFonts w:ascii="Times New Roman" w:hAnsi="Times New Roman" w:cs="Times New Roman"/>
          <w:b w:val="0"/>
          <w:bCs w:val="0"/>
        </w:rPr>
        <w:t>Number of Asian dust events from December to May during 1960 - 2024 in Seoul.</w:t>
      </w:r>
    </w:p>
    <w:p w14:paraId="29336E57" w14:textId="77777777" w:rsidR="00041B35" w:rsidRDefault="00041B35" w:rsidP="00041B35"/>
    <w:p w14:paraId="41F295C2" w14:textId="01AF3F15" w:rsidR="00785EB9" w:rsidRDefault="00041B35" w:rsidP="00785EB9">
      <w:pPr>
        <w:keepNext/>
        <w:widowControl/>
        <w:wordWrap/>
        <w:autoSpaceDE/>
        <w:autoSpaceDN/>
      </w:pPr>
      <w:r>
        <w:br w:type="page"/>
      </w:r>
      <w:r w:rsidR="00785EB9">
        <w:rPr>
          <w:noProof/>
        </w:rPr>
        <w:lastRenderedPageBreak/>
        <w:drawing>
          <wp:inline distT="0" distB="0" distL="0" distR="0" wp14:anchorId="19F7D594" wp14:editId="2FA73C6F">
            <wp:extent cx="5731510" cy="3358515"/>
            <wp:effectExtent l="0" t="0" r="0" b="0"/>
            <wp:docPr id="478744258" name="그림 1" descr="텍스트, 지도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44258" name="그림 1" descr="텍스트, 지도이(가) 표시된 사진&#10;&#10;AI가 생성한 콘텐츠는 부정확할 수 있습니다."/>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358515"/>
                    </a:xfrm>
                    <a:prstGeom prst="rect">
                      <a:avLst/>
                    </a:prstGeom>
                  </pic:spPr>
                </pic:pic>
              </a:graphicData>
            </a:graphic>
          </wp:inline>
        </w:drawing>
      </w:r>
    </w:p>
    <w:p w14:paraId="2C5098CC" w14:textId="5BE6CA7F" w:rsidR="00785EB9" w:rsidRPr="00785EB9" w:rsidRDefault="00785EB9" w:rsidP="00785EB9">
      <w:pPr>
        <w:pStyle w:val="a3"/>
        <w:rPr>
          <w:rFonts w:ascii="Times New Roman" w:hAnsi="Times New Roman" w:cs="Times New Roman"/>
          <w:b w:val="0"/>
          <w:bCs w:val="0"/>
        </w:rPr>
      </w:pPr>
      <w:r w:rsidRPr="00785EB9">
        <w:rPr>
          <w:rFonts w:ascii="Times New Roman" w:hAnsi="Times New Roman" w:cs="Times New Roman"/>
        </w:rPr>
        <w:t xml:space="preserve">Figure </w:t>
      </w:r>
      <w:r w:rsidR="0073444B">
        <w:rPr>
          <w:rFonts w:ascii="Times New Roman" w:hAnsi="Times New Roman" w:cs="Times New Roman"/>
        </w:rPr>
        <w:t>S</w:t>
      </w:r>
      <w:r w:rsidRPr="00785EB9">
        <w:rPr>
          <w:rFonts w:ascii="Times New Roman" w:hAnsi="Times New Roman" w:cs="Times New Roman"/>
        </w:rPr>
        <w:fldChar w:fldCharType="begin"/>
      </w:r>
      <w:r w:rsidRPr="00785EB9">
        <w:rPr>
          <w:rFonts w:ascii="Times New Roman" w:hAnsi="Times New Roman" w:cs="Times New Roman"/>
        </w:rPr>
        <w:instrText xml:space="preserve"> SEQ Supplementary_Figure \* ARABIC </w:instrText>
      </w:r>
      <w:r w:rsidRPr="00785EB9">
        <w:rPr>
          <w:rFonts w:ascii="Times New Roman" w:hAnsi="Times New Roman" w:cs="Times New Roman"/>
        </w:rPr>
        <w:fldChar w:fldCharType="separate"/>
      </w:r>
      <w:r w:rsidR="007F3784">
        <w:rPr>
          <w:rFonts w:ascii="Times New Roman" w:hAnsi="Times New Roman" w:cs="Times New Roman"/>
          <w:noProof/>
        </w:rPr>
        <w:t>8</w:t>
      </w:r>
      <w:r w:rsidRPr="00785EB9">
        <w:rPr>
          <w:rFonts w:ascii="Times New Roman" w:hAnsi="Times New Roman" w:cs="Times New Roman"/>
        </w:rPr>
        <w:fldChar w:fldCharType="end"/>
      </w:r>
      <w:r w:rsidRPr="00785EB9">
        <w:rPr>
          <w:rFonts w:ascii="Times New Roman" w:hAnsi="Times New Roman" w:cs="Times New Roman"/>
        </w:rPr>
        <w:t>.</w:t>
      </w:r>
      <w:r w:rsidRPr="00785EB9">
        <w:rPr>
          <w:rFonts w:ascii="Times New Roman" w:hAnsi="Times New Roman" w:cs="Times New Roman"/>
          <w:b w:val="0"/>
          <w:bCs w:val="0"/>
        </w:rPr>
        <w:t xml:space="preserve"> Correlation maps between daily PM</w:t>
      </w:r>
      <w:r w:rsidRPr="00785EB9">
        <w:rPr>
          <w:rFonts w:ascii="Times New Roman" w:hAnsi="Times New Roman" w:cs="Times New Roman"/>
          <w:b w:val="0"/>
          <w:bCs w:val="0"/>
          <w:vertAlign w:val="subscript"/>
        </w:rPr>
        <w:t>2.5</w:t>
      </w:r>
      <w:r w:rsidRPr="00785EB9">
        <w:rPr>
          <w:rFonts w:ascii="Times New Roman" w:hAnsi="Times New Roman" w:cs="Times New Roman"/>
          <w:b w:val="0"/>
          <w:bCs w:val="0"/>
        </w:rPr>
        <w:t xml:space="preserve"> concentrations and (a, c) 500-hPa geopotential height (Z500) and (b, d) 850-hPa meridional wind (V850) from ERA5 during (a–b) DJF and (c–d) MAM, over the period 2000–2020. Stippling indicates regions where correlations are statistically significant at the 95% confidence level based on a two-tailed t-test. Despite the finer horizontal resolution of ERA5 (0.25°), the overall spatial patterns closely resemble those obtained from JRA-55, supporting the robustness of the synoptic-scale meteorological signals identified in this study.</w:t>
      </w:r>
    </w:p>
    <w:p w14:paraId="13A2606C" w14:textId="5759D43E" w:rsidR="00785EB9" w:rsidRPr="00785EB9" w:rsidRDefault="00785EB9">
      <w:pPr>
        <w:widowControl/>
        <w:wordWrap/>
        <w:autoSpaceDE/>
        <w:autoSpaceDN/>
        <w:rPr>
          <w:rFonts w:ascii="Times New Roman" w:hAnsi="Times New Roman" w:cs="Times New Roman"/>
        </w:rPr>
      </w:pPr>
      <w:r w:rsidRPr="00785EB9">
        <w:rPr>
          <w:rFonts w:ascii="Times New Roman" w:hAnsi="Times New Roman" w:cs="Times New Roman"/>
        </w:rPr>
        <w:br w:type="page"/>
      </w:r>
    </w:p>
    <w:p w14:paraId="2C303387" w14:textId="77777777" w:rsidR="00041B35" w:rsidRDefault="00041B35">
      <w:pPr>
        <w:widowControl/>
        <w:wordWrap/>
        <w:autoSpaceDE/>
        <w:autoSpaceDN/>
      </w:pPr>
    </w:p>
    <w:p w14:paraId="7FCAD9CC" w14:textId="77777777" w:rsidR="003D1788" w:rsidRDefault="003D1788" w:rsidP="003D1788">
      <w:pPr>
        <w:keepNext/>
      </w:pPr>
      <w:r>
        <w:rPr>
          <w:noProof/>
        </w:rPr>
        <w:drawing>
          <wp:inline distT="0" distB="0" distL="0" distR="0" wp14:anchorId="4BEFDEE2" wp14:editId="4EFFB154">
            <wp:extent cx="5731236" cy="3637280"/>
            <wp:effectExtent l="0" t="0" r="0" b="0"/>
            <wp:docPr id="42083401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34012" name="그림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236" cy="3637280"/>
                    </a:xfrm>
                    <a:prstGeom prst="rect">
                      <a:avLst/>
                    </a:prstGeom>
                  </pic:spPr>
                </pic:pic>
              </a:graphicData>
            </a:graphic>
          </wp:inline>
        </w:drawing>
      </w:r>
    </w:p>
    <w:p w14:paraId="1E66FDD1" w14:textId="71C8C7E5" w:rsidR="00574010" w:rsidRDefault="003D1788" w:rsidP="003D1788">
      <w:pPr>
        <w:pStyle w:val="a3"/>
        <w:rPr>
          <w:rFonts w:ascii="Times New Roman" w:hAnsi="Times New Roman" w:cs="Times New Roman"/>
          <w:b w:val="0"/>
          <w:bCs w:val="0"/>
          <w:vertAlign w:val="subscript"/>
        </w:rPr>
      </w:pPr>
      <w:r w:rsidRPr="00574010">
        <w:rPr>
          <w:rFonts w:ascii="Times New Roman" w:hAnsi="Times New Roman" w:cs="Times New Roman"/>
        </w:rPr>
        <w:t xml:space="preserve">Figure </w:t>
      </w:r>
      <w:r w:rsidR="0073444B">
        <w:rPr>
          <w:rFonts w:ascii="Times New Roman" w:hAnsi="Times New Roman" w:cs="Times New Roman"/>
        </w:rPr>
        <w:t>S</w:t>
      </w:r>
      <w:r w:rsidRPr="00574010">
        <w:rPr>
          <w:rFonts w:ascii="Times New Roman" w:hAnsi="Times New Roman" w:cs="Times New Roman"/>
        </w:rPr>
        <w:fldChar w:fldCharType="begin"/>
      </w:r>
      <w:r w:rsidRPr="00574010">
        <w:rPr>
          <w:rFonts w:ascii="Times New Roman" w:hAnsi="Times New Roman" w:cs="Times New Roman"/>
        </w:rPr>
        <w:instrText xml:space="preserve"> SEQ Supplementary_Figure \* ARABIC </w:instrText>
      </w:r>
      <w:r w:rsidRPr="00574010">
        <w:rPr>
          <w:rFonts w:ascii="Times New Roman" w:hAnsi="Times New Roman" w:cs="Times New Roman"/>
        </w:rPr>
        <w:fldChar w:fldCharType="separate"/>
      </w:r>
      <w:r w:rsidR="007F3784">
        <w:rPr>
          <w:rFonts w:ascii="Times New Roman" w:hAnsi="Times New Roman" w:cs="Times New Roman"/>
          <w:noProof/>
        </w:rPr>
        <w:t>9</w:t>
      </w:r>
      <w:r w:rsidRPr="00574010">
        <w:rPr>
          <w:rFonts w:ascii="Times New Roman" w:hAnsi="Times New Roman" w:cs="Times New Roman"/>
        </w:rPr>
        <w:fldChar w:fldCharType="end"/>
      </w:r>
      <w:r w:rsidRPr="00574010">
        <w:rPr>
          <w:rFonts w:ascii="Times New Roman" w:hAnsi="Times New Roman" w:cs="Times New Roman"/>
        </w:rPr>
        <w:t xml:space="preserve">. </w:t>
      </w:r>
      <w:r w:rsidR="00574010" w:rsidRPr="00574010">
        <w:rPr>
          <w:rFonts w:ascii="Times New Roman" w:hAnsi="Times New Roman" w:cs="Times New Roman"/>
          <w:b w:val="0"/>
          <w:bCs w:val="0"/>
        </w:rPr>
        <w:t>Same as Figure 1, but for GEOS-Chem PM</w:t>
      </w:r>
      <w:r w:rsidR="00574010" w:rsidRPr="00574010">
        <w:rPr>
          <w:rFonts w:ascii="Times New Roman" w:hAnsi="Times New Roman" w:cs="Times New Roman"/>
          <w:b w:val="0"/>
          <w:bCs w:val="0"/>
          <w:vertAlign w:val="subscript"/>
        </w:rPr>
        <w:t>2.5</w:t>
      </w:r>
      <w:r w:rsidR="00574010" w:rsidRPr="00574010">
        <w:rPr>
          <w:rFonts w:ascii="Times New Roman" w:hAnsi="Times New Roman" w:cs="Times New Roman"/>
          <w:b w:val="0"/>
          <w:bCs w:val="0"/>
        </w:rPr>
        <w:t xml:space="preserve"> and PM</w:t>
      </w:r>
      <w:r w:rsidR="00574010" w:rsidRPr="00574010">
        <w:rPr>
          <w:rFonts w:ascii="Times New Roman" w:hAnsi="Times New Roman" w:cs="Times New Roman"/>
          <w:b w:val="0"/>
          <w:bCs w:val="0"/>
          <w:vertAlign w:val="subscript"/>
        </w:rPr>
        <w:t>10.</w:t>
      </w:r>
    </w:p>
    <w:p w14:paraId="647D1BD1" w14:textId="4243D437" w:rsidR="001302CB" w:rsidRDefault="002A2036" w:rsidP="008D5645">
      <w:pPr>
        <w:widowControl/>
        <w:wordWrap/>
        <w:autoSpaceDE/>
        <w:autoSpaceDN/>
      </w:pPr>
      <w:r>
        <w:rPr>
          <w:rFonts w:ascii="Times New Roman" w:hAnsi="Times New Roman" w:cs="Times New Roman"/>
          <w:b/>
          <w:bCs/>
          <w:vertAlign w:val="subscript"/>
        </w:rPr>
        <w:br w:type="page"/>
      </w:r>
      <w:r w:rsidR="001302CB">
        <w:rPr>
          <w:rFonts w:ascii="Times New Roman" w:hAnsi="Times New Roman" w:cs="Times New Roman"/>
          <w:noProof/>
          <w:szCs w:val="20"/>
          <w:vertAlign w:val="subscript"/>
        </w:rPr>
        <w:lastRenderedPageBreak/>
        <w:drawing>
          <wp:inline distT="0" distB="0" distL="0" distR="0" wp14:anchorId="7DF37A80" wp14:editId="07C6A2BA">
            <wp:extent cx="5731510" cy="2032000"/>
            <wp:effectExtent l="0" t="0" r="0" b="0"/>
            <wp:docPr id="1720312368" name="그림 8" descr="라인, 도표,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12368" name="그림 8" descr="라인, 도표, 그래프이(가) 표시된 사진&#10;&#10;자동 생성된 설명"/>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032000"/>
                    </a:xfrm>
                    <a:prstGeom prst="rect">
                      <a:avLst/>
                    </a:prstGeom>
                  </pic:spPr>
                </pic:pic>
              </a:graphicData>
            </a:graphic>
          </wp:inline>
        </w:drawing>
      </w:r>
    </w:p>
    <w:p w14:paraId="4296DA05" w14:textId="0BB6824F" w:rsidR="00574010" w:rsidRPr="001302CB" w:rsidRDefault="001302CB" w:rsidP="001302CB">
      <w:pPr>
        <w:pStyle w:val="a3"/>
        <w:rPr>
          <w:rFonts w:ascii="Times New Roman" w:hAnsi="Times New Roman" w:cs="Times New Roman"/>
          <w:vertAlign w:val="subscript"/>
        </w:rPr>
      </w:pPr>
      <w:r w:rsidRPr="001302CB">
        <w:rPr>
          <w:rFonts w:ascii="Times New Roman" w:hAnsi="Times New Roman" w:cs="Times New Roman"/>
        </w:rPr>
        <w:t xml:space="preserve">Figure </w:t>
      </w:r>
      <w:r w:rsidR="0073444B">
        <w:rPr>
          <w:rFonts w:ascii="Times New Roman" w:hAnsi="Times New Roman" w:cs="Times New Roman"/>
        </w:rPr>
        <w:t>S</w:t>
      </w:r>
      <w:r w:rsidRPr="001302CB">
        <w:rPr>
          <w:rFonts w:ascii="Times New Roman" w:hAnsi="Times New Roman" w:cs="Times New Roman"/>
        </w:rPr>
        <w:fldChar w:fldCharType="begin"/>
      </w:r>
      <w:r w:rsidRPr="001302CB">
        <w:rPr>
          <w:rFonts w:ascii="Times New Roman" w:hAnsi="Times New Roman" w:cs="Times New Roman"/>
        </w:rPr>
        <w:instrText xml:space="preserve"> SEQ Supplementary_Figure \* ARABIC </w:instrText>
      </w:r>
      <w:r w:rsidRPr="001302CB">
        <w:rPr>
          <w:rFonts w:ascii="Times New Roman" w:hAnsi="Times New Roman" w:cs="Times New Roman"/>
        </w:rPr>
        <w:fldChar w:fldCharType="separate"/>
      </w:r>
      <w:r w:rsidR="007F3784">
        <w:rPr>
          <w:rFonts w:ascii="Times New Roman" w:hAnsi="Times New Roman" w:cs="Times New Roman"/>
          <w:noProof/>
        </w:rPr>
        <w:t>10</w:t>
      </w:r>
      <w:r w:rsidRPr="001302CB">
        <w:rPr>
          <w:rFonts w:ascii="Times New Roman" w:hAnsi="Times New Roman" w:cs="Times New Roman"/>
        </w:rPr>
        <w:fldChar w:fldCharType="end"/>
      </w:r>
      <w:r w:rsidRPr="001302CB">
        <w:rPr>
          <w:rFonts w:ascii="Times New Roman" w:hAnsi="Times New Roman" w:cs="Times New Roman"/>
        </w:rPr>
        <w:t xml:space="preserve">. </w:t>
      </w:r>
      <w:r w:rsidRPr="001302CB">
        <w:rPr>
          <w:rFonts w:ascii="Times New Roman" w:hAnsi="Times New Roman" w:cs="Times New Roman"/>
          <w:b w:val="0"/>
          <w:bCs w:val="0"/>
        </w:rPr>
        <w:t>PM</w:t>
      </w:r>
      <w:r w:rsidRPr="001302CB">
        <w:rPr>
          <w:rFonts w:ascii="Times New Roman" w:hAnsi="Times New Roman" w:cs="Times New Roman"/>
          <w:b w:val="0"/>
          <w:bCs w:val="0"/>
          <w:vertAlign w:val="subscript"/>
        </w:rPr>
        <w:t>2.5</w:t>
      </w:r>
      <w:r w:rsidRPr="001302CB">
        <w:rPr>
          <w:rFonts w:ascii="Times New Roman" w:hAnsi="Times New Roman" w:cs="Times New Roman"/>
          <w:b w:val="0"/>
          <w:bCs w:val="0"/>
        </w:rPr>
        <w:t>/PM</w:t>
      </w:r>
      <w:r w:rsidRPr="001302CB">
        <w:rPr>
          <w:rFonts w:ascii="Times New Roman" w:hAnsi="Times New Roman" w:cs="Times New Roman"/>
          <w:b w:val="0"/>
          <w:bCs w:val="0"/>
          <w:vertAlign w:val="subscript"/>
        </w:rPr>
        <w:t>10</w:t>
      </w:r>
      <w:r w:rsidRPr="001302CB">
        <w:rPr>
          <w:rFonts w:ascii="Times New Roman" w:hAnsi="Times New Roman" w:cs="Times New Roman"/>
          <w:b w:val="0"/>
          <w:bCs w:val="0"/>
        </w:rPr>
        <w:t xml:space="preserve"> fraction of winter mean concentrations.</w:t>
      </w:r>
    </w:p>
    <w:p w14:paraId="405E3EA9" w14:textId="3428CC29" w:rsidR="001302CB" w:rsidRDefault="001302CB">
      <w:pPr>
        <w:widowControl/>
        <w:wordWrap/>
        <w:autoSpaceDE/>
        <w:autoSpaceDN/>
        <w:rPr>
          <w:rFonts w:ascii="Times New Roman" w:hAnsi="Times New Roman" w:cs="Times New Roman"/>
          <w:szCs w:val="20"/>
        </w:rPr>
      </w:pPr>
      <w:r>
        <w:rPr>
          <w:rFonts w:ascii="Times New Roman" w:hAnsi="Times New Roman" w:cs="Times New Roman"/>
          <w:b/>
          <w:bCs/>
        </w:rPr>
        <w:br w:type="page"/>
      </w:r>
    </w:p>
    <w:p w14:paraId="3EA5C8EA" w14:textId="77777777" w:rsidR="008A4725" w:rsidRPr="008A4725" w:rsidRDefault="008A4725" w:rsidP="008A4725">
      <w:pPr>
        <w:pStyle w:val="a3"/>
        <w:keepNext/>
        <w:rPr>
          <w:rFonts w:ascii="Times New Roman" w:hAnsi="Times New Roman" w:cs="Times New Roman"/>
        </w:rPr>
      </w:pPr>
      <w:r w:rsidRPr="008A4725">
        <w:rPr>
          <w:rFonts w:ascii="Times New Roman" w:hAnsi="Times New Roman" w:cs="Times New Roman"/>
          <w:b w:val="0"/>
          <w:bCs w:val="0"/>
          <w:noProof/>
        </w:rPr>
        <w:lastRenderedPageBreak/>
        <w:drawing>
          <wp:inline distT="0" distB="0" distL="0" distR="0" wp14:anchorId="1400E7A6" wp14:editId="3D83C841">
            <wp:extent cx="5731510" cy="5367020"/>
            <wp:effectExtent l="0" t="0" r="0" b="0"/>
            <wp:docPr id="2" name="그림 1" descr="텍스트, 스크린샷, 라인, 도표이(가) 표시된 사진&#10;&#10;자동 생성된 설명">
              <a:extLst xmlns:a="http://schemas.openxmlformats.org/drawingml/2006/main">
                <a:ext uri="{FF2B5EF4-FFF2-40B4-BE49-F238E27FC236}">
                  <a16:creationId xmlns:a16="http://schemas.microsoft.com/office/drawing/2014/main" id="{7A8BA1BB-E585-33E8-E557-A86E71BC2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descr="텍스트, 스크린샷, 라인, 도표이(가) 표시된 사진&#10;&#10;자동 생성된 설명">
                      <a:extLst>
                        <a:ext uri="{FF2B5EF4-FFF2-40B4-BE49-F238E27FC236}">
                          <a16:creationId xmlns:a16="http://schemas.microsoft.com/office/drawing/2014/main" id="{7A8BA1BB-E585-33E8-E557-A86E71BC2963}"/>
                        </a:ext>
                      </a:extLst>
                    </pic:cNvPr>
                    <pic:cNvPicPr>
                      <a:picLocks noChangeAspect="1"/>
                    </pic:cNvPicPr>
                  </pic:nvPicPr>
                  <pic:blipFill>
                    <a:blip r:embed="rId14"/>
                    <a:stretch>
                      <a:fillRect/>
                    </a:stretch>
                  </pic:blipFill>
                  <pic:spPr>
                    <a:xfrm>
                      <a:off x="0" y="0"/>
                      <a:ext cx="5731510" cy="5367020"/>
                    </a:xfrm>
                    <a:prstGeom prst="rect">
                      <a:avLst/>
                    </a:prstGeom>
                  </pic:spPr>
                </pic:pic>
              </a:graphicData>
            </a:graphic>
          </wp:inline>
        </w:drawing>
      </w:r>
    </w:p>
    <w:p w14:paraId="1C2D0FDF" w14:textId="03727E89" w:rsidR="00041B35" w:rsidRDefault="008A4725" w:rsidP="008A4725">
      <w:pPr>
        <w:pStyle w:val="a3"/>
        <w:rPr>
          <w:rFonts w:ascii="Times New Roman" w:hAnsi="Times New Roman" w:cs="Times New Roman"/>
          <w:b w:val="0"/>
          <w:bCs w:val="0"/>
        </w:rPr>
      </w:pPr>
      <w:r w:rsidRPr="008A4725">
        <w:rPr>
          <w:rFonts w:ascii="Times New Roman" w:hAnsi="Times New Roman" w:cs="Times New Roman"/>
        </w:rPr>
        <w:t xml:space="preserve">Figure </w:t>
      </w:r>
      <w:r w:rsidR="0073444B">
        <w:rPr>
          <w:rFonts w:ascii="Times New Roman" w:hAnsi="Times New Roman" w:cs="Times New Roman"/>
        </w:rPr>
        <w:t>S</w:t>
      </w:r>
      <w:r w:rsidRPr="008A4725">
        <w:rPr>
          <w:rFonts w:ascii="Times New Roman" w:hAnsi="Times New Roman" w:cs="Times New Roman"/>
        </w:rPr>
        <w:fldChar w:fldCharType="begin"/>
      </w:r>
      <w:r w:rsidRPr="008A4725">
        <w:rPr>
          <w:rFonts w:ascii="Times New Roman" w:hAnsi="Times New Roman" w:cs="Times New Roman"/>
        </w:rPr>
        <w:instrText xml:space="preserve"> SEQ Supplementary_Figure \* ARABIC </w:instrText>
      </w:r>
      <w:r w:rsidRPr="008A4725">
        <w:rPr>
          <w:rFonts w:ascii="Times New Roman" w:hAnsi="Times New Roman" w:cs="Times New Roman"/>
        </w:rPr>
        <w:fldChar w:fldCharType="separate"/>
      </w:r>
      <w:r w:rsidR="007F3784">
        <w:rPr>
          <w:rFonts w:ascii="Times New Roman" w:hAnsi="Times New Roman" w:cs="Times New Roman"/>
          <w:noProof/>
        </w:rPr>
        <w:t>11</w:t>
      </w:r>
      <w:r w:rsidRPr="008A4725">
        <w:rPr>
          <w:rFonts w:ascii="Times New Roman" w:hAnsi="Times New Roman" w:cs="Times New Roman"/>
        </w:rPr>
        <w:fldChar w:fldCharType="end"/>
      </w:r>
      <w:r w:rsidRPr="008A4725">
        <w:rPr>
          <w:rFonts w:ascii="Times New Roman" w:hAnsi="Times New Roman" w:cs="Times New Roman"/>
        </w:rPr>
        <w:t xml:space="preserve">. </w:t>
      </w:r>
      <w:r w:rsidRPr="008A4725">
        <w:rPr>
          <w:rFonts w:ascii="Times New Roman" w:hAnsi="Times New Roman" w:cs="Times New Roman"/>
          <w:b w:val="0"/>
          <w:bCs w:val="0"/>
        </w:rPr>
        <w:t>Daily PM concentrations of spring in 2002, 2006, 2013, and 2015.</w:t>
      </w:r>
    </w:p>
    <w:p w14:paraId="6BF2CFB3" w14:textId="4FC516FF" w:rsidR="007E1036" w:rsidRDefault="007E1036">
      <w:pPr>
        <w:widowControl/>
        <w:wordWrap/>
        <w:autoSpaceDE/>
        <w:autoSpaceDN/>
      </w:pPr>
      <w:r>
        <w:br w:type="page"/>
      </w:r>
    </w:p>
    <w:p w14:paraId="28C598C2" w14:textId="22E6DEC9" w:rsidR="0087622E" w:rsidRDefault="006E79E7" w:rsidP="006E79E7">
      <w:pPr>
        <w:rPr>
          <w:rFonts w:ascii="Times New Roman" w:hAnsi="Times New Roman" w:cs="Times New Roman"/>
          <w:b/>
          <w:bCs/>
        </w:rPr>
      </w:pPr>
      <w:r w:rsidRPr="006E79E7">
        <w:rPr>
          <w:rFonts w:ascii="Times New Roman" w:hAnsi="Times New Roman" w:cs="Times New Roman"/>
          <w:b/>
          <w:bCs/>
        </w:rPr>
        <w:lastRenderedPageBreak/>
        <w:t xml:space="preserve">Text </w:t>
      </w:r>
      <w:r w:rsidR="0073444B">
        <w:rPr>
          <w:rFonts w:ascii="Times New Roman" w:hAnsi="Times New Roman" w:cs="Times New Roman"/>
          <w:b/>
          <w:bCs/>
        </w:rPr>
        <w:t>S</w:t>
      </w:r>
      <w:r w:rsidRPr="006E79E7">
        <w:rPr>
          <w:rFonts w:ascii="Times New Roman" w:hAnsi="Times New Roman" w:cs="Times New Roman"/>
          <w:b/>
          <w:bCs/>
        </w:rPr>
        <w:t>1.</w:t>
      </w:r>
      <w:r>
        <w:rPr>
          <w:rFonts w:ascii="Times New Roman" w:hAnsi="Times New Roman" w:cs="Times New Roman"/>
          <w:b/>
          <w:bCs/>
        </w:rPr>
        <w:t xml:space="preserve"> </w:t>
      </w:r>
      <w:r w:rsidRPr="0073444B">
        <w:rPr>
          <w:rFonts w:ascii="Times New Roman" w:hAnsi="Times New Roman" w:cs="Times New Roman"/>
        </w:rPr>
        <w:t>GEOS-Chem configuration.</w:t>
      </w:r>
    </w:p>
    <w:p w14:paraId="5FFBF20A" w14:textId="66D1D2C8" w:rsidR="00117050" w:rsidRPr="00117050" w:rsidRDefault="00117050" w:rsidP="00117050">
      <w:pPr>
        <w:rPr>
          <w:rFonts w:ascii="Times New Roman" w:hAnsi="Times New Roman" w:cs="Times New Roman"/>
        </w:rPr>
      </w:pPr>
      <w:r>
        <w:rPr>
          <w:rFonts w:ascii="Times New Roman" w:hAnsi="Times New Roman" w:cs="Times New Roman"/>
        </w:rPr>
        <w:tab/>
      </w:r>
      <w:r w:rsidRPr="00117050">
        <w:rPr>
          <w:rFonts w:ascii="Times New Roman" w:hAnsi="Times New Roman" w:cs="Times New Roman"/>
        </w:rPr>
        <w:t>The GEOS-Chem simulation used in this study is a nested-grid atmospheric chemistry model run over East Asia with a horizontal resolution of 0.5° latitude × 0.625° longitude and 72 vertical levels. Boundary conditions were provided by a global simulation with coarser resolution (4° × 5°). The model was driven by assimilated meteorological data from the MERRA-2 (Modern-Era Retrospective analysis for Research and Applications, Version 2) reanalysis product provided by NASA’s Global Modeling and Assimilation Office.</w:t>
      </w:r>
    </w:p>
    <w:p w14:paraId="7D7F3BC9" w14:textId="1A90335A" w:rsidR="006E79E7" w:rsidRPr="006E79E7" w:rsidRDefault="00117050" w:rsidP="00117050">
      <w:pPr>
        <w:rPr>
          <w:b/>
          <w:bCs/>
        </w:rPr>
      </w:pPr>
      <w:r>
        <w:rPr>
          <w:rFonts w:ascii="Times New Roman" w:hAnsi="Times New Roman" w:cs="Times New Roman"/>
        </w:rPr>
        <w:tab/>
      </w:r>
      <w:r w:rsidRPr="00117050">
        <w:rPr>
          <w:rFonts w:ascii="Times New Roman" w:hAnsi="Times New Roman" w:cs="Times New Roman"/>
        </w:rPr>
        <w:t>Anthropogenic emissions were held constant throughout the simulation, based on year-2006 inventory data. This fixed-emissions setting enables the analysis of variability in aerosol concentrations driven solely by meteorological conditions, without the influence of temporal changes in emissions. Monthly outputs of PM</w:t>
      </w:r>
      <w:r w:rsidRPr="00813629">
        <w:rPr>
          <w:rFonts w:ascii="Times New Roman" w:hAnsi="Times New Roman" w:cs="Times New Roman"/>
          <w:vertAlign w:val="subscript"/>
        </w:rPr>
        <w:t>2.5</w:t>
      </w:r>
      <w:r w:rsidRPr="00117050">
        <w:rPr>
          <w:rFonts w:ascii="Times New Roman" w:hAnsi="Times New Roman" w:cs="Times New Roman"/>
        </w:rPr>
        <w:t xml:space="preserve"> and PM</w:t>
      </w:r>
      <w:r w:rsidRPr="00813629">
        <w:rPr>
          <w:rFonts w:ascii="Times New Roman" w:hAnsi="Times New Roman" w:cs="Times New Roman"/>
          <w:vertAlign w:val="subscript"/>
        </w:rPr>
        <w:t>10</w:t>
      </w:r>
      <w:r w:rsidRPr="00117050">
        <w:rPr>
          <w:rFonts w:ascii="Times New Roman" w:hAnsi="Times New Roman" w:cs="Times New Roman"/>
        </w:rPr>
        <w:t xml:space="preserve"> concentrations were used for the analysis. These outputs are consistent with the model configuration described in Jeong et al. (2018).</w:t>
      </w:r>
    </w:p>
    <w:sectPr w:rsidR="006E79E7" w:rsidRPr="006E79E7">
      <w:pgSz w:w="11906" w:h="16838"/>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18A"/>
    <w:rsid w:val="00041B35"/>
    <w:rsid w:val="00055762"/>
    <w:rsid w:val="000602D5"/>
    <w:rsid w:val="00077F89"/>
    <w:rsid w:val="00085053"/>
    <w:rsid w:val="000B5AAE"/>
    <w:rsid w:val="000B6C48"/>
    <w:rsid w:val="000D1916"/>
    <w:rsid w:val="00105968"/>
    <w:rsid w:val="00117050"/>
    <w:rsid w:val="001302CB"/>
    <w:rsid w:val="00144E95"/>
    <w:rsid w:val="00187445"/>
    <w:rsid w:val="001B7356"/>
    <w:rsid w:val="001E03DE"/>
    <w:rsid w:val="001E2A38"/>
    <w:rsid w:val="001E3996"/>
    <w:rsid w:val="00202370"/>
    <w:rsid w:val="00213DFB"/>
    <w:rsid w:val="002338FE"/>
    <w:rsid w:val="00236578"/>
    <w:rsid w:val="002378AC"/>
    <w:rsid w:val="00241B59"/>
    <w:rsid w:val="0025212A"/>
    <w:rsid w:val="002577A8"/>
    <w:rsid w:val="00292E53"/>
    <w:rsid w:val="00297684"/>
    <w:rsid w:val="002A1058"/>
    <w:rsid w:val="002A1309"/>
    <w:rsid w:val="002A2036"/>
    <w:rsid w:val="002B4991"/>
    <w:rsid w:val="00323C64"/>
    <w:rsid w:val="0033138D"/>
    <w:rsid w:val="0033446F"/>
    <w:rsid w:val="0034221C"/>
    <w:rsid w:val="0037088B"/>
    <w:rsid w:val="00375F82"/>
    <w:rsid w:val="00396FFF"/>
    <w:rsid w:val="003A27A2"/>
    <w:rsid w:val="003B45FC"/>
    <w:rsid w:val="003D1788"/>
    <w:rsid w:val="003E47E0"/>
    <w:rsid w:val="00425B36"/>
    <w:rsid w:val="004A57D2"/>
    <w:rsid w:val="004A6E9A"/>
    <w:rsid w:val="004B4872"/>
    <w:rsid w:val="004E1AC6"/>
    <w:rsid w:val="004F5F8E"/>
    <w:rsid w:val="005531C6"/>
    <w:rsid w:val="00574010"/>
    <w:rsid w:val="00583084"/>
    <w:rsid w:val="005C31B9"/>
    <w:rsid w:val="005C555F"/>
    <w:rsid w:val="00645153"/>
    <w:rsid w:val="00646A56"/>
    <w:rsid w:val="006667C7"/>
    <w:rsid w:val="0068468B"/>
    <w:rsid w:val="00687926"/>
    <w:rsid w:val="006973A6"/>
    <w:rsid w:val="006C7B17"/>
    <w:rsid w:val="006D4686"/>
    <w:rsid w:val="006E79E7"/>
    <w:rsid w:val="00721071"/>
    <w:rsid w:val="0073444B"/>
    <w:rsid w:val="00740774"/>
    <w:rsid w:val="0074622D"/>
    <w:rsid w:val="00765435"/>
    <w:rsid w:val="00785EB9"/>
    <w:rsid w:val="00794E27"/>
    <w:rsid w:val="007A7D73"/>
    <w:rsid w:val="007E1036"/>
    <w:rsid w:val="007E28BD"/>
    <w:rsid w:val="007F2F73"/>
    <w:rsid w:val="007F3784"/>
    <w:rsid w:val="007F6D2B"/>
    <w:rsid w:val="008034BA"/>
    <w:rsid w:val="00813629"/>
    <w:rsid w:val="0082144F"/>
    <w:rsid w:val="008342BD"/>
    <w:rsid w:val="0085179A"/>
    <w:rsid w:val="008637DE"/>
    <w:rsid w:val="00865F0E"/>
    <w:rsid w:val="00875E27"/>
    <w:rsid w:val="0087622E"/>
    <w:rsid w:val="0088707B"/>
    <w:rsid w:val="008918CD"/>
    <w:rsid w:val="008A4725"/>
    <w:rsid w:val="008D5645"/>
    <w:rsid w:val="008F5353"/>
    <w:rsid w:val="008F7204"/>
    <w:rsid w:val="00901A0D"/>
    <w:rsid w:val="0091374D"/>
    <w:rsid w:val="009470BD"/>
    <w:rsid w:val="00952B0F"/>
    <w:rsid w:val="00990B4C"/>
    <w:rsid w:val="00993024"/>
    <w:rsid w:val="009B245C"/>
    <w:rsid w:val="009B3FEC"/>
    <w:rsid w:val="009D79EA"/>
    <w:rsid w:val="009F107B"/>
    <w:rsid w:val="009F61D6"/>
    <w:rsid w:val="00A01BED"/>
    <w:rsid w:val="00A16C2F"/>
    <w:rsid w:val="00A25A14"/>
    <w:rsid w:val="00A44127"/>
    <w:rsid w:val="00A46D9A"/>
    <w:rsid w:val="00A55D10"/>
    <w:rsid w:val="00A5718A"/>
    <w:rsid w:val="00A943DD"/>
    <w:rsid w:val="00AB0982"/>
    <w:rsid w:val="00AB3013"/>
    <w:rsid w:val="00AB53AD"/>
    <w:rsid w:val="00AF7ED4"/>
    <w:rsid w:val="00B06343"/>
    <w:rsid w:val="00B51B6B"/>
    <w:rsid w:val="00B81C17"/>
    <w:rsid w:val="00BA4EC8"/>
    <w:rsid w:val="00BC3DD6"/>
    <w:rsid w:val="00BC796A"/>
    <w:rsid w:val="00BD2F5A"/>
    <w:rsid w:val="00BF19BE"/>
    <w:rsid w:val="00BF26C1"/>
    <w:rsid w:val="00BF420C"/>
    <w:rsid w:val="00C01C09"/>
    <w:rsid w:val="00C32718"/>
    <w:rsid w:val="00C602DB"/>
    <w:rsid w:val="00CB11B6"/>
    <w:rsid w:val="00CF16B4"/>
    <w:rsid w:val="00CF29A8"/>
    <w:rsid w:val="00CF417E"/>
    <w:rsid w:val="00CF63F3"/>
    <w:rsid w:val="00D239DD"/>
    <w:rsid w:val="00D4407A"/>
    <w:rsid w:val="00D539A4"/>
    <w:rsid w:val="00D72E26"/>
    <w:rsid w:val="00DA0479"/>
    <w:rsid w:val="00E01CEF"/>
    <w:rsid w:val="00E045AF"/>
    <w:rsid w:val="00E0761F"/>
    <w:rsid w:val="00E1592A"/>
    <w:rsid w:val="00E44259"/>
    <w:rsid w:val="00E66549"/>
    <w:rsid w:val="00EB24D1"/>
    <w:rsid w:val="00EB61AB"/>
    <w:rsid w:val="00ED47C0"/>
    <w:rsid w:val="00F06841"/>
    <w:rsid w:val="00F30954"/>
    <w:rsid w:val="00F73105"/>
    <w:rsid w:val="00F856CC"/>
    <w:rsid w:val="00F90490"/>
    <w:rsid w:val="00F91C44"/>
    <w:rsid w:val="00FA7BF3"/>
    <w:rsid w:val="00FC12FF"/>
    <w:rsid w:val="00FF0B0E"/>
    <w:rsid w:val="00FF2A6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32451"/>
  <w15:chartTrackingRefBased/>
  <w15:docId w15:val="{7CB5C3B3-C145-F346-A5A5-B16B6B766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4"/>
        <w:lang w:val="en-US" w:eastAsia="ko-K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718A"/>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A5718A"/>
    <w:rPr>
      <w:b/>
      <w:bCs/>
      <w:szCs w:val="20"/>
    </w:rPr>
  </w:style>
  <w:style w:type="table" w:styleId="a4">
    <w:name w:val="Table Grid"/>
    <w:basedOn w:val="a1"/>
    <w:uiPriority w:val="39"/>
    <w:rsid w:val="000B5AAE"/>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AB3013"/>
    <w:rPr>
      <w:sz w:val="18"/>
      <w:szCs w:val="18"/>
    </w:rPr>
  </w:style>
  <w:style w:type="paragraph" w:styleId="a6">
    <w:name w:val="annotation text"/>
    <w:basedOn w:val="a"/>
    <w:link w:val="Char"/>
    <w:uiPriority w:val="99"/>
    <w:semiHidden/>
    <w:unhideWhenUsed/>
    <w:rsid w:val="00AB3013"/>
    <w:pPr>
      <w:jc w:val="left"/>
    </w:pPr>
  </w:style>
  <w:style w:type="character" w:customStyle="1" w:styleId="Char">
    <w:name w:val="메모 텍스트 Char"/>
    <w:basedOn w:val="a0"/>
    <w:link w:val="a6"/>
    <w:uiPriority w:val="99"/>
    <w:semiHidden/>
    <w:rsid w:val="00AB3013"/>
  </w:style>
  <w:style w:type="paragraph" w:styleId="a7">
    <w:name w:val="annotation subject"/>
    <w:basedOn w:val="a6"/>
    <w:next w:val="a6"/>
    <w:link w:val="Char0"/>
    <w:uiPriority w:val="99"/>
    <w:semiHidden/>
    <w:unhideWhenUsed/>
    <w:rsid w:val="00AB3013"/>
    <w:rPr>
      <w:b/>
      <w:bCs/>
    </w:rPr>
  </w:style>
  <w:style w:type="character" w:customStyle="1" w:styleId="Char0">
    <w:name w:val="메모 주제 Char"/>
    <w:basedOn w:val="Char"/>
    <w:link w:val="a7"/>
    <w:uiPriority w:val="99"/>
    <w:semiHidden/>
    <w:rsid w:val="00AB30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89103">
      <w:bodyDiv w:val="1"/>
      <w:marLeft w:val="0"/>
      <w:marRight w:val="0"/>
      <w:marTop w:val="0"/>
      <w:marBottom w:val="0"/>
      <w:divBdr>
        <w:top w:val="none" w:sz="0" w:space="0" w:color="auto"/>
        <w:left w:val="none" w:sz="0" w:space="0" w:color="auto"/>
        <w:bottom w:val="none" w:sz="0" w:space="0" w:color="auto"/>
        <w:right w:val="none" w:sz="0" w:space="0" w:color="auto"/>
      </w:divBdr>
    </w:div>
    <w:div w:id="100687530">
      <w:bodyDiv w:val="1"/>
      <w:marLeft w:val="0"/>
      <w:marRight w:val="0"/>
      <w:marTop w:val="0"/>
      <w:marBottom w:val="0"/>
      <w:divBdr>
        <w:top w:val="none" w:sz="0" w:space="0" w:color="auto"/>
        <w:left w:val="none" w:sz="0" w:space="0" w:color="auto"/>
        <w:bottom w:val="none" w:sz="0" w:space="0" w:color="auto"/>
        <w:right w:val="none" w:sz="0" w:space="0" w:color="auto"/>
      </w:divBdr>
    </w:div>
    <w:div w:id="130906095">
      <w:bodyDiv w:val="1"/>
      <w:marLeft w:val="0"/>
      <w:marRight w:val="0"/>
      <w:marTop w:val="0"/>
      <w:marBottom w:val="0"/>
      <w:divBdr>
        <w:top w:val="none" w:sz="0" w:space="0" w:color="auto"/>
        <w:left w:val="none" w:sz="0" w:space="0" w:color="auto"/>
        <w:bottom w:val="none" w:sz="0" w:space="0" w:color="auto"/>
        <w:right w:val="none" w:sz="0" w:space="0" w:color="auto"/>
      </w:divBdr>
    </w:div>
    <w:div w:id="313023300">
      <w:bodyDiv w:val="1"/>
      <w:marLeft w:val="0"/>
      <w:marRight w:val="0"/>
      <w:marTop w:val="0"/>
      <w:marBottom w:val="0"/>
      <w:divBdr>
        <w:top w:val="none" w:sz="0" w:space="0" w:color="auto"/>
        <w:left w:val="none" w:sz="0" w:space="0" w:color="auto"/>
        <w:bottom w:val="none" w:sz="0" w:space="0" w:color="auto"/>
        <w:right w:val="none" w:sz="0" w:space="0" w:color="auto"/>
      </w:divBdr>
    </w:div>
    <w:div w:id="334263091">
      <w:bodyDiv w:val="1"/>
      <w:marLeft w:val="0"/>
      <w:marRight w:val="0"/>
      <w:marTop w:val="0"/>
      <w:marBottom w:val="0"/>
      <w:divBdr>
        <w:top w:val="none" w:sz="0" w:space="0" w:color="auto"/>
        <w:left w:val="none" w:sz="0" w:space="0" w:color="auto"/>
        <w:bottom w:val="none" w:sz="0" w:space="0" w:color="auto"/>
        <w:right w:val="none" w:sz="0" w:space="0" w:color="auto"/>
      </w:divBdr>
    </w:div>
    <w:div w:id="395976827">
      <w:bodyDiv w:val="1"/>
      <w:marLeft w:val="0"/>
      <w:marRight w:val="0"/>
      <w:marTop w:val="0"/>
      <w:marBottom w:val="0"/>
      <w:divBdr>
        <w:top w:val="none" w:sz="0" w:space="0" w:color="auto"/>
        <w:left w:val="none" w:sz="0" w:space="0" w:color="auto"/>
        <w:bottom w:val="none" w:sz="0" w:space="0" w:color="auto"/>
        <w:right w:val="none" w:sz="0" w:space="0" w:color="auto"/>
      </w:divBdr>
    </w:div>
    <w:div w:id="525599628">
      <w:bodyDiv w:val="1"/>
      <w:marLeft w:val="0"/>
      <w:marRight w:val="0"/>
      <w:marTop w:val="0"/>
      <w:marBottom w:val="0"/>
      <w:divBdr>
        <w:top w:val="none" w:sz="0" w:space="0" w:color="auto"/>
        <w:left w:val="none" w:sz="0" w:space="0" w:color="auto"/>
        <w:bottom w:val="none" w:sz="0" w:space="0" w:color="auto"/>
        <w:right w:val="none" w:sz="0" w:space="0" w:color="auto"/>
      </w:divBdr>
    </w:div>
    <w:div w:id="582763610">
      <w:bodyDiv w:val="1"/>
      <w:marLeft w:val="0"/>
      <w:marRight w:val="0"/>
      <w:marTop w:val="0"/>
      <w:marBottom w:val="0"/>
      <w:divBdr>
        <w:top w:val="none" w:sz="0" w:space="0" w:color="auto"/>
        <w:left w:val="none" w:sz="0" w:space="0" w:color="auto"/>
        <w:bottom w:val="none" w:sz="0" w:space="0" w:color="auto"/>
        <w:right w:val="none" w:sz="0" w:space="0" w:color="auto"/>
      </w:divBdr>
    </w:div>
    <w:div w:id="619651252">
      <w:bodyDiv w:val="1"/>
      <w:marLeft w:val="0"/>
      <w:marRight w:val="0"/>
      <w:marTop w:val="0"/>
      <w:marBottom w:val="0"/>
      <w:divBdr>
        <w:top w:val="none" w:sz="0" w:space="0" w:color="auto"/>
        <w:left w:val="none" w:sz="0" w:space="0" w:color="auto"/>
        <w:bottom w:val="none" w:sz="0" w:space="0" w:color="auto"/>
        <w:right w:val="none" w:sz="0" w:space="0" w:color="auto"/>
      </w:divBdr>
    </w:div>
    <w:div w:id="669412366">
      <w:bodyDiv w:val="1"/>
      <w:marLeft w:val="0"/>
      <w:marRight w:val="0"/>
      <w:marTop w:val="0"/>
      <w:marBottom w:val="0"/>
      <w:divBdr>
        <w:top w:val="none" w:sz="0" w:space="0" w:color="auto"/>
        <w:left w:val="none" w:sz="0" w:space="0" w:color="auto"/>
        <w:bottom w:val="none" w:sz="0" w:space="0" w:color="auto"/>
        <w:right w:val="none" w:sz="0" w:space="0" w:color="auto"/>
      </w:divBdr>
    </w:div>
    <w:div w:id="752550104">
      <w:bodyDiv w:val="1"/>
      <w:marLeft w:val="0"/>
      <w:marRight w:val="0"/>
      <w:marTop w:val="0"/>
      <w:marBottom w:val="0"/>
      <w:divBdr>
        <w:top w:val="none" w:sz="0" w:space="0" w:color="auto"/>
        <w:left w:val="none" w:sz="0" w:space="0" w:color="auto"/>
        <w:bottom w:val="none" w:sz="0" w:space="0" w:color="auto"/>
        <w:right w:val="none" w:sz="0" w:space="0" w:color="auto"/>
      </w:divBdr>
    </w:div>
    <w:div w:id="951592585">
      <w:bodyDiv w:val="1"/>
      <w:marLeft w:val="0"/>
      <w:marRight w:val="0"/>
      <w:marTop w:val="0"/>
      <w:marBottom w:val="0"/>
      <w:divBdr>
        <w:top w:val="none" w:sz="0" w:space="0" w:color="auto"/>
        <w:left w:val="none" w:sz="0" w:space="0" w:color="auto"/>
        <w:bottom w:val="none" w:sz="0" w:space="0" w:color="auto"/>
        <w:right w:val="none" w:sz="0" w:space="0" w:color="auto"/>
      </w:divBdr>
    </w:div>
    <w:div w:id="988361458">
      <w:bodyDiv w:val="1"/>
      <w:marLeft w:val="0"/>
      <w:marRight w:val="0"/>
      <w:marTop w:val="0"/>
      <w:marBottom w:val="0"/>
      <w:divBdr>
        <w:top w:val="none" w:sz="0" w:space="0" w:color="auto"/>
        <w:left w:val="none" w:sz="0" w:space="0" w:color="auto"/>
        <w:bottom w:val="none" w:sz="0" w:space="0" w:color="auto"/>
        <w:right w:val="none" w:sz="0" w:space="0" w:color="auto"/>
      </w:divBdr>
    </w:div>
    <w:div w:id="1075281903">
      <w:bodyDiv w:val="1"/>
      <w:marLeft w:val="0"/>
      <w:marRight w:val="0"/>
      <w:marTop w:val="0"/>
      <w:marBottom w:val="0"/>
      <w:divBdr>
        <w:top w:val="none" w:sz="0" w:space="0" w:color="auto"/>
        <w:left w:val="none" w:sz="0" w:space="0" w:color="auto"/>
        <w:bottom w:val="none" w:sz="0" w:space="0" w:color="auto"/>
        <w:right w:val="none" w:sz="0" w:space="0" w:color="auto"/>
      </w:divBdr>
    </w:div>
    <w:div w:id="1303535906">
      <w:bodyDiv w:val="1"/>
      <w:marLeft w:val="0"/>
      <w:marRight w:val="0"/>
      <w:marTop w:val="0"/>
      <w:marBottom w:val="0"/>
      <w:divBdr>
        <w:top w:val="none" w:sz="0" w:space="0" w:color="auto"/>
        <w:left w:val="none" w:sz="0" w:space="0" w:color="auto"/>
        <w:bottom w:val="none" w:sz="0" w:space="0" w:color="auto"/>
        <w:right w:val="none" w:sz="0" w:space="0" w:color="auto"/>
      </w:divBdr>
      <w:divsChild>
        <w:div w:id="63695549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77464990">
      <w:bodyDiv w:val="1"/>
      <w:marLeft w:val="0"/>
      <w:marRight w:val="0"/>
      <w:marTop w:val="0"/>
      <w:marBottom w:val="0"/>
      <w:divBdr>
        <w:top w:val="none" w:sz="0" w:space="0" w:color="auto"/>
        <w:left w:val="none" w:sz="0" w:space="0" w:color="auto"/>
        <w:bottom w:val="none" w:sz="0" w:space="0" w:color="auto"/>
        <w:right w:val="none" w:sz="0" w:space="0" w:color="auto"/>
      </w:divBdr>
    </w:div>
    <w:div w:id="1658800549">
      <w:bodyDiv w:val="1"/>
      <w:marLeft w:val="0"/>
      <w:marRight w:val="0"/>
      <w:marTop w:val="0"/>
      <w:marBottom w:val="0"/>
      <w:divBdr>
        <w:top w:val="none" w:sz="0" w:space="0" w:color="auto"/>
        <w:left w:val="none" w:sz="0" w:space="0" w:color="auto"/>
        <w:bottom w:val="none" w:sz="0" w:space="0" w:color="auto"/>
        <w:right w:val="none" w:sz="0" w:space="0" w:color="auto"/>
      </w:divBdr>
    </w:div>
    <w:div w:id="1899901389">
      <w:bodyDiv w:val="1"/>
      <w:marLeft w:val="0"/>
      <w:marRight w:val="0"/>
      <w:marTop w:val="0"/>
      <w:marBottom w:val="0"/>
      <w:divBdr>
        <w:top w:val="none" w:sz="0" w:space="0" w:color="auto"/>
        <w:left w:val="none" w:sz="0" w:space="0" w:color="auto"/>
        <w:bottom w:val="none" w:sz="0" w:space="0" w:color="auto"/>
        <w:right w:val="none" w:sz="0" w:space="0" w:color="auto"/>
      </w:divBdr>
    </w:div>
    <w:div w:id="1934975095">
      <w:bodyDiv w:val="1"/>
      <w:marLeft w:val="0"/>
      <w:marRight w:val="0"/>
      <w:marTop w:val="0"/>
      <w:marBottom w:val="0"/>
      <w:divBdr>
        <w:top w:val="none" w:sz="0" w:space="0" w:color="auto"/>
        <w:left w:val="none" w:sz="0" w:space="0" w:color="auto"/>
        <w:bottom w:val="none" w:sz="0" w:space="0" w:color="auto"/>
        <w:right w:val="none" w:sz="0" w:space="0" w:color="auto"/>
      </w:divBdr>
    </w:div>
    <w:div w:id="2000887699">
      <w:bodyDiv w:val="1"/>
      <w:marLeft w:val="0"/>
      <w:marRight w:val="0"/>
      <w:marTop w:val="0"/>
      <w:marBottom w:val="0"/>
      <w:divBdr>
        <w:top w:val="none" w:sz="0" w:space="0" w:color="auto"/>
        <w:left w:val="none" w:sz="0" w:space="0" w:color="auto"/>
        <w:bottom w:val="none" w:sz="0" w:space="0" w:color="auto"/>
        <w:right w:val="none" w:sz="0" w:space="0" w:color="auto"/>
      </w:divBdr>
    </w:div>
    <w:div w:id="2016224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15</Pages>
  <Words>1047</Words>
  <Characters>5968</Characters>
  <Application>Microsoft Office Word</Application>
  <DocSecurity>0</DocSecurity>
  <Lines>49</Lines>
  <Paragraphs>14</Paragraphs>
  <ScaleCrop>false</ScaleCrop>
  <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장우석</dc:creator>
  <cp:keywords/>
  <dc:description/>
  <cp:lastModifiedBy>장우석</cp:lastModifiedBy>
  <cp:revision>93</cp:revision>
  <dcterms:created xsi:type="dcterms:W3CDTF">2023-09-24T12:15:00Z</dcterms:created>
  <dcterms:modified xsi:type="dcterms:W3CDTF">2025-07-15T06:20:00Z</dcterms:modified>
</cp:coreProperties>
</file>