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7D3F9" w14:textId="23BE5873" w:rsidR="007E3C2B" w:rsidRPr="00DF4771" w:rsidRDefault="007E3C2B" w:rsidP="007E3C2B">
      <w:pPr>
        <w:rPr>
          <w:rFonts w:ascii="Times New Roman" w:hAnsi="Times New Roman" w:cs="Times New Roman"/>
        </w:rPr>
      </w:pPr>
      <w:r w:rsidRPr="00DF4771">
        <w:rPr>
          <w:rFonts w:ascii="Times New Roman" w:hAnsi="Times New Roman" w:cs="Times New Roman"/>
        </w:rPr>
        <w:t>Supplemental Information, Figures and Tables:</w:t>
      </w:r>
    </w:p>
    <w:p w14:paraId="507BDEDB" w14:textId="77777777" w:rsidR="007E3C2B" w:rsidRPr="00DF4771" w:rsidRDefault="007E3C2B" w:rsidP="007E3C2B">
      <w:pPr>
        <w:rPr>
          <w:rFonts w:ascii="Times New Roman" w:hAnsi="Times New Roman" w:cs="Times New Roman"/>
          <w:b/>
          <w:sz w:val="28"/>
          <w:szCs w:val="28"/>
        </w:rPr>
      </w:pPr>
    </w:p>
    <w:p w14:paraId="3B216AE0" w14:textId="77777777" w:rsidR="007E3C2B" w:rsidRPr="00DF4771" w:rsidRDefault="007E3C2B" w:rsidP="007E3C2B">
      <w:pPr>
        <w:rPr>
          <w:rFonts w:ascii="Times New Roman" w:hAnsi="Times New Roman" w:cs="Times New Roman"/>
          <w:b/>
          <w:sz w:val="28"/>
          <w:szCs w:val="28"/>
        </w:rPr>
      </w:pPr>
    </w:p>
    <w:p w14:paraId="1F771069" w14:textId="77777777" w:rsidR="00292A92" w:rsidRDefault="00292A92" w:rsidP="00292A9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D059D">
        <w:rPr>
          <w:rFonts w:ascii="Times New Roman" w:hAnsi="Times New Roman" w:cs="Times New Roman"/>
          <w:b/>
          <w:sz w:val="28"/>
          <w:szCs w:val="28"/>
        </w:rPr>
        <w:t xml:space="preserve">Insolation and 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4D059D">
        <w:rPr>
          <w:rFonts w:ascii="Times New Roman" w:hAnsi="Times New Roman" w:cs="Times New Roman"/>
          <w:b/>
          <w:sz w:val="28"/>
          <w:szCs w:val="28"/>
        </w:rPr>
        <w:t xml:space="preserve">reenhouse 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4D059D">
        <w:rPr>
          <w:rFonts w:ascii="Times New Roman" w:hAnsi="Times New Roman" w:cs="Times New Roman"/>
          <w:b/>
          <w:sz w:val="28"/>
          <w:szCs w:val="28"/>
        </w:rPr>
        <w:t xml:space="preserve">ases </w:t>
      </w:r>
      <w:r>
        <w:rPr>
          <w:rFonts w:ascii="Times New Roman" w:hAnsi="Times New Roman" w:cs="Times New Roman"/>
          <w:b/>
          <w:sz w:val="28"/>
          <w:szCs w:val="28"/>
        </w:rPr>
        <w:t>Drove</w:t>
      </w:r>
      <w:r w:rsidRPr="004D059D">
        <w:rPr>
          <w:rFonts w:ascii="Times New Roman" w:hAnsi="Times New Roman" w:cs="Times New Roman"/>
          <w:b/>
          <w:sz w:val="28"/>
          <w:szCs w:val="28"/>
        </w:rPr>
        <w:t xml:space="preserve"> Holocene </w:t>
      </w:r>
      <w:r>
        <w:rPr>
          <w:rFonts w:ascii="Times New Roman" w:hAnsi="Times New Roman" w:cs="Times New Roman"/>
          <w:b/>
          <w:sz w:val="28"/>
          <w:szCs w:val="28"/>
        </w:rPr>
        <w:t>Winter and Spring</w:t>
      </w:r>
      <w:r w:rsidRPr="004D059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W</w:t>
      </w:r>
      <w:r w:rsidRPr="004D059D">
        <w:rPr>
          <w:rFonts w:ascii="Times New Roman" w:hAnsi="Times New Roman" w:cs="Times New Roman"/>
          <w:b/>
          <w:sz w:val="28"/>
          <w:szCs w:val="28"/>
        </w:rPr>
        <w:t xml:space="preserve">arming in </w:t>
      </w:r>
      <w:r>
        <w:rPr>
          <w:rFonts w:ascii="Times New Roman" w:hAnsi="Times New Roman" w:cs="Times New Roman"/>
          <w:b/>
          <w:sz w:val="28"/>
          <w:szCs w:val="28"/>
        </w:rPr>
        <w:t>Arctic Alaska</w:t>
      </w:r>
    </w:p>
    <w:p w14:paraId="35BD5640" w14:textId="77777777" w:rsidR="00292A92" w:rsidRDefault="00292A92" w:rsidP="00292A92">
      <w:pPr>
        <w:rPr>
          <w:rFonts w:ascii="Times New Roman" w:hAnsi="Times New Roman" w:cs="Times New Roman"/>
          <w:b/>
          <w:sz w:val="28"/>
          <w:szCs w:val="28"/>
        </w:rPr>
      </w:pPr>
    </w:p>
    <w:p w14:paraId="3BA2A161" w14:textId="77777777" w:rsidR="00292A92" w:rsidRDefault="00292A92" w:rsidP="00292A92">
      <w:pPr>
        <w:rPr>
          <w:rFonts w:ascii="Times New Roman" w:hAnsi="Times New Roman" w:cs="Times New Roman"/>
          <w:b/>
          <w:sz w:val="28"/>
          <w:szCs w:val="28"/>
        </w:rPr>
      </w:pPr>
    </w:p>
    <w:p w14:paraId="6915CEB1" w14:textId="77777777" w:rsidR="00292A92" w:rsidRPr="00D54295" w:rsidRDefault="00292A92" w:rsidP="00292A92">
      <w:pPr>
        <w:spacing w:line="276" w:lineRule="auto"/>
        <w:rPr>
          <w:rFonts w:ascii="Times New Roman" w:hAnsi="Times New Roman" w:cs="Times New Roman"/>
          <w:vertAlign w:val="superscript"/>
        </w:rPr>
      </w:pPr>
      <w:r w:rsidRPr="00D54295">
        <w:rPr>
          <w:rFonts w:ascii="Times New Roman" w:hAnsi="Times New Roman" w:cs="Times New Roman"/>
        </w:rPr>
        <w:t>William M. Longo</w:t>
      </w:r>
      <w:r>
        <w:rPr>
          <w:rFonts w:ascii="Times New Roman" w:hAnsi="Times New Roman" w:cs="Times New Roman"/>
          <w:vertAlign w:val="superscript"/>
        </w:rPr>
        <w:t>a</w:t>
      </w:r>
      <w:proofErr w:type="gramStart"/>
      <w:r>
        <w:rPr>
          <w:rFonts w:ascii="Times New Roman" w:hAnsi="Times New Roman" w:cs="Times New Roman"/>
          <w:vertAlign w:val="superscript"/>
        </w:rPr>
        <w:t>,b,</w:t>
      </w:r>
      <w:r w:rsidRPr="00D54295">
        <w:rPr>
          <w:rFonts w:ascii="Times New Roman" w:hAnsi="Times New Roman" w:cs="Times New Roman"/>
          <w:vertAlign w:val="superscript"/>
        </w:rPr>
        <w:t>1</w:t>
      </w:r>
      <w:proofErr w:type="gramEnd"/>
      <w:r>
        <w:rPr>
          <w:rFonts w:ascii="Times New Roman" w:hAnsi="Times New Roman" w:cs="Times New Roman"/>
          <w:vertAlign w:val="superscript"/>
        </w:rPr>
        <w:t>,*</w:t>
      </w:r>
      <w:r w:rsidRPr="00D54295">
        <w:rPr>
          <w:rFonts w:ascii="Times New Roman" w:hAnsi="Times New Roman" w:cs="Times New Roman"/>
        </w:rPr>
        <w:t xml:space="preserve">, </w:t>
      </w:r>
      <w:proofErr w:type="spellStart"/>
      <w:r w:rsidRPr="00D54295">
        <w:rPr>
          <w:rFonts w:ascii="Times New Roman" w:hAnsi="Times New Roman" w:cs="Times New Roman"/>
        </w:rPr>
        <w:t>Yongsong</w:t>
      </w:r>
      <w:proofErr w:type="spellEnd"/>
      <w:r w:rsidRPr="00D54295">
        <w:rPr>
          <w:rFonts w:ascii="Times New Roman" w:hAnsi="Times New Roman" w:cs="Times New Roman"/>
        </w:rPr>
        <w:t xml:space="preserve"> </w:t>
      </w:r>
      <w:proofErr w:type="spellStart"/>
      <w:r w:rsidRPr="00D54295">
        <w:rPr>
          <w:rFonts w:ascii="Times New Roman" w:hAnsi="Times New Roman" w:cs="Times New Roman"/>
        </w:rPr>
        <w:t>Huang</w:t>
      </w:r>
      <w:r>
        <w:rPr>
          <w:rFonts w:ascii="Times New Roman" w:hAnsi="Times New Roman" w:cs="Times New Roman"/>
          <w:vertAlign w:val="superscript"/>
        </w:rPr>
        <w:t>a,b</w:t>
      </w:r>
      <w:proofErr w:type="spellEnd"/>
      <w:r w:rsidRPr="00D54295">
        <w:rPr>
          <w:rFonts w:ascii="Times New Roman" w:hAnsi="Times New Roman" w:cs="Times New Roman"/>
        </w:rPr>
        <w:t xml:space="preserve">, James M. </w:t>
      </w:r>
      <w:proofErr w:type="spellStart"/>
      <w:r w:rsidRPr="00D54295">
        <w:rPr>
          <w:rFonts w:ascii="Times New Roman" w:hAnsi="Times New Roman" w:cs="Times New Roman"/>
        </w:rPr>
        <w:t>Russell</w:t>
      </w:r>
      <w:r>
        <w:rPr>
          <w:rFonts w:ascii="Times New Roman" w:hAnsi="Times New Roman" w:cs="Times New Roman"/>
          <w:vertAlign w:val="superscript"/>
        </w:rPr>
        <w:t>a,b</w:t>
      </w:r>
      <w:proofErr w:type="spellEnd"/>
      <w:r w:rsidRPr="00D54295">
        <w:rPr>
          <w:rFonts w:ascii="Times New Roman" w:hAnsi="Times New Roman" w:cs="Times New Roman"/>
        </w:rPr>
        <w:t xml:space="preserve">, Carrie </w:t>
      </w:r>
      <w:proofErr w:type="spellStart"/>
      <w:r w:rsidRPr="00D54295">
        <w:rPr>
          <w:rFonts w:ascii="Times New Roman" w:hAnsi="Times New Roman" w:cs="Times New Roman"/>
        </w:rPr>
        <w:t>Morrill</w:t>
      </w:r>
      <w:r>
        <w:rPr>
          <w:rFonts w:ascii="Times New Roman" w:hAnsi="Times New Roman" w:cs="Times New Roman"/>
          <w:vertAlign w:val="superscript"/>
        </w:rPr>
        <w:t>c,d</w:t>
      </w:r>
      <w:proofErr w:type="spellEnd"/>
      <w:r w:rsidRPr="00D54295">
        <w:rPr>
          <w:rFonts w:ascii="Times New Roman" w:hAnsi="Times New Roman" w:cs="Times New Roman"/>
        </w:rPr>
        <w:t xml:space="preserve">, William C. </w:t>
      </w:r>
      <w:proofErr w:type="spellStart"/>
      <w:r w:rsidRPr="00D54295">
        <w:rPr>
          <w:rFonts w:ascii="Times New Roman" w:hAnsi="Times New Roman" w:cs="Times New Roman"/>
        </w:rPr>
        <w:t>Daniels</w:t>
      </w:r>
      <w:r>
        <w:rPr>
          <w:rFonts w:ascii="Times New Roman" w:hAnsi="Times New Roman" w:cs="Times New Roman"/>
          <w:vertAlign w:val="superscript"/>
        </w:rPr>
        <w:t>a,b</w:t>
      </w:r>
      <w:proofErr w:type="spellEnd"/>
      <w:r w:rsidRPr="00D54295">
        <w:rPr>
          <w:rFonts w:ascii="Times New Roman" w:hAnsi="Times New Roman" w:cs="Times New Roman"/>
        </w:rPr>
        <w:t xml:space="preserve">, Anne E. </w:t>
      </w:r>
      <w:proofErr w:type="spellStart"/>
      <w:r w:rsidRPr="00D54295">
        <w:rPr>
          <w:rFonts w:ascii="Times New Roman" w:hAnsi="Times New Roman" w:cs="Times New Roman"/>
        </w:rPr>
        <w:t>Giblin</w:t>
      </w:r>
      <w:r>
        <w:rPr>
          <w:rFonts w:ascii="Times New Roman" w:hAnsi="Times New Roman" w:cs="Times New Roman"/>
          <w:vertAlign w:val="superscript"/>
        </w:rPr>
        <w:t>e</w:t>
      </w:r>
      <w:proofErr w:type="spellEnd"/>
      <w:r w:rsidRPr="00D54295">
        <w:rPr>
          <w:rFonts w:ascii="Times New Roman" w:hAnsi="Times New Roman" w:cs="Times New Roman"/>
        </w:rPr>
        <w:t xml:space="preserve">, </w:t>
      </w:r>
      <w:proofErr w:type="spellStart"/>
      <w:r w:rsidRPr="00D54295">
        <w:rPr>
          <w:rFonts w:ascii="Times New Roman" w:hAnsi="Times New Roman" w:cs="Times New Roman"/>
        </w:rPr>
        <w:t>Josue</w:t>
      </w:r>
      <w:proofErr w:type="spellEnd"/>
      <w:r w:rsidRPr="00D54295">
        <w:rPr>
          <w:rFonts w:ascii="Times New Roman" w:hAnsi="Times New Roman" w:cs="Times New Roman"/>
        </w:rPr>
        <w:t xml:space="preserve"> </w:t>
      </w:r>
      <w:proofErr w:type="spellStart"/>
      <w:r w:rsidRPr="00D54295">
        <w:rPr>
          <w:rFonts w:ascii="Times New Roman" w:hAnsi="Times New Roman" w:cs="Times New Roman"/>
        </w:rPr>
        <w:t>Crowther</w:t>
      </w:r>
      <w:r>
        <w:rPr>
          <w:rFonts w:ascii="Times New Roman" w:hAnsi="Times New Roman" w:cs="Times New Roman"/>
          <w:vertAlign w:val="superscript"/>
        </w:rPr>
        <w:t>a</w:t>
      </w:r>
      <w:proofErr w:type="spellEnd"/>
    </w:p>
    <w:p w14:paraId="04A74EF2" w14:textId="77777777" w:rsidR="00292A92" w:rsidRPr="00D54295" w:rsidRDefault="00292A92" w:rsidP="00292A92">
      <w:pPr>
        <w:spacing w:line="480" w:lineRule="auto"/>
        <w:rPr>
          <w:rFonts w:ascii="Times New Roman" w:hAnsi="Times New Roman" w:cs="Times New Roman"/>
        </w:rPr>
      </w:pPr>
    </w:p>
    <w:p w14:paraId="218C49F2" w14:textId="77777777" w:rsidR="00292A92" w:rsidRDefault="00292A92" w:rsidP="00292A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Pr="00D54295">
        <w:rPr>
          <w:rFonts w:ascii="Times New Roman" w:hAnsi="Times New Roman" w:cs="Times New Roman"/>
          <w:sz w:val="20"/>
          <w:szCs w:val="20"/>
        </w:rPr>
        <w:t xml:space="preserve">) Department of Earth, Environmental and Planetary Sciences, Brown University, </w:t>
      </w:r>
      <w:r>
        <w:rPr>
          <w:rFonts w:ascii="Times New Roman" w:hAnsi="Times New Roman" w:cs="Times New Roman"/>
          <w:sz w:val="20"/>
          <w:szCs w:val="20"/>
        </w:rPr>
        <w:t>324 Brook Street, Providence, RI</w:t>
      </w:r>
      <w:r w:rsidRPr="00D54295">
        <w:rPr>
          <w:rFonts w:ascii="Times New Roman" w:hAnsi="Times New Roman" w:cs="Times New Roman"/>
          <w:sz w:val="20"/>
          <w:szCs w:val="20"/>
        </w:rPr>
        <w:t xml:space="preserve"> 02912</w:t>
      </w:r>
    </w:p>
    <w:p w14:paraId="1DFD8CF4" w14:textId="77777777" w:rsidR="00292A92" w:rsidRDefault="00292A92" w:rsidP="00292A92">
      <w:pPr>
        <w:rPr>
          <w:rFonts w:ascii="Times New Roman" w:hAnsi="Times New Roman" w:cs="Times New Roman"/>
          <w:sz w:val="20"/>
          <w:szCs w:val="20"/>
        </w:rPr>
      </w:pPr>
    </w:p>
    <w:p w14:paraId="23151D6C" w14:textId="77777777" w:rsidR="00292A92" w:rsidRPr="00D54295" w:rsidRDefault="00292A92" w:rsidP="00292A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Pr="002640B9">
        <w:rPr>
          <w:rFonts w:ascii="Calibri" w:hAnsi="Calibri" w:cs="Calibri"/>
          <w:sz w:val="20"/>
          <w:szCs w:val="20"/>
        </w:rPr>
        <w:t>﻿</w:t>
      </w:r>
      <w:r w:rsidRPr="002640B9">
        <w:rPr>
          <w:rFonts w:ascii="Times New Roman" w:hAnsi="Times New Roman" w:cs="Times New Roman"/>
          <w:sz w:val="20"/>
          <w:szCs w:val="20"/>
        </w:rPr>
        <w:t xml:space="preserve">Institute at Brown for Environment and Society, Brown University, </w:t>
      </w:r>
      <w:r>
        <w:rPr>
          <w:rFonts w:ascii="Times New Roman" w:hAnsi="Times New Roman" w:cs="Times New Roman"/>
          <w:sz w:val="20"/>
          <w:szCs w:val="20"/>
        </w:rPr>
        <w:t xml:space="preserve">324 Brook Street, </w:t>
      </w:r>
      <w:r w:rsidRPr="002640B9">
        <w:rPr>
          <w:rFonts w:ascii="Times New Roman" w:hAnsi="Times New Roman" w:cs="Times New Roman"/>
          <w:sz w:val="20"/>
          <w:szCs w:val="20"/>
        </w:rPr>
        <w:t>Providence, RI, 02912, USA</w:t>
      </w:r>
    </w:p>
    <w:p w14:paraId="7C167539" w14:textId="77777777" w:rsidR="00292A92" w:rsidRPr="00D54295" w:rsidRDefault="00292A92" w:rsidP="00292A92">
      <w:pPr>
        <w:ind w:left="720"/>
        <w:rPr>
          <w:rFonts w:ascii="Times New Roman" w:hAnsi="Times New Roman" w:cs="Times New Roman"/>
          <w:b/>
          <w:sz w:val="20"/>
          <w:szCs w:val="20"/>
        </w:rPr>
      </w:pPr>
    </w:p>
    <w:p w14:paraId="049C065E" w14:textId="77777777" w:rsidR="00292A92" w:rsidRPr="00D54295" w:rsidRDefault="00292A92" w:rsidP="00292A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</w:t>
      </w:r>
      <w:r w:rsidRPr="00D54295">
        <w:rPr>
          <w:rFonts w:ascii="Times New Roman" w:hAnsi="Times New Roman" w:cs="Times New Roman"/>
          <w:sz w:val="20"/>
          <w:szCs w:val="20"/>
        </w:rPr>
        <w:t>) Cooperative Institute for Research in Environmental Sciences, University of Colorado</w:t>
      </w:r>
      <w:r>
        <w:rPr>
          <w:rFonts w:ascii="Times New Roman" w:hAnsi="Times New Roman" w:cs="Times New Roman"/>
          <w:sz w:val="20"/>
          <w:szCs w:val="20"/>
        </w:rPr>
        <w:t xml:space="preserve"> Boulder, 216 UCB, Boulder, CO</w:t>
      </w:r>
      <w:r w:rsidRPr="00D54295">
        <w:rPr>
          <w:rFonts w:ascii="Times New Roman" w:hAnsi="Times New Roman" w:cs="Times New Roman"/>
          <w:sz w:val="20"/>
          <w:szCs w:val="20"/>
        </w:rPr>
        <w:t xml:space="preserve"> 80309</w:t>
      </w:r>
    </w:p>
    <w:p w14:paraId="70AD04F5" w14:textId="77777777" w:rsidR="00292A92" w:rsidRPr="00D54295" w:rsidRDefault="00292A92" w:rsidP="00292A92">
      <w:pPr>
        <w:ind w:left="720"/>
        <w:rPr>
          <w:rFonts w:ascii="Times New Roman" w:hAnsi="Times New Roman" w:cs="Times New Roman"/>
          <w:sz w:val="20"/>
          <w:szCs w:val="20"/>
        </w:rPr>
      </w:pPr>
    </w:p>
    <w:p w14:paraId="38A42FC7" w14:textId="77777777" w:rsidR="00292A92" w:rsidRPr="00D54295" w:rsidRDefault="00292A92" w:rsidP="00292A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</w:t>
      </w:r>
      <w:r w:rsidRPr="00D54295">
        <w:rPr>
          <w:rFonts w:ascii="Times New Roman" w:hAnsi="Times New Roman" w:cs="Times New Roman"/>
          <w:sz w:val="20"/>
          <w:szCs w:val="20"/>
        </w:rPr>
        <w:t>) NOAA</w:t>
      </w:r>
      <w:r>
        <w:rPr>
          <w:rFonts w:ascii="Times New Roman" w:hAnsi="Times New Roman" w:cs="Times New Roman"/>
          <w:sz w:val="20"/>
          <w:szCs w:val="20"/>
        </w:rPr>
        <w:t>’s</w:t>
      </w:r>
      <w:r w:rsidRPr="00D54295">
        <w:rPr>
          <w:rFonts w:ascii="Times New Roman" w:hAnsi="Times New Roman" w:cs="Times New Roman"/>
          <w:sz w:val="20"/>
          <w:szCs w:val="20"/>
        </w:rPr>
        <w:t xml:space="preserve"> National Centers for Environmental Information, </w:t>
      </w:r>
      <w:r>
        <w:rPr>
          <w:rFonts w:ascii="Times New Roman" w:hAnsi="Times New Roman" w:cs="Times New Roman"/>
          <w:sz w:val="20"/>
          <w:szCs w:val="20"/>
        </w:rPr>
        <w:t>Center for Weather and Climate, 325 Broadway, Boulder, CO</w:t>
      </w:r>
      <w:r w:rsidRPr="00D54295">
        <w:rPr>
          <w:rFonts w:ascii="Times New Roman" w:hAnsi="Times New Roman" w:cs="Times New Roman"/>
          <w:sz w:val="20"/>
          <w:szCs w:val="20"/>
        </w:rPr>
        <w:t xml:space="preserve"> 80309</w:t>
      </w:r>
    </w:p>
    <w:p w14:paraId="0DC9BA0A" w14:textId="77777777" w:rsidR="00292A92" w:rsidRPr="00D54295" w:rsidRDefault="00292A92" w:rsidP="00292A92">
      <w:pPr>
        <w:ind w:left="720"/>
        <w:rPr>
          <w:rFonts w:ascii="Times New Roman" w:hAnsi="Times New Roman" w:cs="Times New Roman"/>
          <w:sz w:val="20"/>
          <w:szCs w:val="20"/>
        </w:rPr>
      </w:pPr>
    </w:p>
    <w:p w14:paraId="0EF2D5D2" w14:textId="77777777" w:rsidR="00292A92" w:rsidRDefault="00292A92" w:rsidP="00292A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</w:t>
      </w:r>
      <w:r w:rsidRPr="00D54295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D54295">
        <w:rPr>
          <w:rFonts w:ascii="Times New Roman" w:hAnsi="Times New Roman" w:cs="Times New Roman"/>
          <w:sz w:val="20"/>
          <w:szCs w:val="20"/>
        </w:rPr>
        <w:t xml:space="preserve">Ecosystems Center, Marine Biological Laboratory, </w:t>
      </w:r>
      <w:r>
        <w:rPr>
          <w:rFonts w:ascii="Times New Roman" w:hAnsi="Times New Roman" w:cs="Times New Roman"/>
          <w:sz w:val="20"/>
          <w:szCs w:val="20"/>
        </w:rPr>
        <w:t>7 MBL Street, Woods Hole, MA</w:t>
      </w:r>
      <w:r w:rsidRPr="00D54295">
        <w:rPr>
          <w:rFonts w:ascii="Times New Roman" w:hAnsi="Times New Roman" w:cs="Times New Roman"/>
          <w:sz w:val="20"/>
          <w:szCs w:val="20"/>
        </w:rPr>
        <w:t xml:space="preserve"> 02543</w:t>
      </w:r>
    </w:p>
    <w:p w14:paraId="15019802" w14:textId="77777777" w:rsidR="00292A92" w:rsidRDefault="00292A92" w:rsidP="00292A92">
      <w:pPr>
        <w:rPr>
          <w:rFonts w:ascii="Times New Roman" w:hAnsi="Times New Roman" w:cs="Times New Roman"/>
          <w:sz w:val="20"/>
          <w:szCs w:val="20"/>
        </w:rPr>
      </w:pPr>
    </w:p>
    <w:p w14:paraId="79313979" w14:textId="77777777" w:rsidR="00292A92" w:rsidRDefault="00292A92" w:rsidP="00292A92">
      <w:pPr>
        <w:rPr>
          <w:rFonts w:ascii="Times New Roman" w:hAnsi="Times New Roman" w:cs="Times New Roman"/>
          <w:sz w:val="20"/>
          <w:szCs w:val="20"/>
        </w:rPr>
      </w:pPr>
    </w:p>
    <w:p w14:paraId="7076D25C" w14:textId="77777777" w:rsidR="00292A92" w:rsidRDefault="00292A92" w:rsidP="00292A92">
      <w:pPr>
        <w:rPr>
          <w:rFonts w:ascii="Times New Roman" w:hAnsi="Times New Roman" w:cs="Times New Roman"/>
          <w:sz w:val="20"/>
          <w:szCs w:val="20"/>
        </w:rPr>
      </w:pPr>
    </w:p>
    <w:p w14:paraId="197119EC" w14:textId="77777777" w:rsidR="00292A92" w:rsidRPr="00082091" w:rsidRDefault="00292A92" w:rsidP="00292A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1) </w:t>
      </w:r>
      <w:r w:rsidRPr="00BF4B58">
        <w:rPr>
          <w:rFonts w:ascii="Times New Roman" w:hAnsi="Times New Roman" w:cs="Times New Roman"/>
          <w:i/>
          <w:sz w:val="20"/>
          <w:szCs w:val="20"/>
        </w:rPr>
        <w:t>Current A</w:t>
      </w:r>
      <w:r>
        <w:rPr>
          <w:rFonts w:ascii="Times New Roman" w:hAnsi="Times New Roman" w:cs="Times New Roman"/>
          <w:i/>
          <w:sz w:val="20"/>
          <w:szCs w:val="20"/>
        </w:rPr>
        <w:t>ffiliation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Department of Marine Chemistry and Geochemistry, 266 Woods Hole Road, Woods Oceanographic Institution, Woods Hole, MA 02543, USA</w:t>
      </w:r>
    </w:p>
    <w:p w14:paraId="22FC2803" w14:textId="77777777" w:rsidR="00292A92" w:rsidRPr="00D54295" w:rsidRDefault="00292A92" w:rsidP="00292A92">
      <w:pPr>
        <w:rPr>
          <w:rFonts w:ascii="Times New Roman" w:hAnsi="Times New Roman" w:cs="Times New Roman"/>
        </w:rPr>
      </w:pPr>
    </w:p>
    <w:p w14:paraId="3E97B430" w14:textId="77777777" w:rsidR="00292A92" w:rsidRPr="00680B53" w:rsidRDefault="00292A92" w:rsidP="00292A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Pr="00680B53">
        <w:rPr>
          <w:rFonts w:ascii="Times New Roman" w:hAnsi="Times New Roman" w:cs="Times New Roman"/>
          <w:sz w:val="20"/>
          <w:szCs w:val="20"/>
        </w:rPr>
        <w:t xml:space="preserve"> Corresponding Author: </w:t>
      </w:r>
    </w:p>
    <w:p w14:paraId="5CE858A6" w14:textId="77777777" w:rsidR="00292A92" w:rsidRPr="00D54295" w:rsidRDefault="00292A92" w:rsidP="00292A92">
      <w:pPr>
        <w:rPr>
          <w:rFonts w:ascii="Times New Roman" w:hAnsi="Times New Roman" w:cs="Times New Roman"/>
        </w:rPr>
      </w:pPr>
    </w:p>
    <w:p w14:paraId="589DAF85" w14:textId="77777777" w:rsidR="00292A92" w:rsidRDefault="00292A92" w:rsidP="00292A92">
      <w:pPr>
        <w:ind w:firstLine="720"/>
        <w:contextualSpacing/>
        <w:rPr>
          <w:rFonts w:ascii="Times New Roman" w:hAnsi="Times New Roman" w:cs="Times New Roman"/>
          <w:sz w:val="20"/>
          <w:szCs w:val="20"/>
        </w:rPr>
      </w:pPr>
      <w:r w:rsidRPr="00D54295">
        <w:rPr>
          <w:rFonts w:ascii="Times New Roman" w:hAnsi="Times New Roman" w:cs="Times New Roman"/>
          <w:sz w:val="20"/>
          <w:szCs w:val="20"/>
        </w:rPr>
        <w:t>William M. Longo</w:t>
      </w:r>
    </w:p>
    <w:p w14:paraId="34636BA4" w14:textId="77777777" w:rsidR="00292A92" w:rsidRPr="00D54295" w:rsidRDefault="00292A92" w:rsidP="00292A92">
      <w:pPr>
        <w:ind w:firstLine="720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</w:t>
      </w:r>
      <w:r w:rsidRPr="00D54295">
        <w:rPr>
          <w:rFonts w:ascii="Times New Roman" w:hAnsi="Times New Roman" w:cs="Times New Roman"/>
          <w:sz w:val="20"/>
          <w:szCs w:val="20"/>
        </w:rPr>
        <w:t xml:space="preserve">mail: </w:t>
      </w:r>
      <w:r>
        <w:rPr>
          <w:rFonts w:ascii="Times New Roman" w:hAnsi="Times New Roman" w:cs="Times New Roman"/>
          <w:sz w:val="20"/>
          <w:szCs w:val="20"/>
        </w:rPr>
        <w:t>wlongo@whoi</w:t>
      </w:r>
      <w:r w:rsidRPr="00D54295">
        <w:rPr>
          <w:rFonts w:ascii="Times New Roman" w:hAnsi="Times New Roman" w:cs="Times New Roman"/>
          <w:sz w:val="20"/>
          <w:szCs w:val="20"/>
        </w:rPr>
        <w:t>.edu</w:t>
      </w:r>
    </w:p>
    <w:p w14:paraId="652542C0" w14:textId="77777777" w:rsidR="00292A92" w:rsidRDefault="00292A92" w:rsidP="00292A92">
      <w:pPr>
        <w:ind w:firstLine="720"/>
        <w:contextualSpacing/>
        <w:rPr>
          <w:rFonts w:ascii="Times New Roman" w:hAnsi="Times New Roman" w:cs="Times New Roman"/>
          <w:sz w:val="20"/>
          <w:szCs w:val="20"/>
        </w:rPr>
      </w:pPr>
      <w:r w:rsidRPr="00D54295">
        <w:rPr>
          <w:rFonts w:ascii="Times New Roman" w:hAnsi="Times New Roman" w:cs="Times New Roman"/>
          <w:sz w:val="20"/>
          <w:szCs w:val="20"/>
        </w:rPr>
        <w:t xml:space="preserve">Tel: +1 </w:t>
      </w:r>
      <w:r>
        <w:rPr>
          <w:rFonts w:ascii="Times New Roman" w:hAnsi="Times New Roman" w:cs="Times New Roman"/>
          <w:sz w:val="20"/>
          <w:szCs w:val="20"/>
        </w:rPr>
        <w:t>508 289 2921</w:t>
      </w:r>
    </w:p>
    <w:p w14:paraId="617EA739" w14:textId="77777777" w:rsidR="00292A92" w:rsidRDefault="00292A92" w:rsidP="00292A92">
      <w:pPr>
        <w:ind w:firstLine="720"/>
        <w:contextualSpacing/>
        <w:rPr>
          <w:rFonts w:ascii="Times New Roman" w:hAnsi="Times New Roman" w:cs="Times New Roman"/>
          <w:sz w:val="20"/>
          <w:szCs w:val="20"/>
        </w:rPr>
      </w:pPr>
    </w:p>
    <w:p w14:paraId="52E22FFD" w14:textId="77777777" w:rsidR="00292A92" w:rsidRDefault="00292A92" w:rsidP="00292A92">
      <w:pPr>
        <w:ind w:firstLine="720"/>
        <w:contextualSpacing/>
        <w:rPr>
          <w:rFonts w:ascii="Times New Roman" w:hAnsi="Times New Roman" w:cs="Times New Roman"/>
          <w:sz w:val="20"/>
          <w:szCs w:val="20"/>
        </w:rPr>
      </w:pPr>
    </w:p>
    <w:p w14:paraId="4A57E788" w14:textId="77777777" w:rsidR="00292A92" w:rsidRPr="00D54295" w:rsidRDefault="00292A92" w:rsidP="00292A92">
      <w:pPr>
        <w:ind w:firstLine="720"/>
        <w:contextualSpacing/>
        <w:rPr>
          <w:rFonts w:ascii="Times New Roman" w:hAnsi="Times New Roman" w:cs="Times New Roman"/>
          <w:sz w:val="20"/>
          <w:szCs w:val="20"/>
        </w:rPr>
      </w:pPr>
    </w:p>
    <w:p w14:paraId="51C1911C" w14:textId="295A3874" w:rsidR="007E3C2B" w:rsidRPr="00DF4771" w:rsidRDefault="00292A92" w:rsidP="00292A92">
      <w:pPr>
        <w:rPr>
          <w:rFonts w:ascii="Times New Roman" w:hAnsi="Times New Roman" w:cs="Times New Roman"/>
          <w:sz w:val="20"/>
          <w:szCs w:val="20"/>
        </w:rPr>
      </w:pPr>
      <w:r w:rsidRPr="003E22FC">
        <w:rPr>
          <w:rFonts w:ascii="Times New Roman" w:hAnsi="Times New Roman" w:cs="Times New Roman"/>
        </w:rPr>
        <w:t xml:space="preserve">Keywords: </w:t>
      </w:r>
      <w:r w:rsidRPr="000A094B">
        <w:rPr>
          <w:rFonts w:ascii="Times New Roman" w:hAnsi="Times New Roman" w:cs="Times New Roman"/>
        </w:rPr>
        <w:t xml:space="preserve">Continental biomarkers; Alkenone; </w:t>
      </w:r>
      <w:r>
        <w:rPr>
          <w:rFonts w:ascii="Times New Roman" w:hAnsi="Times New Roman" w:cs="Times New Roman"/>
        </w:rPr>
        <w:t>P</w:t>
      </w:r>
      <w:r w:rsidRPr="000A094B">
        <w:rPr>
          <w:rFonts w:ascii="Times New Roman" w:hAnsi="Times New Roman" w:cs="Times New Roman"/>
        </w:rPr>
        <w:t>aleoclimatology;</w:t>
      </w:r>
      <w:r>
        <w:rPr>
          <w:rFonts w:ascii="Times New Roman" w:hAnsi="Times New Roman" w:cs="Times New Roman"/>
        </w:rPr>
        <w:t xml:space="preserve"> </w:t>
      </w:r>
      <w:r w:rsidRPr="000A094B">
        <w:rPr>
          <w:rFonts w:ascii="Times New Roman" w:hAnsi="Times New Roman" w:cs="Times New Roman"/>
        </w:rPr>
        <w:t xml:space="preserve">Paleolimnology; </w:t>
      </w:r>
      <w:r>
        <w:rPr>
          <w:rFonts w:ascii="Times New Roman" w:hAnsi="Times New Roman" w:cs="Times New Roman"/>
        </w:rPr>
        <w:t>Temperature reconstruction; Proxy data-model comparison</w:t>
      </w:r>
      <w:r w:rsidRPr="000A094B">
        <w:rPr>
          <w:rFonts w:ascii="Times New Roman" w:hAnsi="Times New Roman" w:cs="Times New Roman"/>
        </w:rPr>
        <w:t>; Holocene; North America; Seasonality; Beringia</w:t>
      </w:r>
    </w:p>
    <w:p w14:paraId="09E8BBF0" w14:textId="77777777" w:rsidR="007E3C2B" w:rsidRPr="00DF4771" w:rsidRDefault="007E3C2B" w:rsidP="007E3C2B">
      <w:pPr>
        <w:rPr>
          <w:rFonts w:ascii="Times New Roman" w:hAnsi="Times New Roman" w:cs="Times New Roman"/>
          <w:b/>
        </w:rPr>
      </w:pPr>
      <w:r w:rsidRPr="00DF4771">
        <w:rPr>
          <w:rFonts w:ascii="Times New Roman" w:hAnsi="Times New Roman" w:cs="Times New Roman"/>
          <w:b/>
        </w:rPr>
        <w:br w:type="page"/>
      </w:r>
    </w:p>
    <w:p w14:paraId="407E94B8" w14:textId="77777777" w:rsidR="007E3C2B" w:rsidRPr="00DF4771" w:rsidRDefault="007E3C2B" w:rsidP="007E3C2B">
      <w:pPr>
        <w:spacing w:line="276" w:lineRule="auto"/>
        <w:rPr>
          <w:rFonts w:ascii="Times New Roman" w:hAnsi="Times New Roman" w:cs="Times New Roman"/>
        </w:rPr>
      </w:pPr>
    </w:p>
    <w:p w14:paraId="531C28F7" w14:textId="77777777" w:rsidR="007E3C2B" w:rsidRPr="00DF4771" w:rsidRDefault="007E3C2B" w:rsidP="007E3C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8171689" wp14:editId="58C88585">
            <wp:extent cx="3627120" cy="3147695"/>
            <wp:effectExtent l="0" t="0" r="508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_AgeModel.pd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3889"/>
                    <a:stretch/>
                  </pic:blipFill>
                  <pic:spPr bwMode="auto">
                    <a:xfrm>
                      <a:off x="0" y="0"/>
                      <a:ext cx="3627120" cy="314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C6890" w14:textId="77777777" w:rsidR="007E3C2B" w:rsidRPr="00DF4771" w:rsidRDefault="007E3C2B" w:rsidP="007E3C2B">
      <w:pPr>
        <w:rPr>
          <w:rFonts w:ascii="Times New Roman" w:hAnsi="Times New Roman" w:cs="Times New Roman"/>
        </w:rPr>
      </w:pPr>
    </w:p>
    <w:p w14:paraId="46245E8A" w14:textId="77777777" w:rsidR="007E3C2B" w:rsidRDefault="007E3C2B" w:rsidP="007E3C2B">
      <w:pPr>
        <w:rPr>
          <w:rFonts w:ascii="Times New Roman" w:hAnsi="Times New Roman" w:cs="Times New Roman"/>
          <w:b/>
        </w:rPr>
      </w:pPr>
      <w:r w:rsidRPr="00DF4771">
        <w:rPr>
          <w:rFonts w:ascii="Times New Roman" w:hAnsi="Times New Roman" w:cs="Times New Roman"/>
          <w:b/>
        </w:rPr>
        <w:t>Fig. S1.</w:t>
      </w:r>
      <w:r>
        <w:rPr>
          <w:rFonts w:ascii="Times New Roman" w:hAnsi="Times New Roman" w:cs="Times New Roman"/>
        </w:rPr>
        <w:t xml:space="preserve"> Age Model and spliced core image</w:t>
      </w:r>
      <w:r w:rsidRPr="00DF4771">
        <w:rPr>
          <w:rFonts w:ascii="Times New Roman" w:hAnsi="Times New Roman" w:cs="Times New Roman"/>
        </w:rPr>
        <w:t xml:space="preserve"> for </w:t>
      </w:r>
      <w:r>
        <w:rPr>
          <w:rFonts w:ascii="Times New Roman" w:hAnsi="Times New Roman" w:cs="Times New Roman"/>
        </w:rPr>
        <w:t xml:space="preserve">Lake E5 sedimentary record (adapted from </w:t>
      </w:r>
      <w:proofErr w:type="spellStart"/>
      <w:r>
        <w:rPr>
          <w:rFonts w:ascii="Times New Roman" w:hAnsi="Times New Roman" w:cs="Times New Roman"/>
        </w:rPr>
        <w:t>Vachula</w:t>
      </w:r>
      <w:proofErr w:type="spellEnd"/>
      <w:r>
        <w:rPr>
          <w:rFonts w:ascii="Times New Roman" w:hAnsi="Times New Roman" w:cs="Times New Roman"/>
        </w:rPr>
        <w:t xml:space="preserve"> et al., 2019)</w:t>
      </w:r>
      <w:r w:rsidRPr="00DF4771">
        <w:rPr>
          <w:rFonts w:ascii="Times New Roman" w:hAnsi="Times New Roman" w:cs="Times New Roman"/>
        </w:rPr>
        <w:t>. Red points represent the midpoints of the calibrated ranges (</w:t>
      </w:r>
      <w:r>
        <w:rPr>
          <w:rFonts w:ascii="Times New Roman" w:hAnsi="Times New Roman" w:cs="Times New Roman"/>
        </w:rPr>
        <w:t>95 % CI</w:t>
      </w:r>
      <w:r w:rsidRPr="00DF4771">
        <w:rPr>
          <w:rFonts w:ascii="Times New Roman" w:hAnsi="Times New Roman" w:cs="Times New Roman"/>
        </w:rPr>
        <w:t xml:space="preserve">) of accepted </w:t>
      </w:r>
      <w:r w:rsidRPr="00DF4771">
        <w:rPr>
          <w:rFonts w:ascii="Times New Roman" w:hAnsi="Times New Roman" w:cs="Times New Roman"/>
          <w:vertAlign w:val="superscript"/>
        </w:rPr>
        <w:t>14</w:t>
      </w:r>
      <w:r w:rsidRPr="00DF4771">
        <w:rPr>
          <w:rFonts w:ascii="Times New Roman" w:hAnsi="Times New Roman" w:cs="Times New Roman"/>
        </w:rPr>
        <w:t xml:space="preserve">C ages. Pink points indicate </w:t>
      </w:r>
      <w:r w:rsidRPr="00DF4771">
        <w:rPr>
          <w:rFonts w:ascii="Times New Roman" w:hAnsi="Times New Roman" w:cs="Times New Roman"/>
          <w:vertAlign w:val="superscript"/>
        </w:rPr>
        <w:t>14</w:t>
      </w:r>
      <w:r w:rsidRPr="00DF4771">
        <w:rPr>
          <w:rFonts w:ascii="Times New Roman" w:hAnsi="Times New Roman" w:cs="Times New Roman"/>
        </w:rPr>
        <w:t xml:space="preserve">C ages excluded from the model. Error bars indicate the </w:t>
      </w:r>
      <w:r>
        <w:rPr>
          <w:rFonts w:ascii="Times New Roman" w:hAnsi="Times New Roman" w:cs="Times New Roman"/>
        </w:rPr>
        <w:t>95% CI for calibrated ages</w:t>
      </w:r>
      <w:r w:rsidRPr="00DF4771">
        <w:rPr>
          <w:rFonts w:ascii="Times New Roman" w:hAnsi="Times New Roman" w:cs="Times New Roman"/>
        </w:rPr>
        <w:t xml:space="preserve">. The inset shows the </w:t>
      </w:r>
      <w:r w:rsidRPr="00DF4771">
        <w:rPr>
          <w:rFonts w:ascii="Times New Roman" w:hAnsi="Times New Roman" w:cs="Times New Roman"/>
          <w:vertAlign w:val="superscript"/>
        </w:rPr>
        <w:t>210</w:t>
      </w:r>
      <w:r w:rsidRPr="00DF4771">
        <w:rPr>
          <w:rFonts w:ascii="Times New Roman" w:hAnsi="Times New Roman" w:cs="Times New Roman"/>
        </w:rPr>
        <w:t>Pb profile</w:t>
      </w:r>
      <w:r>
        <w:rPr>
          <w:rFonts w:ascii="Times New Roman" w:hAnsi="Times New Roman" w:cs="Times New Roman"/>
        </w:rPr>
        <w:t xml:space="preserve"> used to date the uppermost sediments</w:t>
      </w:r>
      <w:r w:rsidRPr="00DF4771">
        <w:rPr>
          <w:rFonts w:ascii="Times New Roman" w:hAnsi="Times New Roman" w:cs="Times New Roman"/>
        </w:rPr>
        <w:t>.</w:t>
      </w:r>
    </w:p>
    <w:p w14:paraId="7C4BA248" w14:textId="77777777" w:rsidR="007E3C2B" w:rsidRDefault="007E3C2B" w:rsidP="007E3C2B">
      <w:pPr>
        <w:rPr>
          <w:rFonts w:ascii="Times New Roman" w:hAnsi="Times New Roman" w:cs="Times New Roman"/>
          <w:b/>
        </w:rPr>
      </w:pPr>
    </w:p>
    <w:p w14:paraId="7C9D8F4D" w14:textId="77777777" w:rsidR="007E3C2B" w:rsidRDefault="007E3C2B" w:rsidP="007E3C2B">
      <w:pPr>
        <w:rPr>
          <w:rFonts w:ascii="Times New Roman" w:hAnsi="Times New Roman" w:cs="Times New Roman"/>
          <w:b/>
        </w:rPr>
      </w:pPr>
    </w:p>
    <w:p w14:paraId="438F7396" w14:textId="77777777" w:rsidR="007E3C2B" w:rsidRPr="00DF4771" w:rsidRDefault="007E3C2B" w:rsidP="007E3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Table S1.</w:t>
      </w:r>
      <w:r w:rsidRPr="00DF4771">
        <w:rPr>
          <w:rFonts w:ascii="Times New Roman" w:hAnsi="Times New Roman" w:cs="Times New Roman"/>
        </w:rPr>
        <w:t xml:space="preserve"> Radiocarbon data used in Lake E5 age model. </w:t>
      </w:r>
    </w:p>
    <w:p w14:paraId="715209A5" w14:textId="77777777" w:rsidR="007E3C2B" w:rsidRDefault="007E3C2B" w:rsidP="007E3C2B">
      <w:pPr>
        <w:spacing w:line="480" w:lineRule="auto"/>
        <w:jc w:val="center"/>
        <w:rPr>
          <w:rFonts w:ascii="Times New Roman" w:hAnsi="Times New Roman" w:cs="Times New Roman"/>
        </w:rPr>
      </w:pPr>
      <w:r w:rsidRPr="00DF4771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1FB733E8" wp14:editId="524F1708">
            <wp:extent cx="5595620" cy="323556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_14C_Table.pd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74" t="8443" r="9259" b="55066"/>
                    <a:stretch/>
                  </pic:blipFill>
                  <pic:spPr bwMode="auto">
                    <a:xfrm>
                      <a:off x="0" y="0"/>
                      <a:ext cx="5596860" cy="323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7348FC12" w14:textId="77777777" w:rsidR="007E3C2B" w:rsidRPr="008D7F8A" w:rsidRDefault="007E3C2B" w:rsidP="007E3C2B">
      <w:pPr>
        <w:jc w:val="center"/>
        <w:rPr>
          <w:rFonts w:ascii="Times New Roman" w:hAnsi="Times New Roman" w:cs="Times New Roman"/>
        </w:rPr>
      </w:pPr>
      <w:r w:rsidRPr="008D7F8A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3F33803F" wp14:editId="35CBD1C5">
            <wp:extent cx="3030220" cy="26935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Calib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69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2591" w14:textId="77777777" w:rsidR="007E3C2B" w:rsidRDefault="007E3C2B" w:rsidP="007E3C2B">
      <w:pPr>
        <w:rPr>
          <w:rFonts w:ascii="Times New Roman" w:hAnsi="Times New Roman" w:cs="Times New Roman"/>
          <w:b/>
        </w:rPr>
      </w:pPr>
    </w:p>
    <w:p w14:paraId="2ADCFC3A" w14:textId="77777777" w:rsidR="007E3C2B" w:rsidRPr="008D7F8A" w:rsidRDefault="007E3C2B" w:rsidP="007E3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Fig. S2</w:t>
      </w:r>
      <w:r w:rsidRPr="008D7F8A">
        <w:rPr>
          <w:rFonts w:ascii="Times New Roman" w:hAnsi="Times New Roman" w:cs="Times New Roman"/>
          <w:b/>
        </w:rPr>
        <w:t>.</w:t>
      </w:r>
      <w:r w:rsidRPr="008D7F8A">
        <w:rPr>
          <w:rFonts w:ascii="Times New Roman" w:hAnsi="Times New Roman" w:cs="Times New Roman"/>
        </w:rPr>
        <w:t xml:space="preserve"> In situ U</w:t>
      </w:r>
      <w:r w:rsidRPr="008D7F8A">
        <w:rPr>
          <w:rFonts w:ascii="Times New Roman" w:hAnsi="Times New Roman" w:cs="Times New Roman"/>
          <w:sz w:val="16"/>
          <w:szCs w:val="16"/>
        </w:rPr>
        <w:fldChar w:fldCharType="begin"/>
      </w:r>
      <w:r w:rsidRPr="00ED077C">
        <w:rPr>
          <w:rFonts w:ascii="Times New Roman" w:hAnsi="Times New Roman" w:cs="Times New Roman"/>
          <w:sz w:val="16"/>
          <w:szCs w:val="16"/>
        </w:rPr>
        <w:instrText xml:space="preserve"> EQ \S(K,37) </w:instrText>
      </w:r>
      <w:r w:rsidRPr="008D7F8A">
        <w:rPr>
          <w:rFonts w:ascii="Times New Roman" w:hAnsi="Times New Roman" w:cs="Times New Roman"/>
          <w:sz w:val="16"/>
          <w:szCs w:val="16"/>
        </w:rPr>
        <w:fldChar w:fldCharType="end"/>
      </w:r>
      <w:r w:rsidRPr="008D7F8A">
        <w:rPr>
          <w:rFonts w:ascii="Times New Roman" w:hAnsi="Times New Roman" w:cs="Times New Roman"/>
        </w:rPr>
        <w:t xml:space="preserve"> calibration data from Lake E5 </w:t>
      </w:r>
      <w:r>
        <w:rPr>
          <w:rFonts w:ascii="Times New Roman" w:hAnsi="Times New Roman" w:cs="Times New Roman"/>
        </w:rPr>
        <w:t xml:space="preserve">(cyan) </w:t>
      </w:r>
      <w:r w:rsidRPr="008D7F8A">
        <w:rPr>
          <w:rFonts w:ascii="Times New Roman" w:hAnsi="Times New Roman" w:cs="Times New Roman"/>
        </w:rPr>
        <w:t>plotted with the Toolik lake calibration (</w:t>
      </w:r>
      <w:r>
        <w:rPr>
          <w:rFonts w:ascii="Times New Roman" w:hAnsi="Times New Roman" w:cs="Times New Roman"/>
        </w:rPr>
        <w:t xml:space="preserve">black; </w:t>
      </w:r>
      <w:r w:rsidRPr="008D7F8A">
        <w:rPr>
          <w:rFonts w:ascii="Times New Roman" w:hAnsi="Times New Roman" w:cs="Times New Roman"/>
        </w:rPr>
        <w:t xml:space="preserve">Longo et al., 2016) used for spring lake temperature determinations. </w:t>
      </w:r>
    </w:p>
    <w:p w14:paraId="7AC4FAA8" w14:textId="77777777" w:rsidR="007E3C2B" w:rsidRDefault="007E3C2B" w:rsidP="007E3C2B">
      <w:pPr>
        <w:jc w:val="center"/>
        <w:rPr>
          <w:rFonts w:ascii="Times New Roman" w:hAnsi="Times New Roman" w:cs="Times New Roman"/>
        </w:rPr>
      </w:pPr>
    </w:p>
    <w:p w14:paraId="71D10B12" w14:textId="77777777" w:rsidR="007E3C2B" w:rsidRPr="008D7F8A" w:rsidRDefault="007E3C2B" w:rsidP="007E3C2B">
      <w:pPr>
        <w:jc w:val="center"/>
        <w:rPr>
          <w:rFonts w:ascii="Times New Roman" w:hAnsi="Times New Roman" w:cs="Times New Roman"/>
        </w:rPr>
      </w:pPr>
    </w:p>
    <w:p w14:paraId="7BA29E1B" w14:textId="77777777" w:rsidR="007E3C2B" w:rsidRDefault="007E3C2B" w:rsidP="007E3C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73B4715" wp14:editId="6822ECA2">
            <wp:extent cx="2717243" cy="2415328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37_IceOut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69" cy="24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79A8" w14:textId="77777777" w:rsidR="007E3C2B" w:rsidRPr="008D7F8A" w:rsidRDefault="007E3C2B" w:rsidP="007E3C2B">
      <w:pPr>
        <w:jc w:val="center"/>
        <w:rPr>
          <w:rFonts w:ascii="Times New Roman" w:hAnsi="Times New Roman" w:cs="Times New Roman"/>
        </w:rPr>
      </w:pPr>
    </w:p>
    <w:p w14:paraId="7C7FE1A4" w14:textId="77777777" w:rsidR="007E3C2B" w:rsidRPr="008D7F8A" w:rsidRDefault="007E3C2B" w:rsidP="007E3C2B">
      <w:pPr>
        <w:rPr>
          <w:rFonts w:ascii="Times New Roman" w:hAnsi="Times New Roman" w:cs="Times New Roman"/>
          <w:b/>
        </w:rPr>
      </w:pPr>
      <w:r w:rsidRPr="008D7F8A">
        <w:rPr>
          <w:rFonts w:ascii="Times New Roman" w:hAnsi="Times New Roman" w:cs="Times New Roman"/>
          <w:b/>
        </w:rPr>
        <w:t xml:space="preserve">Fig. S3. </w:t>
      </w:r>
      <w:r w:rsidRPr="008D7F8A">
        <w:rPr>
          <w:rFonts w:ascii="Times New Roman" w:hAnsi="Times New Roman" w:cs="Times New Roman"/>
        </w:rPr>
        <w:t>The date of ice-off (spring-time occurrence of 0% ice cover) plotted vs. U</w:t>
      </w:r>
      <w:r w:rsidRPr="008D7F8A">
        <w:rPr>
          <w:rFonts w:ascii="Times New Roman" w:hAnsi="Times New Roman" w:cs="Times New Roman"/>
          <w:sz w:val="16"/>
          <w:szCs w:val="16"/>
        </w:rPr>
        <w:fldChar w:fldCharType="begin"/>
      </w:r>
      <w:r w:rsidRPr="008D7F8A">
        <w:rPr>
          <w:rFonts w:ascii="Times New Roman" w:hAnsi="Times New Roman" w:cs="Times New Roman"/>
          <w:sz w:val="16"/>
          <w:szCs w:val="16"/>
        </w:rPr>
        <w:instrText xml:space="preserve"> EQ \S(K,37) </w:instrText>
      </w:r>
      <w:r w:rsidRPr="008D7F8A">
        <w:rPr>
          <w:rFonts w:ascii="Times New Roman" w:hAnsi="Times New Roman" w:cs="Times New Roman"/>
          <w:sz w:val="16"/>
          <w:szCs w:val="16"/>
        </w:rPr>
        <w:fldChar w:fldCharType="end"/>
      </w:r>
      <w:r w:rsidRPr="008D7F8A">
        <w:rPr>
          <w:rFonts w:ascii="Times New Roman" w:hAnsi="Times New Roman" w:cs="Times New Roman"/>
        </w:rPr>
        <w:t xml:space="preserve">–inferred spring lake temperature from Toolik Lake surface sediment and annual </w:t>
      </w:r>
      <w:r>
        <w:rPr>
          <w:rFonts w:ascii="Times New Roman" w:hAnsi="Times New Roman" w:cs="Times New Roman"/>
        </w:rPr>
        <w:t>concentration-</w:t>
      </w:r>
      <w:r w:rsidRPr="008D7F8A">
        <w:rPr>
          <w:rFonts w:ascii="Times New Roman" w:hAnsi="Times New Roman" w:cs="Times New Roman"/>
        </w:rPr>
        <w:t xml:space="preserve">weighted averages of sediment trap collections. The ice-out periods (spring-time period </w:t>
      </w:r>
      <w:r>
        <w:rPr>
          <w:rFonts w:ascii="Times New Roman" w:hAnsi="Times New Roman" w:cs="Times New Roman"/>
        </w:rPr>
        <w:t xml:space="preserve">during which lake ice cover is between </w:t>
      </w:r>
      <w:r w:rsidRPr="008D7F8A">
        <w:rPr>
          <w:rFonts w:ascii="Times New Roman" w:hAnsi="Times New Roman" w:cs="Times New Roman"/>
        </w:rPr>
        <w:t>95%</w:t>
      </w:r>
      <w:r>
        <w:rPr>
          <w:rFonts w:ascii="Times New Roman" w:hAnsi="Times New Roman" w:cs="Times New Roman"/>
        </w:rPr>
        <w:t xml:space="preserve"> and 0%</w:t>
      </w:r>
      <w:r w:rsidRPr="008D7F8A">
        <w:rPr>
          <w:rFonts w:ascii="Times New Roman" w:hAnsi="Times New Roman" w:cs="Times New Roman"/>
        </w:rPr>
        <w:t>) are plotted as gray dashed lines. Colder U</w:t>
      </w:r>
      <w:r w:rsidRPr="008D7F8A">
        <w:rPr>
          <w:rFonts w:ascii="Times New Roman" w:hAnsi="Times New Roman" w:cs="Times New Roman"/>
          <w:sz w:val="16"/>
          <w:szCs w:val="16"/>
        </w:rPr>
        <w:fldChar w:fldCharType="begin"/>
      </w:r>
      <w:r w:rsidRPr="008D7F8A">
        <w:rPr>
          <w:rFonts w:ascii="Times New Roman" w:hAnsi="Times New Roman" w:cs="Times New Roman"/>
          <w:sz w:val="16"/>
          <w:szCs w:val="16"/>
        </w:rPr>
        <w:instrText xml:space="preserve"> EQ \S(K,37) </w:instrText>
      </w:r>
      <w:r w:rsidRPr="008D7F8A">
        <w:rPr>
          <w:rFonts w:ascii="Times New Roman" w:hAnsi="Times New Roman" w:cs="Times New Roman"/>
          <w:sz w:val="16"/>
          <w:szCs w:val="16"/>
        </w:rPr>
        <w:fldChar w:fldCharType="end"/>
      </w:r>
      <w:r w:rsidRPr="008D7F8A">
        <w:rPr>
          <w:rFonts w:ascii="Times New Roman" w:hAnsi="Times New Roman" w:cs="Times New Roman"/>
        </w:rPr>
        <w:t>–inferred spring lake tempera</w:t>
      </w:r>
      <w:r>
        <w:rPr>
          <w:rFonts w:ascii="Times New Roman" w:hAnsi="Times New Roman" w:cs="Times New Roman"/>
        </w:rPr>
        <w:t xml:space="preserve">tures correspond with later ice-off dates and longer icing-out </w:t>
      </w:r>
      <w:r w:rsidRPr="008D7F8A">
        <w:rPr>
          <w:rFonts w:ascii="Times New Roman" w:hAnsi="Times New Roman" w:cs="Times New Roman"/>
        </w:rPr>
        <w:t xml:space="preserve">periods. </w:t>
      </w:r>
    </w:p>
    <w:p w14:paraId="510058F2" w14:textId="77777777" w:rsidR="007E3C2B" w:rsidRPr="008D7F8A" w:rsidRDefault="007E3C2B" w:rsidP="007E3C2B">
      <w:pPr>
        <w:rPr>
          <w:rFonts w:ascii="Times New Roman" w:hAnsi="Times New Roman" w:cs="Times New Roman"/>
          <w:b/>
          <w:i/>
        </w:rPr>
      </w:pPr>
    </w:p>
    <w:p w14:paraId="15612C3C" w14:textId="77777777" w:rsidR="007E3C2B" w:rsidRPr="00DF4771" w:rsidRDefault="007E3C2B" w:rsidP="007E3C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1EDCF44C" wp14:editId="1D94BB3D">
            <wp:extent cx="5486400" cy="567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AStratE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B7FD" w14:textId="77777777" w:rsidR="007E3C2B" w:rsidRPr="00DF4771" w:rsidRDefault="007E3C2B" w:rsidP="007E3C2B">
      <w:pPr>
        <w:jc w:val="center"/>
        <w:rPr>
          <w:rFonts w:ascii="Times New Roman" w:hAnsi="Times New Roman" w:cs="Times New Roman"/>
        </w:rPr>
      </w:pPr>
    </w:p>
    <w:p w14:paraId="06A1359D" w14:textId="77777777" w:rsidR="007E3C2B" w:rsidRDefault="007E3C2B" w:rsidP="007E3C2B">
      <w:pPr>
        <w:rPr>
          <w:rFonts w:ascii="Times New Roman" w:hAnsi="Times New Roman" w:cs="Times New Roman"/>
        </w:rPr>
      </w:pPr>
      <w:r w:rsidRPr="00DF4771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.</w:t>
      </w:r>
      <w:r w:rsidRPr="00DF4771">
        <w:rPr>
          <w:rFonts w:ascii="Times New Roman" w:hAnsi="Times New Roman" w:cs="Times New Roman"/>
          <w:b/>
        </w:rPr>
        <w:t xml:space="preserve"> S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>. Lake E5 A</w:t>
      </w:r>
      <w:r w:rsidRPr="00DF477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kenone stratigraphy</w:t>
      </w:r>
      <w:r w:rsidRPr="00DF4771">
        <w:rPr>
          <w:rFonts w:ascii="Times New Roman" w:hAnsi="Times New Roman" w:cs="Times New Roman"/>
        </w:rPr>
        <w:t xml:space="preserve"> including measurements of the U</w:t>
      </w:r>
      <w:r w:rsidRPr="00DF4771">
        <w:rPr>
          <w:rFonts w:ascii="Times New Roman" w:hAnsi="Times New Roman" w:cs="Times New Roman"/>
          <w:sz w:val="16"/>
          <w:szCs w:val="16"/>
        </w:rPr>
        <w:fldChar w:fldCharType="begin"/>
      </w:r>
      <w:r w:rsidRPr="00DF4771">
        <w:rPr>
          <w:rFonts w:ascii="Times New Roman" w:hAnsi="Times New Roman" w:cs="Times New Roman"/>
          <w:sz w:val="16"/>
          <w:szCs w:val="16"/>
        </w:rPr>
        <w:instrText xml:space="preserve"> EQ \S(K,37) </w:instrText>
      </w:r>
      <w:r w:rsidRPr="00DF4771">
        <w:rPr>
          <w:rFonts w:ascii="Times New Roman" w:hAnsi="Times New Roman" w:cs="Times New Roman"/>
          <w:sz w:val="16"/>
          <w:szCs w:val="16"/>
        </w:rPr>
        <w:fldChar w:fldCharType="end"/>
      </w:r>
      <w:r w:rsidRPr="00DF4771">
        <w:rPr>
          <w:rFonts w:ascii="Times New Roman" w:hAnsi="Times New Roman" w:cs="Times New Roman"/>
        </w:rPr>
        <w:t xml:space="preserve"> index, the RIK</w:t>
      </w:r>
      <w:r w:rsidRPr="00DF4771">
        <w:rPr>
          <w:rFonts w:ascii="Times New Roman" w:hAnsi="Times New Roman" w:cs="Times New Roman"/>
          <w:vertAlign w:val="subscript"/>
        </w:rPr>
        <w:t>37</w:t>
      </w:r>
      <w:r w:rsidRPr="00DF4771">
        <w:rPr>
          <w:rFonts w:ascii="Times New Roman" w:hAnsi="Times New Roman" w:cs="Times New Roman"/>
        </w:rPr>
        <w:t xml:space="preserve"> index and C</w:t>
      </w:r>
      <w:r w:rsidRPr="00DF4771">
        <w:rPr>
          <w:rFonts w:ascii="Times New Roman" w:hAnsi="Times New Roman" w:cs="Times New Roman"/>
          <w:vertAlign w:val="subscript"/>
        </w:rPr>
        <w:t>37</w:t>
      </w:r>
      <w:r w:rsidRPr="00DF4771">
        <w:rPr>
          <w:rFonts w:ascii="Times New Roman" w:hAnsi="Times New Roman" w:cs="Times New Roman"/>
        </w:rPr>
        <w:t xml:space="preserve"> Total. The U</w:t>
      </w:r>
      <w:r w:rsidRPr="00DF4771">
        <w:rPr>
          <w:rFonts w:ascii="Times New Roman" w:hAnsi="Times New Roman" w:cs="Times New Roman"/>
          <w:sz w:val="16"/>
          <w:szCs w:val="16"/>
        </w:rPr>
        <w:fldChar w:fldCharType="begin"/>
      </w:r>
      <w:r w:rsidRPr="00DF4771">
        <w:rPr>
          <w:rFonts w:ascii="Times New Roman" w:hAnsi="Times New Roman" w:cs="Times New Roman"/>
          <w:sz w:val="16"/>
          <w:szCs w:val="16"/>
        </w:rPr>
        <w:instrText xml:space="preserve"> EQ \S(K,37) </w:instrText>
      </w:r>
      <w:r w:rsidRPr="00DF4771">
        <w:rPr>
          <w:rFonts w:ascii="Times New Roman" w:hAnsi="Times New Roman" w:cs="Times New Roman"/>
          <w:sz w:val="16"/>
          <w:szCs w:val="16"/>
        </w:rPr>
        <w:fldChar w:fldCharType="end"/>
      </w:r>
      <w:r w:rsidRPr="00DF4771">
        <w:rPr>
          <w:rFonts w:ascii="Times New Roman" w:hAnsi="Times New Roman" w:cs="Times New Roman"/>
        </w:rPr>
        <w:t xml:space="preserve"> index was used to convert alkenone unsaturation into temperature via the calibration of Longo et al. (2016). The RIK</w:t>
      </w:r>
      <w:r w:rsidRPr="00DF4771">
        <w:rPr>
          <w:rFonts w:ascii="Times New Roman" w:hAnsi="Times New Roman" w:cs="Times New Roman"/>
          <w:vertAlign w:val="subscript"/>
        </w:rPr>
        <w:t>37</w:t>
      </w:r>
      <w:r w:rsidRPr="00DF4771">
        <w:rPr>
          <w:rFonts w:ascii="Times New Roman" w:hAnsi="Times New Roman" w:cs="Times New Roman"/>
        </w:rPr>
        <w:t xml:space="preserve"> index was used to test for the presence of species effects on the U</w:t>
      </w:r>
      <w:r w:rsidRPr="00DF4771">
        <w:rPr>
          <w:rFonts w:ascii="Times New Roman" w:hAnsi="Times New Roman" w:cs="Times New Roman"/>
          <w:sz w:val="16"/>
          <w:szCs w:val="16"/>
        </w:rPr>
        <w:fldChar w:fldCharType="begin"/>
      </w:r>
      <w:r w:rsidRPr="00DF4771">
        <w:rPr>
          <w:rFonts w:ascii="Times New Roman" w:hAnsi="Times New Roman" w:cs="Times New Roman"/>
          <w:sz w:val="16"/>
          <w:szCs w:val="16"/>
        </w:rPr>
        <w:instrText xml:space="preserve"> EQ \S(K,37) </w:instrText>
      </w:r>
      <w:r w:rsidRPr="00DF4771">
        <w:rPr>
          <w:rFonts w:ascii="Times New Roman" w:hAnsi="Times New Roman" w:cs="Times New Roman"/>
          <w:sz w:val="16"/>
          <w:szCs w:val="16"/>
        </w:rPr>
        <w:fldChar w:fldCharType="end"/>
      </w:r>
      <w:r w:rsidRPr="00DF4771">
        <w:rPr>
          <w:rFonts w:ascii="Times New Roman" w:hAnsi="Times New Roman" w:cs="Times New Roman"/>
        </w:rPr>
        <w:t>-inferred temperature estimates. Values below 0.6</w:t>
      </w:r>
      <w:r>
        <w:rPr>
          <w:rFonts w:ascii="Times New Roman" w:hAnsi="Times New Roman" w:cs="Times New Roman"/>
        </w:rPr>
        <w:t>3</w:t>
      </w:r>
      <w:r w:rsidRPr="00DF4771">
        <w:rPr>
          <w:rFonts w:ascii="Times New Roman" w:hAnsi="Times New Roman" w:cs="Times New Roman"/>
        </w:rPr>
        <w:t xml:space="preserve"> indicate no evidence for species effects. C</w:t>
      </w:r>
      <w:r w:rsidRPr="00DF4771">
        <w:rPr>
          <w:rFonts w:ascii="Times New Roman" w:hAnsi="Times New Roman" w:cs="Times New Roman"/>
          <w:vertAlign w:val="subscript"/>
        </w:rPr>
        <w:t>37</w:t>
      </w:r>
      <w:r>
        <w:rPr>
          <w:rFonts w:ascii="Times New Roman" w:hAnsi="Times New Roman" w:cs="Times New Roman"/>
        </w:rPr>
        <w:t xml:space="preserve"> Total is the summed concentration</w:t>
      </w:r>
      <w:r w:rsidRPr="00DF4771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the four 37-carbon</w:t>
      </w:r>
      <w:r w:rsidRPr="00DF4771">
        <w:rPr>
          <w:rFonts w:ascii="Times New Roman" w:hAnsi="Times New Roman" w:cs="Times New Roman"/>
          <w:vertAlign w:val="subscript"/>
        </w:rPr>
        <w:t xml:space="preserve"> </w:t>
      </w:r>
      <w:r w:rsidRPr="00DF4771">
        <w:rPr>
          <w:rFonts w:ascii="Times New Roman" w:hAnsi="Times New Roman" w:cs="Times New Roman"/>
        </w:rPr>
        <w:t>alkenones</w:t>
      </w:r>
      <w:r>
        <w:rPr>
          <w:rFonts w:ascii="Times New Roman" w:hAnsi="Times New Roman" w:cs="Times New Roman"/>
        </w:rPr>
        <w:t xml:space="preserve"> (C</w:t>
      </w:r>
      <w:r>
        <w:rPr>
          <w:rFonts w:ascii="Times New Roman" w:hAnsi="Times New Roman" w:cs="Times New Roman"/>
          <w:vertAlign w:val="subscript"/>
        </w:rPr>
        <w:t>37:4</w:t>
      </w:r>
      <w:r>
        <w:rPr>
          <w:rFonts w:ascii="Times New Roman" w:hAnsi="Times New Roman" w:cs="Times New Roman"/>
        </w:rPr>
        <w:t>, C</w:t>
      </w:r>
      <w:r>
        <w:rPr>
          <w:rFonts w:ascii="Times New Roman" w:hAnsi="Times New Roman" w:cs="Times New Roman"/>
          <w:vertAlign w:val="subscript"/>
        </w:rPr>
        <w:t>37:3a</w:t>
      </w:r>
      <w:r>
        <w:rPr>
          <w:rFonts w:ascii="Times New Roman" w:hAnsi="Times New Roman" w:cs="Times New Roman"/>
        </w:rPr>
        <w:t>, C</w:t>
      </w:r>
      <w:r>
        <w:rPr>
          <w:rFonts w:ascii="Times New Roman" w:hAnsi="Times New Roman" w:cs="Times New Roman"/>
          <w:vertAlign w:val="subscript"/>
        </w:rPr>
        <w:t>37:3b</w:t>
      </w:r>
      <w:r>
        <w:rPr>
          <w:rFonts w:ascii="Times New Roman" w:hAnsi="Times New Roman" w:cs="Times New Roman"/>
        </w:rPr>
        <w:t>, and C</w:t>
      </w:r>
      <w:r>
        <w:rPr>
          <w:rFonts w:ascii="Times New Roman" w:hAnsi="Times New Roman" w:cs="Times New Roman"/>
          <w:vertAlign w:val="subscript"/>
        </w:rPr>
        <w:t>37:2</w:t>
      </w:r>
      <w:r>
        <w:rPr>
          <w:rFonts w:ascii="Times New Roman" w:hAnsi="Times New Roman" w:cs="Times New Roman"/>
        </w:rPr>
        <w:t xml:space="preserve">) normalized to g dry sediment. “Cal Kyr BP” refers to thousands of calibrated radiocarbon years before CE 1950. </w:t>
      </w:r>
    </w:p>
    <w:p w14:paraId="71926D32" w14:textId="77777777" w:rsidR="007E3C2B" w:rsidRDefault="007E3C2B" w:rsidP="007E3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9741AF7" w14:textId="77777777" w:rsidR="007E3C2B" w:rsidRDefault="007E3C2B" w:rsidP="007E3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14:paraId="163B3CB1" w14:textId="77777777" w:rsidR="007E3C2B" w:rsidRDefault="007E3C2B" w:rsidP="007E3C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DDFCC67" wp14:editId="3DB182EE">
            <wp:extent cx="4909820" cy="40915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Validation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409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064C" w14:textId="77777777" w:rsidR="007E3C2B" w:rsidRDefault="007E3C2B" w:rsidP="007E3C2B">
      <w:pPr>
        <w:rPr>
          <w:rFonts w:ascii="Times New Roman" w:hAnsi="Times New Roman" w:cs="Times New Roman"/>
        </w:rPr>
      </w:pPr>
    </w:p>
    <w:p w14:paraId="3EC2940F" w14:textId="77777777" w:rsidR="007E3C2B" w:rsidRPr="00047AD2" w:rsidRDefault="007E3C2B" w:rsidP="007E3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Fig. S5. </w:t>
      </w:r>
      <w:r>
        <w:rPr>
          <w:rFonts w:ascii="Times New Roman" w:hAnsi="Times New Roman" w:cs="Times New Roman"/>
        </w:rPr>
        <w:t xml:space="preserve">Four years of lake model output (red) compared with observations at Toolik Lake (blue). Modeled lake temperature at 1.5 m is compared here with observed lake temperature at 1 – 2.2 m depth. </w:t>
      </w:r>
    </w:p>
    <w:p w14:paraId="49B6E66E" w14:textId="77777777" w:rsidR="007E3C2B" w:rsidRPr="00DF4771" w:rsidRDefault="007E3C2B" w:rsidP="007E3C2B">
      <w:pPr>
        <w:jc w:val="center"/>
        <w:rPr>
          <w:rFonts w:ascii="Times New Roman" w:hAnsi="Times New Roman" w:cs="Times New Roman"/>
        </w:rPr>
      </w:pPr>
    </w:p>
    <w:p w14:paraId="08B2E1C8" w14:textId="77777777" w:rsidR="007E3C2B" w:rsidRPr="00DF4771" w:rsidRDefault="007E3C2B" w:rsidP="007E3C2B">
      <w:pPr>
        <w:rPr>
          <w:rFonts w:ascii="Times New Roman" w:hAnsi="Times New Roman" w:cs="Times New Roman"/>
        </w:rPr>
      </w:pPr>
    </w:p>
    <w:p w14:paraId="518C64A3" w14:textId="77777777" w:rsidR="007E3C2B" w:rsidRDefault="007E3C2B" w:rsidP="007E3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FD96C9" w14:textId="77777777" w:rsidR="007E3C2B" w:rsidRDefault="007E3C2B" w:rsidP="007E3C2B">
      <w:pPr>
        <w:rPr>
          <w:rFonts w:ascii="Times New Roman" w:hAnsi="Times New Roman" w:cs="Times New Roman"/>
        </w:rPr>
      </w:pPr>
    </w:p>
    <w:p w14:paraId="488E6121" w14:textId="77777777" w:rsidR="007E3C2B" w:rsidRPr="00DF4771" w:rsidRDefault="007E3C2B" w:rsidP="007E3C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DF8B382" wp14:editId="290B7445">
            <wp:extent cx="5486400" cy="2743200"/>
            <wp:effectExtent l="0" t="0" r="0" b="0"/>
            <wp:docPr id="15" name="Picture 1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Experiments_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0D1A" w14:textId="77777777" w:rsidR="007E3C2B" w:rsidRPr="00DF4771" w:rsidRDefault="007E3C2B" w:rsidP="007E3C2B">
      <w:pPr>
        <w:rPr>
          <w:rFonts w:ascii="Times New Roman" w:hAnsi="Times New Roman" w:cs="Times New Roman"/>
        </w:rPr>
      </w:pPr>
    </w:p>
    <w:p w14:paraId="09D05752" w14:textId="77777777" w:rsidR="007E3C2B" w:rsidRDefault="007E3C2B" w:rsidP="007E3C2B">
      <w:pPr>
        <w:rPr>
          <w:rFonts w:ascii="Times New Roman" w:hAnsi="Times New Roman" w:cs="Times New Roman"/>
        </w:rPr>
      </w:pPr>
    </w:p>
    <w:p w14:paraId="18B29319" w14:textId="77777777" w:rsidR="007E3C2B" w:rsidRDefault="007E3C2B" w:rsidP="007E3C2B">
      <w:pPr>
        <w:rPr>
          <w:rFonts w:ascii="Times New Roman" w:hAnsi="Times New Roman" w:cs="Times New Roman"/>
        </w:rPr>
      </w:pPr>
      <w:r w:rsidRPr="00DF4771">
        <w:rPr>
          <w:rFonts w:ascii="Times New Roman" w:hAnsi="Times New Roman" w:cs="Times New Roman"/>
          <w:b/>
        </w:rPr>
        <w:t>Fig. S</w:t>
      </w:r>
      <w:r>
        <w:rPr>
          <w:rFonts w:ascii="Times New Roman" w:hAnsi="Times New Roman" w:cs="Times New Roman"/>
          <w:b/>
        </w:rPr>
        <w:t>6</w:t>
      </w:r>
      <w:r w:rsidRPr="00DF4771">
        <w:rPr>
          <w:rFonts w:ascii="Times New Roman" w:hAnsi="Times New Roman" w:cs="Times New Roman"/>
          <w:b/>
        </w:rPr>
        <w:t>.</w:t>
      </w:r>
      <w:r w:rsidRPr="00DF47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Mid-Holocene lake model simulation experiments</w:t>
      </w:r>
      <w:r w:rsidRPr="00DF4771">
        <w:rPr>
          <w:rFonts w:ascii="Times New Roman" w:hAnsi="Times New Roman" w:cs="Times New Roman"/>
        </w:rPr>
        <w:t>. Each point represents a lake model simulation</w:t>
      </w:r>
      <w:r>
        <w:rPr>
          <w:rFonts w:ascii="Times New Roman" w:hAnsi="Times New Roman" w:cs="Times New Roman"/>
        </w:rPr>
        <w:t xml:space="preserve"> output variable (spring lake temperature or ice-off date) regressed against the winter-spring air temperature anomaly prescribed for the lake model input. Points marked with a red “x” were excluded from the regression as described in the text. The regression in the left panel (black dotted line; Fig. 2b) is used to scale our reconstructed spring lake temperatures with winter-spring air temperature. (Regressions that include the outlying MIROC simulation are shown by the gray dotted lines for reference). </w:t>
      </w:r>
    </w:p>
    <w:p w14:paraId="15C1E34D" w14:textId="77777777" w:rsidR="007E3C2B" w:rsidRDefault="007E3C2B" w:rsidP="007E3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A39C3CF" w14:textId="77777777" w:rsidR="007E3C2B" w:rsidRDefault="007E3C2B" w:rsidP="007E3C2B">
      <w:pPr>
        <w:spacing w:line="276" w:lineRule="auto"/>
        <w:rPr>
          <w:rFonts w:ascii="Times New Roman" w:hAnsi="Times New Roman" w:cs="Times New Roman"/>
        </w:rPr>
      </w:pPr>
    </w:p>
    <w:p w14:paraId="2519B6F0" w14:textId="77777777" w:rsidR="007E3C2B" w:rsidRPr="00F77D00" w:rsidRDefault="007E3C2B" w:rsidP="007E3C2B">
      <w:pPr>
        <w:spacing w:line="276" w:lineRule="auto"/>
        <w:rPr>
          <w:rFonts w:ascii="Times New Roman" w:hAnsi="Times New Roman" w:cs="Times New Roman"/>
        </w:rPr>
      </w:pPr>
    </w:p>
    <w:p w14:paraId="668BEDC0" w14:textId="77777777" w:rsidR="007E3C2B" w:rsidRDefault="007E3C2B" w:rsidP="007E3C2B">
      <w:pPr>
        <w:spacing w:line="276" w:lineRule="auto"/>
        <w:jc w:val="center"/>
        <w:rPr>
          <w:rFonts w:ascii="Times New Roman" w:hAnsi="Times New Roman" w:cs="Times New Roman"/>
        </w:rPr>
      </w:pPr>
      <w:r w:rsidRPr="00F77D00">
        <w:rPr>
          <w:rFonts w:ascii="Times New Roman" w:hAnsi="Times New Roman" w:cs="Times New Roman"/>
          <w:b/>
        </w:rPr>
        <w:t>Table S2</w:t>
      </w:r>
      <w:r>
        <w:rPr>
          <w:rFonts w:ascii="Times New Roman" w:hAnsi="Times New Roman" w:cs="Times New Roman"/>
        </w:rPr>
        <w:t>. Results of Monte Carlo analysis for warming events</w:t>
      </w:r>
    </w:p>
    <w:p w14:paraId="212CD36A" w14:textId="77777777" w:rsidR="007E3C2B" w:rsidRDefault="007E3C2B" w:rsidP="007E3C2B">
      <w:pPr>
        <w:spacing w:line="276" w:lineRule="auto"/>
        <w:jc w:val="center"/>
        <w:rPr>
          <w:rFonts w:ascii="Times New Roman" w:hAnsi="Times New Roman" w:cs="Times New Roman"/>
        </w:rPr>
      </w:pPr>
    </w:p>
    <w:tbl>
      <w:tblPr>
        <w:tblW w:w="5780" w:type="dxa"/>
        <w:jc w:val="center"/>
        <w:tblLook w:val="04A0" w:firstRow="1" w:lastRow="0" w:firstColumn="1" w:lastColumn="0" w:noHBand="0" w:noVBand="1"/>
      </w:tblPr>
      <w:tblGrid>
        <w:gridCol w:w="1760"/>
        <w:gridCol w:w="1480"/>
        <w:gridCol w:w="2540"/>
      </w:tblGrid>
      <w:tr w:rsidR="007E3C2B" w:rsidRPr="007D6981" w14:paraId="7F68F112" w14:textId="77777777" w:rsidTr="00B93F34">
        <w:trPr>
          <w:trHeight w:val="320"/>
          <w:jc w:val="center"/>
        </w:trPr>
        <w:tc>
          <w:tcPr>
            <w:tcW w:w="17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B75C3A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Warming Event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5A0B4A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Δ</w:t>
            </w: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(°C)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6FF724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Intervals Compared (k</w:t>
            </w: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a)</w:t>
            </w:r>
          </w:p>
        </w:tc>
      </w:tr>
      <w:tr w:rsidR="007E3C2B" w:rsidRPr="007D6981" w14:paraId="0E557EE3" w14:textId="77777777" w:rsidTr="00B93F34">
        <w:trPr>
          <w:trHeight w:val="32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54D4D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.8 Ka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3764A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± </w:t>
            </w: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DBD56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16.1-14.5 vs. 13.7-12.1</w:t>
            </w:r>
          </w:p>
        </w:tc>
      </w:tr>
      <w:tr w:rsidR="007E3C2B" w:rsidRPr="007D6981" w14:paraId="07359B73" w14:textId="77777777" w:rsidTr="00B93F34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F17A80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.8 Ka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F51E2C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 ± 0.6 ***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935521" w14:textId="77777777" w:rsidR="007E3C2B" w:rsidRPr="007D6981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69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7.9-6.0 vs. 5.7-4.2</w:t>
            </w:r>
          </w:p>
        </w:tc>
      </w:tr>
    </w:tbl>
    <w:p w14:paraId="2E9930B1" w14:textId="77777777" w:rsidR="007E3C2B" w:rsidRPr="007D6981" w:rsidRDefault="007E3C2B" w:rsidP="007E3C2B">
      <w:pPr>
        <w:jc w:val="center"/>
        <w:rPr>
          <w:rFonts w:ascii="Times New Roman" w:hAnsi="Times New Roman" w:cs="Times New Roman"/>
          <w:sz w:val="20"/>
          <w:szCs w:val="20"/>
        </w:rPr>
      </w:pPr>
      <w:r w:rsidRPr="007D6981">
        <w:rPr>
          <w:rFonts w:ascii="Times New Roman" w:hAnsi="Times New Roman" w:cs="Times New Roman"/>
          <w:sz w:val="20"/>
          <w:szCs w:val="20"/>
        </w:rPr>
        <w:t>***</w:t>
      </w:r>
      <w:r>
        <w:rPr>
          <w:rFonts w:ascii="Times New Roman" w:hAnsi="Times New Roman" w:cs="Times New Roman"/>
          <w:sz w:val="20"/>
          <w:szCs w:val="20"/>
        </w:rPr>
        <w:t xml:space="preserve"> Paired two-tailed T-test p &lt;&lt; 0.01</w:t>
      </w:r>
    </w:p>
    <w:p w14:paraId="45EDCCB1" w14:textId="77777777" w:rsidR="007E3C2B" w:rsidRDefault="007E3C2B" w:rsidP="007E3C2B">
      <w:pPr>
        <w:jc w:val="center"/>
        <w:rPr>
          <w:rFonts w:ascii="Times New Roman" w:hAnsi="Times New Roman" w:cs="Times New Roman"/>
        </w:rPr>
      </w:pPr>
    </w:p>
    <w:p w14:paraId="4ED28CB3" w14:textId="77777777" w:rsidR="007E3C2B" w:rsidRDefault="007E3C2B" w:rsidP="007E3C2B">
      <w:pPr>
        <w:jc w:val="center"/>
        <w:rPr>
          <w:rFonts w:ascii="Times New Roman" w:hAnsi="Times New Roman" w:cs="Times New Roman"/>
        </w:rPr>
      </w:pPr>
    </w:p>
    <w:p w14:paraId="7E6C862A" w14:textId="77777777" w:rsidR="007E3C2B" w:rsidRPr="00DF4771" w:rsidRDefault="007E3C2B" w:rsidP="007E3C2B">
      <w:pPr>
        <w:jc w:val="center"/>
        <w:rPr>
          <w:rFonts w:ascii="Times New Roman" w:hAnsi="Times New Roman" w:cs="Times New Roman"/>
        </w:rPr>
      </w:pPr>
    </w:p>
    <w:p w14:paraId="246402FA" w14:textId="77777777" w:rsidR="007E3C2B" w:rsidRDefault="007E3C2B" w:rsidP="007E3C2B">
      <w:pPr>
        <w:jc w:val="center"/>
        <w:rPr>
          <w:rFonts w:ascii="Times New Roman" w:hAnsi="Times New Roman" w:cs="Times New Roman"/>
        </w:rPr>
      </w:pPr>
      <w:r w:rsidRPr="00F77D00">
        <w:rPr>
          <w:rFonts w:ascii="Times New Roman" w:hAnsi="Times New Roman" w:cs="Times New Roman"/>
          <w:b/>
        </w:rPr>
        <w:t>Table S3</w:t>
      </w:r>
      <w:r>
        <w:rPr>
          <w:rFonts w:ascii="Times New Roman" w:hAnsi="Times New Roman" w:cs="Times New Roman"/>
        </w:rPr>
        <w:t>. Results of OLS regression and Monte Carlo analysis for temperature trends.</w:t>
      </w:r>
    </w:p>
    <w:p w14:paraId="2BD30544" w14:textId="77777777" w:rsidR="007E3C2B" w:rsidRDefault="007E3C2B" w:rsidP="007E3C2B">
      <w:pPr>
        <w:jc w:val="center"/>
        <w:rPr>
          <w:rFonts w:ascii="Times New Roman" w:hAnsi="Times New Roman" w:cs="Times New Roman"/>
        </w:rPr>
      </w:pPr>
    </w:p>
    <w:tbl>
      <w:tblPr>
        <w:tblW w:w="4760" w:type="dxa"/>
        <w:jc w:val="center"/>
        <w:tblLook w:val="04A0" w:firstRow="1" w:lastRow="0" w:firstColumn="1" w:lastColumn="0" w:noHBand="0" w:noVBand="1"/>
      </w:tblPr>
      <w:tblGrid>
        <w:gridCol w:w="1300"/>
        <w:gridCol w:w="3460"/>
      </w:tblGrid>
      <w:tr w:rsidR="007E3C2B" w:rsidRPr="00915022" w14:paraId="5974EA4D" w14:textId="77777777" w:rsidTr="00B93F34">
        <w:trPr>
          <w:trHeight w:val="320"/>
          <w:jc w:val="center"/>
        </w:trPr>
        <w:tc>
          <w:tcPr>
            <w:tcW w:w="13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7DD060" w14:textId="77777777" w:rsidR="007E3C2B" w:rsidRPr="00915022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5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Trend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AFE870" w14:textId="77777777" w:rsidR="007E3C2B" w:rsidRPr="00915022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Rate of Warming (°C/ka</w:t>
            </w:r>
            <w:r w:rsidRPr="00915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E3C2B" w:rsidRPr="00915022" w14:paraId="040F57C8" w14:textId="77777777" w:rsidTr="00B93F34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D6F1A" w14:textId="77777777" w:rsidR="007E3C2B" w:rsidRPr="00915022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5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11.7Ka-PI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C1E33" w14:textId="77777777" w:rsidR="007E3C2B" w:rsidRPr="00915022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5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0.09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± </w:t>
            </w:r>
            <w:r w:rsidRPr="00915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***</w:t>
            </w:r>
          </w:p>
        </w:tc>
      </w:tr>
      <w:tr w:rsidR="007E3C2B" w:rsidRPr="00915022" w14:paraId="6848FF5F" w14:textId="77777777" w:rsidTr="00B93F34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A7518C" w14:textId="77777777" w:rsidR="007E3C2B" w:rsidRPr="00915022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5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8Ka-PI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F0430C" w14:textId="77777777" w:rsidR="007E3C2B" w:rsidRPr="00915022" w:rsidRDefault="007E3C2B" w:rsidP="00B93F3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5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± </w:t>
            </w:r>
            <w:r w:rsidRPr="00915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***</w:t>
            </w:r>
          </w:p>
        </w:tc>
      </w:tr>
    </w:tbl>
    <w:p w14:paraId="5379BB73" w14:textId="77777777" w:rsidR="007E3C2B" w:rsidRPr="00197CDA" w:rsidRDefault="007E3C2B" w:rsidP="007E3C2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*** F-test p &lt;&lt; 0.01</w:t>
      </w:r>
    </w:p>
    <w:p w14:paraId="0018FFC0" w14:textId="77777777" w:rsidR="007E3C2B" w:rsidRPr="00F144D3" w:rsidRDefault="007E3C2B" w:rsidP="007E3C2B">
      <w:pPr>
        <w:rPr>
          <w:rFonts w:ascii="Times New Roman" w:hAnsi="Times New Roman" w:cs="Times New Roman"/>
          <w:b/>
        </w:rPr>
      </w:pPr>
    </w:p>
    <w:p w14:paraId="5A181B7A" w14:textId="75BFA3E8" w:rsidR="007E3C2B" w:rsidRDefault="00292A92" w:rsidP="007E3C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40000CD" wp14:editId="551D36ED">
            <wp:extent cx="4500438" cy="28127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rT_3.pd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9449" cy="281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F009" w14:textId="77777777" w:rsidR="007E3C2B" w:rsidRDefault="007E3C2B" w:rsidP="007E3C2B">
      <w:pPr>
        <w:jc w:val="both"/>
        <w:rPr>
          <w:rFonts w:ascii="Times New Roman" w:hAnsi="Times New Roman" w:cs="Times New Roman"/>
          <w:b/>
        </w:rPr>
      </w:pPr>
    </w:p>
    <w:p w14:paraId="421F7325" w14:textId="61861ED9" w:rsidR="007E3C2B" w:rsidRDefault="007E3C2B" w:rsidP="007E3C2B">
      <w:pPr>
        <w:rPr>
          <w:rFonts w:ascii="Times New Roman" w:hAnsi="Times New Roman" w:cs="Times New Roman"/>
        </w:rPr>
      </w:pPr>
      <w:r w:rsidRPr="00DF4771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.</w:t>
      </w:r>
      <w:r w:rsidRPr="00DF4771">
        <w:rPr>
          <w:rFonts w:ascii="Times New Roman" w:hAnsi="Times New Roman" w:cs="Times New Roman"/>
          <w:b/>
        </w:rPr>
        <w:t xml:space="preserve"> S</w:t>
      </w: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>. Alkenone-inferred cold season air temperatures at Lake E5 plotted as anomalies relative to the PI. The 3,000 year moving average (gray solid line) indicates a temperature minimum about ~7 Ka, which is robust to the averaging out of millennial and centennial variability. Temperature trends based on ordinary least squares regression for the whole Holocene, 8 Ka – PI,</w:t>
      </w:r>
      <w:r w:rsidR="00292A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6 Ka – PI are indicated and discussed in the text.</w:t>
      </w:r>
    </w:p>
    <w:p w14:paraId="781AD8A5" w14:textId="19658E76" w:rsidR="00D51062" w:rsidRDefault="00D51062" w:rsidP="00D51062">
      <w:pPr>
        <w:rPr>
          <w:rFonts w:ascii="Times New Roman" w:hAnsi="Times New Roman" w:cs="Times New Roman"/>
          <w:b/>
        </w:rPr>
      </w:pPr>
    </w:p>
    <w:sectPr w:rsidR="00D51062" w:rsidSect="0075690B">
      <w:footerReference w:type="even" r:id="rId16"/>
      <w:footerReference w:type="default" r:id="rId17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B4647" w14:textId="77777777" w:rsidR="006758B4" w:rsidRDefault="006758B4" w:rsidP="0078233B">
      <w:r>
        <w:separator/>
      </w:r>
    </w:p>
  </w:endnote>
  <w:endnote w:type="continuationSeparator" w:id="0">
    <w:p w14:paraId="49BBC01D" w14:textId="77777777" w:rsidR="006758B4" w:rsidRDefault="006758B4" w:rsidP="00782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3422D" w14:textId="77777777" w:rsidR="00B93F34" w:rsidRDefault="00B93F34" w:rsidP="007823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EB24E5" w14:textId="77777777" w:rsidR="00B93F34" w:rsidRDefault="00B93F34" w:rsidP="0078233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8DF46" w14:textId="77777777" w:rsidR="00B93F34" w:rsidRDefault="00B93F34" w:rsidP="007823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69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18DF5191" w14:textId="77777777" w:rsidR="00B93F34" w:rsidRDefault="00B93F34" w:rsidP="0078233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2757B" w14:textId="77777777" w:rsidR="006758B4" w:rsidRDefault="006758B4" w:rsidP="0078233B">
      <w:r>
        <w:separator/>
      </w:r>
    </w:p>
  </w:footnote>
  <w:footnote w:type="continuationSeparator" w:id="0">
    <w:p w14:paraId="6BAE4FEF" w14:textId="77777777" w:rsidR="006758B4" w:rsidRDefault="006758B4" w:rsidP="007823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FC1"/>
    <w:rsid w:val="00000394"/>
    <w:rsid w:val="0000073A"/>
    <w:rsid w:val="00001724"/>
    <w:rsid w:val="00007B14"/>
    <w:rsid w:val="00012128"/>
    <w:rsid w:val="00014620"/>
    <w:rsid w:val="0001566E"/>
    <w:rsid w:val="000170A4"/>
    <w:rsid w:val="000176A9"/>
    <w:rsid w:val="00022606"/>
    <w:rsid w:val="00027C2A"/>
    <w:rsid w:val="00032848"/>
    <w:rsid w:val="0004065D"/>
    <w:rsid w:val="00043674"/>
    <w:rsid w:val="000455B8"/>
    <w:rsid w:val="00047F1B"/>
    <w:rsid w:val="00051424"/>
    <w:rsid w:val="0005280D"/>
    <w:rsid w:val="000533E4"/>
    <w:rsid w:val="0005362E"/>
    <w:rsid w:val="00054F53"/>
    <w:rsid w:val="00056562"/>
    <w:rsid w:val="0006003B"/>
    <w:rsid w:val="000603F2"/>
    <w:rsid w:val="00062E3B"/>
    <w:rsid w:val="00063C84"/>
    <w:rsid w:val="000641A6"/>
    <w:rsid w:val="00065242"/>
    <w:rsid w:val="000669A4"/>
    <w:rsid w:val="000701D8"/>
    <w:rsid w:val="00071049"/>
    <w:rsid w:val="00071C71"/>
    <w:rsid w:val="00073C6E"/>
    <w:rsid w:val="00074B6F"/>
    <w:rsid w:val="00075ACC"/>
    <w:rsid w:val="00076753"/>
    <w:rsid w:val="0008180A"/>
    <w:rsid w:val="00082678"/>
    <w:rsid w:val="00084708"/>
    <w:rsid w:val="00090E6E"/>
    <w:rsid w:val="00094A9A"/>
    <w:rsid w:val="000958A4"/>
    <w:rsid w:val="00095ACF"/>
    <w:rsid w:val="00095D2C"/>
    <w:rsid w:val="00096584"/>
    <w:rsid w:val="000A0459"/>
    <w:rsid w:val="000A094B"/>
    <w:rsid w:val="000A1892"/>
    <w:rsid w:val="000A2014"/>
    <w:rsid w:val="000A2DF2"/>
    <w:rsid w:val="000B2DBD"/>
    <w:rsid w:val="000B2E26"/>
    <w:rsid w:val="000B37B8"/>
    <w:rsid w:val="000B5DF7"/>
    <w:rsid w:val="000C0F40"/>
    <w:rsid w:val="000C1A00"/>
    <w:rsid w:val="000C1BA9"/>
    <w:rsid w:val="000C2EC1"/>
    <w:rsid w:val="000C4CE1"/>
    <w:rsid w:val="000D1D18"/>
    <w:rsid w:val="000D3A15"/>
    <w:rsid w:val="000D42CA"/>
    <w:rsid w:val="000D6E78"/>
    <w:rsid w:val="000D7300"/>
    <w:rsid w:val="000D7BE6"/>
    <w:rsid w:val="000E0FF8"/>
    <w:rsid w:val="000E22C4"/>
    <w:rsid w:val="000E4DFD"/>
    <w:rsid w:val="000E7003"/>
    <w:rsid w:val="000E71A5"/>
    <w:rsid w:val="000F387E"/>
    <w:rsid w:val="000F3CAC"/>
    <w:rsid w:val="000F64C5"/>
    <w:rsid w:val="0010038E"/>
    <w:rsid w:val="00100540"/>
    <w:rsid w:val="001016B0"/>
    <w:rsid w:val="00103A2C"/>
    <w:rsid w:val="00104803"/>
    <w:rsid w:val="00105618"/>
    <w:rsid w:val="001128C5"/>
    <w:rsid w:val="00116507"/>
    <w:rsid w:val="00117597"/>
    <w:rsid w:val="0012541F"/>
    <w:rsid w:val="00131F2C"/>
    <w:rsid w:val="00132548"/>
    <w:rsid w:val="0013300E"/>
    <w:rsid w:val="001331F9"/>
    <w:rsid w:val="00133CCB"/>
    <w:rsid w:val="0013555E"/>
    <w:rsid w:val="00135C75"/>
    <w:rsid w:val="00136C2E"/>
    <w:rsid w:val="00137316"/>
    <w:rsid w:val="00145144"/>
    <w:rsid w:val="001458B9"/>
    <w:rsid w:val="0015005D"/>
    <w:rsid w:val="001513B9"/>
    <w:rsid w:val="00152355"/>
    <w:rsid w:val="00152A32"/>
    <w:rsid w:val="00153B7A"/>
    <w:rsid w:val="00153D18"/>
    <w:rsid w:val="00153EB6"/>
    <w:rsid w:val="00160E8E"/>
    <w:rsid w:val="00165BBA"/>
    <w:rsid w:val="00167E2A"/>
    <w:rsid w:val="00172829"/>
    <w:rsid w:val="0017286C"/>
    <w:rsid w:val="00175E0C"/>
    <w:rsid w:val="00186C23"/>
    <w:rsid w:val="001924AD"/>
    <w:rsid w:val="00192BC2"/>
    <w:rsid w:val="00192F7B"/>
    <w:rsid w:val="00193BB0"/>
    <w:rsid w:val="00194EF3"/>
    <w:rsid w:val="00195D80"/>
    <w:rsid w:val="001A1E44"/>
    <w:rsid w:val="001A1F07"/>
    <w:rsid w:val="001A79D6"/>
    <w:rsid w:val="001A7F11"/>
    <w:rsid w:val="001B0B70"/>
    <w:rsid w:val="001B20E9"/>
    <w:rsid w:val="001B2F31"/>
    <w:rsid w:val="001B3660"/>
    <w:rsid w:val="001B4ADE"/>
    <w:rsid w:val="001C355E"/>
    <w:rsid w:val="001D0C79"/>
    <w:rsid w:val="001D14A5"/>
    <w:rsid w:val="001D159C"/>
    <w:rsid w:val="001D28DC"/>
    <w:rsid w:val="001D615C"/>
    <w:rsid w:val="001D6360"/>
    <w:rsid w:val="001D65E4"/>
    <w:rsid w:val="001E0E27"/>
    <w:rsid w:val="001E3F0C"/>
    <w:rsid w:val="001E54A5"/>
    <w:rsid w:val="001E6C60"/>
    <w:rsid w:val="001E7E91"/>
    <w:rsid w:val="001F005F"/>
    <w:rsid w:val="001F0D4C"/>
    <w:rsid w:val="001F2297"/>
    <w:rsid w:val="001F316D"/>
    <w:rsid w:val="001F3B89"/>
    <w:rsid w:val="001F6BEF"/>
    <w:rsid w:val="00202903"/>
    <w:rsid w:val="0020533F"/>
    <w:rsid w:val="00206A7F"/>
    <w:rsid w:val="002106A9"/>
    <w:rsid w:val="00216CAA"/>
    <w:rsid w:val="00220E00"/>
    <w:rsid w:val="00221B33"/>
    <w:rsid w:val="00222AF0"/>
    <w:rsid w:val="00222C81"/>
    <w:rsid w:val="0022684F"/>
    <w:rsid w:val="00226E02"/>
    <w:rsid w:val="002340E0"/>
    <w:rsid w:val="00236F56"/>
    <w:rsid w:val="00240628"/>
    <w:rsid w:val="00240C3D"/>
    <w:rsid w:val="00242D94"/>
    <w:rsid w:val="002503AF"/>
    <w:rsid w:val="00250CA8"/>
    <w:rsid w:val="00251A73"/>
    <w:rsid w:val="00251C2A"/>
    <w:rsid w:val="00252EAC"/>
    <w:rsid w:val="00253BD4"/>
    <w:rsid w:val="0025481A"/>
    <w:rsid w:val="002548DA"/>
    <w:rsid w:val="002574B4"/>
    <w:rsid w:val="002604CA"/>
    <w:rsid w:val="002640B9"/>
    <w:rsid w:val="00265849"/>
    <w:rsid w:val="00265DE8"/>
    <w:rsid w:val="00266810"/>
    <w:rsid w:val="00272EDF"/>
    <w:rsid w:val="00282F03"/>
    <w:rsid w:val="00285739"/>
    <w:rsid w:val="00287327"/>
    <w:rsid w:val="00287C2C"/>
    <w:rsid w:val="002901EC"/>
    <w:rsid w:val="00292A92"/>
    <w:rsid w:val="0029303C"/>
    <w:rsid w:val="00294E3D"/>
    <w:rsid w:val="00295ADE"/>
    <w:rsid w:val="00295E73"/>
    <w:rsid w:val="002A040D"/>
    <w:rsid w:val="002A7572"/>
    <w:rsid w:val="002B21C0"/>
    <w:rsid w:val="002B566F"/>
    <w:rsid w:val="002B660D"/>
    <w:rsid w:val="002B78C7"/>
    <w:rsid w:val="002C0F54"/>
    <w:rsid w:val="002C14E8"/>
    <w:rsid w:val="002C1C18"/>
    <w:rsid w:val="002C3417"/>
    <w:rsid w:val="002C7336"/>
    <w:rsid w:val="002D24E2"/>
    <w:rsid w:val="002D3033"/>
    <w:rsid w:val="002D44CA"/>
    <w:rsid w:val="002D7946"/>
    <w:rsid w:val="002E1DD3"/>
    <w:rsid w:val="002E1E4C"/>
    <w:rsid w:val="002E25D1"/>
    <w:rsid w:val="002E6591"/>
    <w:rsid w:val="002E7211"/>
    <w:rsid w:val="002F0936"/>
    <w:rsid w:val="002F1C53"/>
    <w:rsid w:val="002F2AF0"/>
    <w:rsid w:val="002F2BA8"/>
    <w:rsid w:val="002F2C36"/>
    <w:rsid w:val="00301D1C"/>
    <w:rsid w:val="00304FA7"/>
    <w:rsid w:val="0031003C"/>
    <w:rsid w:val="00311C89"/>
    <w:rsid w:val="003132E4"/>
    <w:rsid w:val="00315B27"/>
    <w:rsid w:val="00321A01"/>
    <w:rsid w:val="003223B0"/>
    <w:rsid w:val="0032314B"/>
    <w:rsid w:val="00324B90"/>
    <w:rsid w:val="003276F3"/>
    <w:rsid w:val="00327B35"/>
    <w:rsid w:val="00327C9A"/>
    <w:rsid w:val="00330A69"/>
    <w:rsid w:val="00334ABA"/>
    <w:rsid w:val="003373E7"/>
    <w:rsid w:val="00345390"/>
    <w:rsid w:val="00346FF3"/>
    <w:rsid w:val="003514C7"/>
    <w:rsid w:val="00351F5A"/>
    <w:rsid w:val="00354593"/>
    <w:rsid w:val="00355C83"/>
    <w:rsid w:val="0036089C"/>
    <w:rsid w:val="00363544"/>
    <w:rsid w:val="00364A1A"/>
    <w:rsid w:val="003767B6"/>
    <w:rsid w:val="00381E2F"/>
    <w:rsid w:val="00384CA0"/>
    <w:rsid w:val="003908CA"/>
    <w:rsid w:val="00394637"/>
    <w:rsid w:val="00395214"/>
    <w:rsid w:val="0039713B"/>
    <w:rsid w:val="003A0A77"/>
    <w:rsid w:val="003A3D86"/>
    <w:rsid w:val="003B3233"/>
    <w:rsid w:val="003B3D0E"/>
    <w:rsid w:val="003B415A"/>
    <w:rsid w:val="003B7261"/>
    <w:rsid w:val="003C0D35"/>
    <w:rsid w:val="003C125E"/>
    <w:rsid w:val="003C447D"/>
    <w:rsid w:val="003C4D47"/>
    <w:rsid w:val="003C6045"/>
    <w:rsid w:val="003C7868"/>
    <w:rsid w:val="003C7E95"/>
    <w:rsid w:val="003D0CD0"/>
    <w:rsid w:val="003D3846"/>
    <w:rsid w:val="003E1DA8"/>
    <w:rsid w:val="003E22FC"/>
    <w:rsid w:val="003E3806"/>
    <w:rsid w:val="003E60B9"/>
    <w:rsid w:val="003F24C7"/>
    <w:rsid w:val="003F2D28"/>
    <w:rsid w:val="003F2F21"/>
    <w:rsid w:val="003F51A1"/>
    <w:rsid w:val="003F5E25"/>
    <w:rsid w:val="00402D96"/>
    <w:rsid w:val="004032E7"/>
    <w:rsid w:val="004033A8"/>
    <w:rsid w:val="00403A6A"/>
    <w:rsid w:val="00405734"/>
    <w:rsid w:val="00411889"/>
    <w:rsid w:val="004119B2"/>
    <w:rsid w:val="00412A53"/>
    <w:rsid w:val="004149B5"/>
    <w:rsid w:val="00414C90"/>
    <w:rsid w:val="0041622C"/>
    <w:rsid w:val="004236AD"/>
    <w:rsid w:val="00423C16"/>
    <w:rsid w:val="0043131B"/>
    <w:rsid w:val="004320B3"/>
    <w:rsid w:val="00432476"/>
    <w:rsid w:val="004340FE"/>
    <w:rsid w:val="0043534D"/>
    <w:rsid w:val="004379E3"/>
    <w:rsid w:val="00441782"/>
    <w:rsid w:val="00443473"/>
    <w:rsid w:val="00443ACD"/>
    <w:rsid w:val="004442D9"/>
    <w:rsid w:val="00444B92"/>
    <w:rsid w:val="00447E60"/>
    <w:rsid w:val="00450DEE"/>
    <w:rsid w:val="0045292B"/>
    <w:rsid w:val="00454413"/>
    <w:rsid w:val="00454830"/>
    <w:rsid w:val="004610C0"/>
    <w:rsid w:val="004643DA"/>
    <w:rsid w:val="00473566"/>
    <w:rsid w:val="0047423B"/>
    <w:rsid w:val="0047641D"/>
    <w:rsid w:val="00476CAD"/>
    <w:rsid w:val="00483A93"/>
    <w:rsid w:val="0048467E"/>
    <w:rsid w:val="0048575C"/>
    <w:rsid w:val="00485896"/>
    <w:rsid w:val="00485950"/>
    <w:rsid w:val="00487256"/>
    <w:rsid w:val="004902BC"/>
    <w:rsid w:val="00491765"/>
    <w:rsid w:val="004A03AF"/>
    <w:rsid w:val="004A07FD"/>
    <w:rsid w:val="004A25FD"/>
    <w:rsid w:val="004A2CB6"/>
    <w:rsid w:val="004A5F26"/>
    <w:rsid w:val="004B0C04"/>
    <w:rsid w:val="004B1790"/>
    <w:rsid w:val="004B236C"/>
    <w:rsid w:val="004B7352"/>
    <w:rsid w:val="004C0237"/>
    <w:rsid w:val="004C2CD2"/>
    <w:rsid w:val="004C6704"/>
    <w:rsid w:val="004C700F"/>
    <w:rsid w:val="004C706D"/>
    <w:rsid w:val="004C78D6"/>
    <w:rsid w:val="004D04D5"/>
    <w:rsid w:val="004D059D"/>
    <w:rsid w:val="004D0F28"/>
    <w:rsid w:val="004D123B"/>
    <w:rsid w:val="004D36F0"/>
    <w:rsid w:val="004D6EEA"/>
    <w:rsid w:val="004E19C8"/>
    <w:rsid w:val="004E1CE6"/>
    <w:rsid w:val="004E341F"/>
    <w:rsid w:val="004E4752"/>
    <w:rsid w:val="004E5E96"/>
    <w:rsid w:val="004F34EA"/>
    <w:rsid w:val="004F42FD"/>
    <w:rsid w:val="004F6A71"/>
    <w:rsid w:val="005016F0"/>
    <w:rsid w:val="00502864"/>
    <w:rsid w:val="00515C54"/>
    <w:rsid w:val="00521AAB"/>
    <w:rsid w:val="00522F3D"/>
    <w:rsid w:val="00524153"/>
    <w:rsid w:val="00524754"/>
    <w:rsid w:val="00527317"/>
    <w:rsid w:val="00531F31"/>
    <w:rsid w:val="0053389A"/>
    <w:rsid w:val="005361D0"/>
    <w:rsid w:val="0053675F"/>
    <w:rsid w:val="00537C1E"/>
    <w:rsid w:val="00542AB4"/>
    <w:rsid w:val="00546DC9"/>
    <w:rsid w:val="005472D5"/>
    <w:rsid w:val="0054759C"/>
    <w:rsid w:val="00547EB6"/>
    <w:rsid w:val="00552A62"/>
    <w:rsid w:val="00552B93"/>
    <w:rsid w:val="00555A24"/>
    <w:rsid w:val="00556160"/>
    <w:rsid w:val="0055725F"/>
    <w:rsid w:val="00560AD1"/>
    <w:rsid w:val="00561CF0"/>
    <w:rsid w:val="00567D91"/>
    <w:rsid w:val="00570279"/>
    <w:rsid w:val="00570F95"/>
    <w:rsid w:val="00571354"/>
    <w:rsid w:val="00572D91"/>
    <w:rsid w:val="00573BBE"/>
    <w:rsid w:val="00576659"/>
    <w:rsid w:val="00587050"/>
    <w:rsid w:val="005908D9"/>
    <w:rsid w:val="0059397E"/>
    <w:rsid w:val="005972E0"/>
    <w:rsid w:val="005976C1"/>
    <w:rsid w:val="005A052B"/>
    <w:rsid w:val="005A2018"/>
    <w:rsid w:val="005A2DF9"/>
    <w:rsid w:val="005A3BBA"/>
    <w:rsid w:val="005A4807"/>
    <w:rsid w:val="005A499C"/>
    <w:rsid w:val="005A7356"/>
    <w:rsid w:val="005A73CD"/>
    <w:rsid w:val="005B1DDB"/>
    <w:rsid w:val="005B265F"/>
    <w:rsid w:val="005B5DE6"/>
    <w:rsid w:val="005C4C96"/>
    <w:rsid w:val="005C7008"/>
    <w:rsid w:val="005C7F1F"/>
    <w:rsid w:val="005D06DA"/>
    <w:rsid w:val="005D12B0"/>
    <w:rsid w:val="005D5764"/>
    <w:rsid w:val="005D682A"/>
    <w:rsid w:val="005D68F4"/>
    <w:rsid w:val="005D7BCB"/>
    <w:rsid w:val="005E1237"/>
    <w:rsid w:val="005E1263"/>
    <w:rsid w:val="005E2024"/>
    <w:rsid w:val="005E4ABC"/>
    <w:rsid w:val="005E6C97"/>
    <w:rsid w:val="005F4036"/>
    <w:rsid w:val="005F620A"/>
    <w:rsid w:val="005F6C69"/>
    <w:rsid w:val="005F7A57"/>
    <w:rsid w:val="00600928"/>
    <w:rsid w:val="00607202"/>
    <w:rsid w:val="0061182B"/>
    <w:rsid w:val="006136E4"/>
    <w:rsid w:val="00615468"/>
    <w:rsid w:val="006160CF"/>
    <w:rsid w:val="00616E94"/>
    <w:rsid w:val="00620BB7"/>
    <w:rsid w:val="006239B3"/>
    <w:rsid w:val="00625521"/>
    <w:rsid w:val="00626211"/>
    <w:rsid w:val="00632E5F"/>
    <w:rsid w:val="00637E01"/>
    <w:rsid w:val="006568CD"/>
    <w:rsid w:val="006568DF"/>
    <w:rsid w:val="00661543"/>
    <w:rsid w:val="00661578"/>
    <w:rsid w:val="00661DAD"/>
    <w:rsid w:val="0066593A"/>
    <w:rsid w:val="0067316A"/>
    <w:rsid w:val="00673ADF"/>
    <w:rsid w:val="006758B4"/>
    <w:rsid w:val="00676269"/>
    <w:rsid w:val="006762C9"/>
    <w:rsid w:val="00677B80"/>
    <w:rsid w:val="00677EAD"/>
    <w:rsid w:val="00680B53"/>
    <w:rsid w:val="00681DB0"/>
    <w:rsid w:val="00684449"/>
    <w:rsid w:val="006858FD"/>
    <w:rsid w:val="00690295"/>
    <w:rsid w:val="00690BF8"/>
    <w:rsid w:val="00690CBD"/>
    <w:rsid w:val="006927D4"/>
    <w:rsid w:val="00695855"/>
    <w:rsid w:val="00696514"/>
    <w:rsid w:val="00696CE1"/>
    <w:rsid w:val="006A02B6"/>
    <w:rsid w:val="006A053C"/>
    <w:rsid w:val="006A069E"/>
    <w:rsid w:val="006A0B63"/>
    <w:rsid w:val="006A0D28"/>
    <w:rsid w:val="006A12CE"/>
    <w:rsid w:val="006A19BD"/>
    <w:rsid w:val="006A389C"/>
    <w:rsid w:val="006A3902"/>
    <w:rsid w:val="006A50D0"/>
    <w:rsid w:val="006A654C"/>
    <w:rsid w:val="006A6AC2"/>
    <w:rsid w:val="006A75B4"/>
    <w:rsid w:val="006A7625"/>
    <w:rsid w:val="006B0619"/>
    <w:rsid w:val="006B0AB6"/>
    <w:rsid w:val="006B2F1E"/>
    <w:rsid w:val="006B36ED"/>
    <w:rsid w:val="006B3CB8"/>
    <w:rsid w:val="006B4EA0"/>
    <w:rsid w:val="006B713B"/>
    <w:rsid w:val="006B7907"/>
    <w:rsid w:val="006C327D"/>
    <w:rsid w:val="006C435B"/>
    <w:rsid w:val="006C51E5"/>
    <w:rsid w:val="006D00CC"/>
    <w:rsid w:val="006D025B"/>
    <w:rsid w:val="006D0E94"/>
    <w:rsid w:val="006D2818"/>
    <w:rsid w:val="006D44FE"/>
    <w:rsid w:val="006D4839"/>
    <w:rsid w:val="006D493A"/>
    <w:rsid w:val="006D5805"/>
    <w:rsid w:val="006D65C3"/>
    <w:rsid w:val="006E32D4"/>
    <w:rsid w:val="006E3E0C"/>
    <w:rsid w:val="006E64EA"/>
    <w:rsid w:val="006E6927"/>
    <w:rsid w:val="006F2609"/>
    <w:rsid w:val="006F582E"/>
    <w:rsid w:val="006F7A7F"/>
    <w:rsid w:val="0070163E"/>
    <w:rsid w:val="00706C40"/>
    <w:rsid w:val="0071623F"/>
    <w:rsid w:val="00721E23"/>
    <w:rsid w:val="0072222B"/>
    <w:rsid w:val="007238DA"/>
    <w:rsid w:val="00723E27"/>
    <w:rsid w:val="00735112"/>
    <w:rsid w:val="0073653A"/>
    <w:rsid w:val="00741A3E"/>
    <w:rsid w:val="00744982"/>
    <w:rsid w:val="0074568F"/>
    <w:rsid w:val="00745A24"/>
    <w:rsid w:val="00745C4D"/>
    <w:rsid w:val="00751756"/>
    <w:rsid w:val="00752875"/>
    <w:rsid w:val="007532F3"/>
    <w:rsid w:val="00753ABC"/>
    <w:rsid w:val="0075418C"/>
    <w:rsid w:val="0075690B"/>
    <w:rsid w:val="00757F89"/>
    <w:rsid w:val="00757FFD"/>
    <w:rsid w:val="00764856"/>
    <w:rsid w:val="00765D65"/>
    <w:rsid w:val="00770915"/>
    <w:rsid w:val="00770B59"/>
    <w:rsid w:val="0077342E"/>
    <w:rsid w:val="00773594"/>
    <w:rsid w:val="0077618D"/>
    <w:rsid w:val="00780893"/>
    <w:rsid w:val="00781FC1"/>
    <w:rsid w:val="0078233B"/>
    <w:rsid w:val="00783F8D"/>
    <w:rsid w:val="00790692"/>
    <w:rsid w:val="00791057"/>
    <w:rsid w:val="007914BB"/>
    <w:rsid w:val="00793167"/>
    <w:rsid w:val="0079533D"/>
    <w:rsid w:val="007A01AB"/>
    <w:rsid w:val="007A158A"/>
    <w:rsid w:val="007A188F"/>
    <w:rsid w:val="007A2532"/>
    <w:rsid w:val="007A5114"/>
    <w:rsid w:val="007A66AE"/>
    <w:rsid w:val="007A690D"/>
    <w:rsid w:val="007B1B37"/>
    <w:rsid w:val="007B1DBB"/>
    <w:rsid w:val="007B3CE3"/>
    <w:rsid w:val="007B3FD7"/>
    <w:rsid w:val="007B4376"/>
    <w:rsid w:val="007B6D6B"/>
    <w:rsid w:val="007C3DDA"/>
    <w:rsid w:val="007C6409"/>
    <w:rsid w:val="007D0E55"/>
    <w:rsid w:val="007D343D"/>
    <w:rsid w:val="007D762A"/>
    <w:rsid w:val="007E1A9C"/>
    <w:rsid w:val="007E35E9"/>
    <w:rsid w:val="007E3C2B"/>
    <w:rsid w:val="007E5113"/>
    <w:rsid w:val="007F17D8"/>
    <w:rsid w:val="00800DB9"/>
    <w:rsid w:val="00800EB0"/>
    <w:rsid w:val="008019A4"/>
    <w:rsid w:val="008019CE"/>
    <w:rsid w:val="00802128"/>
    <w:rsid w:val="00802B9D"/>
    <w:rsid w:val="00805092"/>
    <w:rsid w:val="008069F7"/>
    <w:rsid w:val="008115EF"/>
    <w:rsid w:val="0081471B"/>
    <w:rsid w:val="00815CBB"/>
    <w:rsid w:val="00817E0E"/>
    <w:rsid w:val="00822389"/>
    <w:rsid w:val="00830946"/>
    <w:rsid w:val="00832770"/>
    <w:rsid w:val="008361D6"/>
    <w:rsid w:val="008363F5"/>
    <w:rsid w:val="0084044C"/>
    <w:rsid w:val="00846FF8"/>
    <w:rsid w:val="00847AAC"/>
    <w:rsid w:val="00855AEB"/>
    <w:rsid w:val="00860692"/>
    <w:rsid w:val="008613FC"/>
    <w:rsid w:val="00863D01"/>
    <w:rsid w:val="00865F0A"/>
    <w:rsid w:val="00866551"/>
    <w:rsid w:val="00866D51"/>
    <w:rsid w:val="0087015C"/>
    <w:rsid w:val="008715C0"/>
    <w:rsid w:val="00872976"/>
    <w:rsid w:val="008743E2"/>
    <w:rsid w:val="00874D49"/>
    <w:rsid w:val="00876F07"/>
    <w:rsid w:val="00877DCB"/>
    <w:rsid w:val="00880663"/>
    <w:rsid w:val="00880DEF"/>
    <w:rsid w:val="008879CA"/>
    <w:rsid w:val="00887F42"/>
    <w:rsid w:val="00890130"/>
    <w:rsid w:val="00890B42"/>
    <w:rsid w:val="00892BCE"/>
    <w:rsid w:val="008930B1"/>
    <w:rsid w:val="00894A31"/>
    <w:rsid w:val="00896DB3"/>
    <w:rsid w:val="008A2A13"/>
    <w:rsid w:val="008A34F1"/>
    <w:rsid w:val="008A4597"/>
    <w:rsid w:val="008A4A56"/>
    <w:rsid w:val="008A7614"/>
    <w:rsid w:val="008A762F"/>
    <w:rsid w:val="008B0CB0"/>
    <w:rsid w:val="008B5D3E"/>
    <w:rsid w:val="008B5FCD"/>
    <w:rsid w:val="008B7B95"/>
    <w:rsid w:val="008C2239"/>
    <w:rsid w:val="008C76E3"/>
    <w:rsid w:val="008D1990"/>
    <w:rsid w:val="008D308B"/>
    <w:rsid w:val="008D3C5F"/>
    <w:rsid w:val="008D3CE8"/>
    <w:rsid w:val="008D4837"/>
    <w:rsid w:val="008D7F77"/>
    <w:rsid w:val="008E08A3"/>
    <w:rsid w:val="008E29A6"/>
    <w:rsid w:val="008E425C"/>
    <w:rsid w:val="008E43A0"/>
    <w:rsid w:val="008E63EF"/>
    <w:rsid w:val="008E70E9"/>
    <w:rsid w:val="008F38D9"/>
    <w:rsid w:val="00900333"/>
    <w:rsid w:val="00901563"/>
    <w:rsid w:val="00901A6D"/>
    <w:rsid w:val="00911A90"/>
    <w:rsid w:val="00912EE9"/>
    <w:rsid w:val="009151D5"/>
    <w:rsid w:val="00917721"/>
    <w:rsid w:val="00917C09"/>
    <w:rsid w:val="00917F46"/>
    <w:rsid w:val="00920E89"/>
    <w:rsid w:val="0092159F"/>
    <w:rsid w:val="009218E5"/>
    <w:rsid w:val="00923EF3"/>
    <w:rsid w:val="0092642D"/>
    <w:rsid w:val="00930CB7"/>
    <w:rsid w:val="00931ADF"/>
    <w:rsid w:val="00934918"/>
    <w:rsid w:val="009365E0"/>
    <w:rsid w:val="00941C74"/>
    <w:rsid w:val="00942A1B"/>
    <w:rsid w:val="00944052"/>
    <w:rsid w:val="00944070"/>
    <w:rsid w:val="00944E50"/>
    <w:rsid w:val="009454CE"/>
    <w:rsid w:val="00946321"/>
    <w:rsid w:val="00947338"/>
    <w:rsid w:val="00947B1B"/>
    <w:rsid w:val="00950B1E"/>
    <w:rsid w:val="009537C2"/>
    <w:rsid w:val="00955121"/>
    <w:rsid w:val="00957A29"/>
    <w:rsid w:val="009614C1"/>
    <w:rsid w:val="0096151A"/>
    <w:rsid w:val="0096237D"/>
    <w:rsid w:val="00962CCC"/>
    <w:rsid w:val="0096367D"/>
    <w:rsid w:val="00967556"/>
    <w:rsid w:val="00967BF8"/>
    <w:rsid w:val="00970B5B"/>
    <w:rsid w:val="00972DA1"/>
    <w:rsid w:val="00973852"/>
    <w:rsid w:val="009770C4"/>
    <w:rsid w:val="00977C9F"/>
    <w:rsid w:val="00980838"/>
    <w:rsid w:val="00984EE8"/>
    <w:rsid w:val="00984F6B"/>
    <w:rsid w:val="00986A81"/>
    <w:rsid w:val="00992B2D"/>
    <w:rsid w:val="00993F82"/>
    <w:rsid w:val="009A2A53"/>
    <w:rsid w:val="009A39E8"/>
    <w:rsid w:val="009A4320"/>
    <w:rsid w:val="009A4ACC"/>
    <w:rsid w:val="009B11A0"/>
    <w:rsid w:val="009B4F50"/>
    <w:rsid w:val="009B67DB"/>
    <w:rsid w:val="009B74A0"/>
    <w:rsid w:val="009C1311"/>
    <w:rsid w:val="009C3EC0"/>
    <w:rsid w:val="009C5C78"/>
    <w:rsid w:val="009C7403"/>
    <w:rsid w:val="009D0541"/>
    <w:rsid w:val="009D5D88"/>
    <w:rsid w:val="009D6EA6"/>
    <w:rsid w:val="009E2824"/>
    <w:rsid w:val="009E3EB4"/>
    <w:rsid w:val="009E7BBB"/>
    <w:rsid w:val="009F0230"/>
    <w:rsid w:val="009F0F82"/>
    <w:rsid w:val="009F2E4D"/>
    <w:rsid w:val="009F4848"/>
    <w:rsid w:val="00A0205E"/>
    <w:rsid w:val="00A16AAD"/>
    <w:rsid w:val="00A16F45"/>
    <w:rsid w:val="00A17BC5"/>
    <w:rsid w:val="00A20D90"/>
    <w:rsid w:val="00A2399F"/>
    <w:rsid w:val="00A25760"/>
    <w:rsid w:val="00A30756"/>
    <w:rsid w:val="00A36034"/>
    <w:rsid w:val="00A4293D"/>
    <w:rsid w:val="00A43B49"/>
    <w:rsid w:val="00A441A2"/>
    <w:rsid w:val="00A46431"/>
    <w:rsid w:val="00A52C25"/>
    <w:rsid w:val="00A547D1"/>
    <w:rsid w:val="00A55518"/>
    <w:rsid w:val="00A561FF"/>
    <w:rsid w:val="00A567BB"/>
    <w:rsid w:val="00A567EC"/>
    <w:rsid w:val="00A577F2"/>
    <w:rsid w:val="00A63A54"/>
    <w:rsid w:val="00A64D5A"/>
    <w:rsid w:val="00A65102"/>
    <w:rsid w:val="00A66A90"/>
    <w:rsid w:val="00A66F0C"/>
    <w:rsid w:val="00A67911"/>
    <w:rsid w:val="00A72DA9"/>
    <w:rsid w:val="00A80315"/>
    <w:rsid w:val="00A83A71"/>
    <w:rsid w:val="00A864DB"/>
    <w:rsid w:val="00A90E96"/>
    <w:rsid w:val="00A91AA4"/>
    <w:rsid w:val="00A9246F"/>
    <w:rsid w:val="00A92596"/>
    <w:rsid w:val="00A9458A"/>
    <w:rsid w:val="00A9690D"/>
    <w:rsid w:val="00A96DCC"/>
    <w:rsid w:val="00AA6B48"/>
    <w:rsid w:val="00AB0C34"/>
    <w:rsid w:val="00AB103D"/>
    <w:rsid w:val="00AB233F"/>
    <w:rsid w:val="00AB3AEE"/>
    <w:rsid w:val="00AB3FF3"/>
    <w:rsid w:val="00AB7408"/>
    <w:rsid w:val="00AC56F5"/>
    <w:rsid w:val="00AC5B69"/>
    <w:rsid w:val="00AD07F8"/>
    <w:rsid w:val="00AD1839"/>
    <w:rsid w:val="00AD1FD5"/>
    <w:rsid w:val="00AD39EE"/>
    <w:rsid w:val="00AD76E4"/>
    <w:rsid w:val="00AE4B44"/>
    <w:rsid w:val="00AE4BDD"/>
    <w:rsid w:val="00AE4BFD"/>
    <w:rsid w:val="00AE6A46"/>
    <w:rsid w:val="00AE70F6"/>
    <w:rsid w:val="00AF0DF6"/>
    <w:rsid w:val="00AF284E"/>
    <w:rsid w:val="00AF4190"/>
    <w:rsid w:val="00AF7139"/>
    <w:rsid w:val="00AF7FAB"/>
    <w:rsid w:val="00B04476"/>
    <w:rsid w:val="00B061BE"/>
    <w:rsid w:val="00B11404"/>
    <w:rsid w:val="00B17916"/>
    <w:rsid w:val="00B21D3D"/>
    <w:rsid w:val="00B234A5"/>
    <w:rsid w:val="00B23DCE"/>
    <w:rsid w:val="00B2489C"/>
    <w:rsid w:val="00B27E42"/>
    <w:rsid w:val="00B27F0F"/>
    <w:rsid w:val="00B30A6E"/>
    <w:rsid w:val="00B31B00"/>
    <w:rsid w:val="00B32EB1"/>
    <w:rsid w:val="00B32F89"/>
    <w:rsid w:val="00B33BFF"/>
    <w:rsid w:val="00B40437"/>
    <w:rsid w:val="00B41EF4"/>
    <w:rsid w:val="00B433B4"/>
    <w:rsid w:val="00B441AA"/>
    <w:rsid w:val="00B466F1"/>
    <w:rsid w:val="00B54759"/>
    <w:rsid w:val="00B55131"/>
    <w:rsid w:val="00B57275"/>
    <w:rsid w:val="00B610AC"/>
    <w:rsid w:val="00B63110"/>
    <w:rsid w:val="00B63F5D"/>
    <w:rsid w:val="00B651C1"/>
    <w:rsid w:val="00B7252C"/>
    <w:rsid w:val="00B72818"/>
    <w:rsid w:val="00B732A7"/>
    <w:rsid w:val="00B734FE"/>
    <w:rsid w:val="00B737C7"/>
    <w:rsid w:val="00B746A1"/>
    <w:rsid w:val="00B755B1"/>
    <w:rsid w:val="00B773F3"/>
    <w:rsid w:val="00B8440D"/>
    <w:rsid w:val="00B878A6"/>
    <w:rsid w:val="00B93F34"/>
    <w:rsid w:val="00B94A27"/>
    <w:rsid w:val="00B9532F"/>
    <w:rsid w:val="00BA0818"/>
    <w:rsid w:val="00BA095E"/>
    <w:rsid w:val="00BA217D"/>
    <w:rsid w:val="00BA2986"/>
    <w:rsid w:val="00BA3494"/>
    <w:rsid w:val="00BA500C"/>
    <w:rsid w:val="00BA5444"/>
    <w:rsid w:val="00BA546E"/>
    <w:rsid w:val="00BA583B"/>
    <w:rsid w:val="00BB0F67"/>
    <w:rsid w:val="00BB1C1A"/>
    <w:rsid w:val="00BB31CF"/>
    <w:rsid w:val="00BB3E59"/>
    <w:rsid w:val="00BB699F"/>
    <w:rsid w:val="00BB6A28"/>
    <w:rsid w:val="00BC3BBC"/>
    <w:rsid w:val="00BC42D5"/>
    <w:rsid w:val="00BC42F8"/>
    <w:rsid w:val="00BC5E8D"/>
    <w:rsid w:val="00BC6384"/>
    <w:rsid w:val="00BC6D78"/>
    <w:rsid w:val="00BD3218"/>
    <w:rsid w:val="00BD4361"/>
    <w:rsid w:val="00BD5F16"/>
    <w:rsid w:val="00BE01EA"/>
    <w:rsid w:val="00BE311F"/>
    <w:rsid w:val="00BE7C1B"/>
    <w:rsid w:val="00BF09D8"/>
    <w:rsid w:val="00BF1F99"/>
    <w:rsid w:val="00BF288A"/>
    <w:rsid w:val="00BF7CA0"/>
    <w:rsid w:val="00C00D6C"/>
    <w:rsid w:val="00C03F82"/>
    <w:rsid w:val="00C06273"/>
    <w:rsid w:val="00C1055C"/>
    <w:rsid w:val="00C10F1C"/>
    <w:rsid w:val="00C11971"/>
    <w:rsid w:val="00C121FB"/>
    <w:rsid w:val="00C16B4D"/>
    <w:rsid w:val="00C2696D"/>
    <w:rsid w:val="00C2729E"/>
    <w:rsid w:val="00C30B17"/>
    <w:rsid w:val="00C315F9"/>
    <w:rsid w:val="00C369ED"/>
    <w:rsid w:val="00C36CB4"/>
    <w:rsid w:val="00C373A4"/>
    <w:rsid w:val="00C37ABB"/>
    <w:rsid w:val="00C37CD5"/>
    <w:rsid w:val="00C40184"/>
    <w:rsid w:val="00C41FF6"/>
    <w:rsid w:val="00C44F8B"/>
    <w:rsid w:val="00C46C73"/>
    <w:rsid w:val="00C5292E"/>
    <w:rsid w:val="00C54E5C"/>
    <w:rsid w:val="00C56C40"/>
    <w:rsid w:val="00C61BF8"/>
    <w:rsid w:val="00C633B5"/>
    <w:rsid w:val="00C63BB5"/>
    <w:rsid w:val="00C65402"/>
    <w:rsid w:val="00C67A25"/>
    <w:rsid w:val="00C70335"/>
    <w:rsid w:val="00C72D11"/>
    <w:rsid w:val="00C73F0E"/>
    <w:rsid w:val="00C747E6"/>
    <w:rsid w:val="00C7641C"/>
    <w:rsid w:val="00C76DD7"/>
    <w:rsid w:val="00C8045E"/>
    <w:rsid w:val="00C806A4"/>
    <w:rsid w:val="00C84217"/>
    <w:rsid w:val="00C84BDD"/>
    <w:rsid w:val="00C861AA"/>
    <w:rsid w:val="00C877E4"/>
    <w:rsid w:val="00C9054B"/>
    <w:rsid w:val="00C906EA"/>
    <w:rsid w:val="00C9079E"/>
    <w:rsid w:val="00C936DD"/>
    <w:rsid w:val="00C94566"/>
    <w:rsid w:val="00C9478A"/>
    <w:rsid w:val="00C95258"/>
    <w:rsid w:val="00C95652"/>
    <w:rsid w:val="00CA0363"/>
    <w:rsid w:val="00CA03BB"/>
    <w:rsid w:val="00CA43F9"/>
    <w:rsid w:val="00CA51E0"/>
    <w:rsid w:val="00CA5838"/>
    <w:rsid w:val="00CA6008"/>
    <w:rsid w:val="00CA61BE"/>
    <w:rsid w:val="00CB015D"/>
    <w:rsid w:val="00CB144D"/>
    <w:rsid w:val="00CB3BFB"/>
    <w:rsid w:val="00CB4B8C"/>
    <w:rsid w:val="00CB50C8"/>
    <w:rsid w:val="00CB6702"/>
    <w:rsid w:val="00CB71E5"/>
    <w:rsid w:val="00CC14AC"/>
    <w:rsid w:val="00CC1A6E"/>
    <w:rsid w:val="00CC4213"/>
    <w:rsid w:val="00CC6A0C"/>
    <w:rsid w:val="00CD528C"/>
    <w:rsid w:val="00CD7D9A"/>
    <w:rsid w:val="00CE11C8"/>
    <w:rsid w:val="00CE3AAE"/>
    <w:rsid w:val="00CE4727"/>
    <w:rsid w:val="00CE48D2"/>
    <w:rsid w:val="00CE689B"/>
    <w:rsid w:val="00CE6DFB"/>
    <w:rsid w:val="00CE79D9"/>
    <w:rsid w:val="00CF2A0B"/>
    <w:rsid w:val="00CF3062"/>
    <w:rsid w:val="00CF30DD"/>
    <w:rsid w:val="00CF601B"/>
    <w:rsid w:val="00D03FD0"/>
    <w:rsid w:val="00D13C5E"/>
    <w:rsid w:val="00D217A6"/>
    <w:rsid w:val="00D25CD2"/>
    <w:rsid w:val="00D2614C"/>
    <w:rsid w:val="00D27DA3"/>
    <w:rsid w:val="00D338C5"/>
    <w:rsid w:val="00D34523"/>
    <w:rsid w:val="00D34AE4"/>
    <w:rsid w:val="00D35A59"/>
    <w:rsid w:val="00D35E78"/>
    <w:rsid w:val="00D37DA2"/>
    <w:rsid w:val="00D40903"/>
    <w:rsid w:val="00D420DD"/>
    <w:rsid w:val="00D500B6"/>
    <w:rsid w:val="00D506CB"/>
    <w:rsid w:val="00D51062"/>
    <w:rsid w:val="00D5170A"/>
    <w:rsid w:val="00D610C6"/>
    <w:rsid w:val="00D616EC"/>
    <w:rsid w:val="00D62822"/>
    <w:rsid w:val="00D63031"/>
    <w:rsid w:val="00D657E4"/>
    <w:rsid w:val="00D67B9A"/>
    <w:rsid w:val="00D72A35"/>
    <w:rsid w:val="00D73BDC"/>
    <w:rsid w:val="00D84864"/>
    <w:rsid w:val="00D850DD"/>
    <w:rsid w:val="00D96BBF"/>
    <w:rsid w:val="00D9753E"/>
    <w:rsid w:val="00DA4D0F"/>
    <w:rsid w:val="00DA7DFC"/>
    <w:rsid w:val="00DB05B8"/>
    <w:rsid w:val="00DB4249"/>
    <w:rsid w:val="00DB7455"/>
    <w:rsid w:val="00DC0D49"/>
    <w:rsid w:val="00DC20C5"/>
    <w:rsid w:val="00DC45E5"/>
    <w:rsid w:val="00DD185C"/>
    <w:rsid w:val="00DD1A97"/>
    <w:rsid w:val="00DD207D"/>
    <w:rsid w:val="00DD2C2A"/>
    <w:rsid w:val="00DD3F01"/>
    <w:rsid w:val="00DD3F9C"/>
    <w:rsid w:val="00DD4E07"/>
    <w:rsid w:val="00DD53B9"/>
    <w:rsid w:val="00DE055E"/>
    <w:rsid w:val="00DE0A97"/>
    <w:rsid w:val="00DE0C58"/>
    <w:rsid w:val="00DE5328"/>
    <w:rsid w:val="00DF04CC"/>
    <w:rsid w:val="00DF1977"/>
    <w:rsid w:val="00DF1FC3"/>
    <w:rsid w:val="00DF2794"/>
    <w:rsid w:val="00DF3509"/>
    <w:rsid w:val="00DF43F0"/>
    <w:rsid w:val="00DF6AD7"/>
    <w:rsid w:val="00E01E06"/>
    <w:rsid w:val="00E03DE3"/>
    <w:rsid w:val="00E042A3"/>
    <w:rsid w:val="00E06FA3"/>
    <w:rsid w:val="00E07882"/>
    <w:rsid w:val="00E14743"/>
    <w:rsid w:val="00E178D2"/>
    <w:rsid w:val="00E20DB3"/>
    <w:rsid w:val="00E21E8B"/>
    <w:rsid w:val="00E23CE4"/>
    <w:rsid w:val="00E24346"/>
    <w:rsid w:val="00E26511"/>
    <w:rsid w:val="00E26F4E"/>
    <w:rsid w:val="00E27ADB"/>
    <w:rsid w:val="00E31056"/>
    <w:rsid w:val="00E31B62"/>
    <w:rsid w:val="00E332DD"/>
    <w:rsid w:val="00E33539"/>
    <w:rsid w:val="00E3677A"/>
    <w:rsid w:val="00E44F9D"/>
    <w:rsid w:val="00E45FDD"/>
    <w:rsid w:val="00E47A34"/>
    <w:rsid w:val="00E523C5"/>
    <w:rsid w:val="00E54268"/>
    <w:rsid w:val="00E54B61"/>
    <w:rsid w:val="00E56716"/>
    <w:rsid w:val="00E61C12"/>
    <w:rsid w:val="00E6241D"/>
    <w:rsid w:val="00E644AC"/>
    <w:rsid w:val="00E6751E"/>
    <w:rsid w:val="00E74052"/>
    <w:rsid w:val="00E747F1"/>
    <w:rsid w:val="00E74DB9"/>
    <w:rsid w:val="00E77515"/>
    <w:rsid w:val="00E810D6"/>
    <w:rsid w:val="00E8120E"/>
    <w:rsid w:val="00E82CFC"/>
    <w:rsid w:val="00E82D5B"/>
    <w:rsid w:val="00E83E10"/>
    <w:rsid w:val="00E84DEA"/>
    <w:rsid w:val="00E862B1"/>
    <w:rsid w:val="00E8719D"/>
    <w:rsid w:val="00E92098"/>
    <w:rsid w:val="00EA1883"/>
    <w:rsid w:val="00EA6614"/>
    <w:rsid w:val="00EA7E45"/>
    <w:rsid w:val="00EB0B98"/>
    <w:rsid w:val="00EB0D95"/>
    <w:rsid w:val="00EB0FA7"/>
    <w:rsid w:val="00EB17DE"/>
    <w:rsid w:val="00EB7AC5"/>
    <w:rsid w:val="00EB7FBF"/>
    <w:rsid w:val="00EC3544"/>
    <w:rsid w:val="00EC3E28"/>
    <w:rsid w:val="00EC4473"/>
    <w:rsid w:val="00EC70AA"/>
    <w:rsid w:val="00EC7D24"/>
    <w:rsid w:val="00ED0049"/>
    <w:rsid w:val="00ED1B8A"/>
    <w:rsid w:val="00ED5B71"/>
    <w:rsid w:val="00ED60EF"/>
    <w:rsid w:val="00ED6820"/>
    <w:rsid w:val="00ED7677"/>
    <w:rsid w:val="00EE04A1"/>
    <w:rsid w:val="00EE06FE"/>
    <w:rsid w:val="00EE09CD"/>
    <w:rsid w:val="00EE0AA0"/>
    <w:rsid w:val="00EE10A5"/>
    <w:rsid w:val="00EE2C6C"/>
    <w:rsid w:val="00EE2FF6"/>
    <w:rsid w:val="00EE5098"/>
    <w:rsid w:val="00EE7CB6"/>
    <w:rsid w:val="00EF075E"/>
    <w:rsid w:val="00EF69F8"/>
    <w:rsid w:val="00F00179"/>
    <w:rsid w:val="00F02E5B"/>
    <w:rsid w:val="00F10329"/>
    <w:rsid w:val="00F11BAA"/>
    <w:rsid w:val="00F11F26"/>
    <w:rsid w:val="00F13F8E"/>
    <w:rsid w:val="00F16FD1"/>
    <w:rsid w:val="00F1775A"/>
    <w:rsid w:val="00F204CC"/>
    <w:rsid w:val="00F208F9"/>
    <w:rsid w:val="00F21B74"/>
    <w:rsid w:val="00F22EA9"/>
    <w:rsid w:val="00F2310C"/>
    <w:rsid w:val="00F252BF"/>
    <w:rsid w:val="00F31A5D"/>
    <w:rsid w:val="00F34DDE"/>
    <w:rsid w:val="00F35EDF"/>
    <w:rsid w:val="00F36B41"/>
    <w:rsid w:val="00F37EC4"/>
    <w:rsid w:val="00F37EF1"/>
    <w:rsid w:val="00F40FDF"/>
    <w:rsid w:val="00F438B0"/>
    <w:rsid w:val="00F45D4F"/>
    <w:rsid w:val="00F476B1"/>
    <w:rsid w:val="00F51E5A"/>
    <w:rsid w:val="00F54A31"/>
    <w:rsid w:val="00F60730"/>
    <w:rsid w:val="00F61433"/>
    <w:rsid w:val="00F62C5C"/>
    <w:rsid w:val="00F63B2C"/>
    <w:rsid w:val="00F64D55"/>
    <w:rsid w:val="00F66304"/>
    <w:rsid w:val="00F72601"/>
    <w:rsid w:val="00F7298E"/>
    <w:rsid w:val="00F7378B"/>
    <w:rsid w:val="00F738AD"/>
    <w:rsid w:val="00F74137"/>
    <w:rsid w:val="00F74D68"/>
    <w:rsid w:val="00F7520C"/>
    <w:rsid w:val="00F7639B"/>
    <w:rsid w:val="00F875B2"/>
    <w:rsid w:val="00F92808"/>
    <w:rsid w:val="00F934B7"/>
    <w:rsid w:val="00F9363D"/>
    <w:rsid w:val="00F956AD"/>
    <w:rsid w:val="00FA0532"/>
    <w:rsid w:val="00FA1312"/>
    <w:rsid w:val="00FA186F"/>
    <w:rsid w:val="00FA19F7"/>
    <w:rsid w:val="00FA4BE2"/>
    <w:rsid w:val="00FA65D2"/>
    <w:rsid w:val="00FB243C"/>
    <w:rsid w:val="00FB368B"/>
    <w:rsid w:val="00FB7344"/>
    <w:rsid w:val="00FC2769"/>
    <w:rsid w:val="00FC45B8"/>
    <w:rsid w:val="00FC4FE4"/>
    <w:rsid w:val="00FD1A53"/>
    <w:rsid w:val="00FD650D"/>
    <w:rsid w:val="00FD6767"/>
    <w:rsid w:val="00FD74B0"/>
    <w:rsid w:val="00FD7DB5"/>
    <w:rsid w:val="00FE5716"/>
    <w:rsid w:val="00FE5741"/>
    <w:rsid w:val="00FE6EC7"/>
    <w:rsid w:val="00FE755E"/>
    <w:rsid w:val="00FF185E"/>
    <w:rsid w:val="00FF2CE0"/>
    <w:rsid w:val="00FF3609"/>
    <w:rsid w:val="00FF5971"/>
    <w:rsid w:val="00FF6FEE"/>
    <w:rsid w:val="00FF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C902F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823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33B"/>
  </w:style>
  <w:style w:type="character" w:styleId="PageNumber">
    <w:name w:val="page number"/>
    <w:basedOn w:val="DefaultParagraphFont"/>
    <w:uiPriority w:val="99"/>
    <w:semiHidden/>
    <w:unhideWhenUsed/>
    <w:rsid w:val="0078233B"/>
  </w:style>
  <w:style w:type="paragraph" w:styleId="BalloonText">
    <w:name w:val="Balloon Text"/>
    <w:basedOn w:val="Normal"/>
    <w:link w:val="BalloonTextChar"/>
    <w:uiPriority w:val="99"/>
    <w:semiHidden/>
    <w:unhideWhenUsed/>
    <w:rsid w:val="005A73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35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365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65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653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5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53A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A2DF9"/>
  </w:style>
  <w:style w:type="table" w:styleId="TableGrid">
    <w:name w:val="Table Grid"/>
    <w:basedOn w:val="TableNormal"/>
    <w:uiPriority w:val="59"/>
    <w:rsid w:val="001458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0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C04"/>
  </w:style>
  <w:style w:type="character" w:styleId="Hyperlink">
    <w:name w:val="Hyperlink"/>
    <w:basedOn w:val="DefaultParagraphFont"/>
    <w:uiPriority w:val="99"/>
    <w:unhideWhenUsed/>
    <w:rsid w:val="0008470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40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823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33B"/>
  </w:style>
  <w:style w:type="character" w:styleId="PageNumber">
    <w:name w:val="page number"/>
    <w:basedOn w:val="DefaultParagraphFont"/>
    <w:uiPriority w:val="99"/>
    <w:semiHidden/>
    <w:unhideWhenUsed/>
    <w:rsid w:val="0078233B"/>
  </w:style>
  <w:style w:type="paragraph" w:styleId="BalloonText">
    <w:name w:val="Balloon Text"/>
    <w:basedOn w:val="Normal"/>
    <w:link w:val="BalloonTextChar"/>
    <w:uiPriority w:val="99"/>
    <w:semiHidden/>
    <w:unhideWhenUsed/>
    <w:rsid w:val="005A73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35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365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65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653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5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53A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A2DF9"/>
  </w:style>
  <w:style w:type="table" w:styleId="TableGrid">
    <w:name w:val="Table Grid"/>
    <w:basedOn w:val="TableNormal"/>
    <w:uiPriority w:val="59"/>
    <w:rsid w:val="001458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0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C04"/>
  </w:style>
  <w:style w:type="character" w:styleId="Hyperlink">
    <w:name w:val="Hyperlink"/>
    <w:basedOn w:val="DefaultParagraphFont"/>
    <w:uiPriority w:val="99"/>
    <w:unhideWhenUsed/>
    <w:rsid w:val="0008470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4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DEB0D5-A289-4D64-8502-082A1141E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University</Company>
  <LinksUpToDate>false</LinksUpToDate>
  <CharactersWithSpaces>4769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 Longo</dc:creator>
  <cp:lastModifiedBy>Monisha Mohan C.</cp:lastModifiedBy>
  <cp:revision>2</cp:revision>
  <cp:lastPrinted>2019-04-11T21:54:00Z</cp:lastPrinted>
  <dcterms:created xsi:type="dcterms:W3CDTF">2020-06-21T02:54:00Z</dcterms:created>
  <dcterms:modified xsi:type="dcterms:W3CDTF">2020-06-21T02:54:00Z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af2067bd-201f-33b3-8269-7ee4672f6444</vt:lpwstr>
  </property>
  <property fmtid="{D5CDD505-2E9C-101B-9397-08002B2CF9AE}" pid="4" name="Mendeley Citation Style_1">
    <vt:lpwstr>http://www.zotero.org/styles/pnas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http://www.zotero.org/styles/chicago-note-bibliography</vt:lpwstr>
  </property>
  <property fmtid="{D5CDD505-2E9C-101B-9397-08002B2CF9AE}" pid="10" name="Mendeley Recent Style Name 2_1">
    <vt:lpwstr>Chicago Manual of Style 17th edition (note)</vt:lpwstr>
  </property>
  <property fmtid="{D5CDD505-2E9C-101B-9397-08002B2CF9AE}" pid="11" name="Mendeley Recent Style Id 3_1">
    <vt:lpwstr>http://www.zotero.org/styles/earth-and-planetary-science-letters</vt:lpwstr>
  </property>
  <property fmtid="{D5CDD505-2E9C-101B-9397-08002B2CF9AE}" pid="12" name="Mendeley Recent Style Name 3_1">
    <vt:lpwstr>Earth and Planetary Science Letters</vt:lpwstr>
  </property>
  <property fmtid="{D5CDD505-2E9C-101B-9397-08002B2CF9AE}" pid="13" name="Mendeley Recent Style Id 4_1">
    <vt:lpwstr>http://www.zotero.org/styles/geochimica-et-cosmochimica-acta</vt:lpwstr>
  </property>
  <property fmtid="{D5CDD505-2E9C-101B-9397-08002B2CF9AE}" pid="14" name="Mendeley Recent Style Name 4_1">
    <vt:lpwstr>Geochimica et Cosmochimica Acta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http://www.zotero.org/styles/organic-geochemistry</vt:lpwstr>
  </property>
  <property fmtid="{D5CDD505-2E9C-101B-9397-08002B2CF9AE}" pid="18" name="Mendeley Recent Style Name 6_1">
    <vt:lpwstr>Organic Geochemistry</vt:lpwstr>
  </property>
  <property fmtid="{D5CDD505-2E9C-101B-9397-08002B2CF9AE}" pid="19" name="Mendeley Recent Style Id 7_1">
    <vt:lpwstr>http://www.zotero.org/styles/pnas</vt:lpwstr>
  </property>
  <property fmtid="{D5CDD505-2E9C-101B-9397-08002B2CF9AE}" pid="20" name="Mendeley Recent Style Name 7_1">
    <vt:lpwstr>Proceedings of the National Academy of Sciences of the United States of America</vt:lpwstr>
  </property>
  <property fmtid="{D5CDD505-2E9C-101B-9397-08002B2CF9AE}" pid="21" name="Mendeley Recent Style Id 8_1">
    <vt:lpwstr>http://www.zotero.org/styles/rapid-communications-in-mass-spectrometry</vt:lpwstr>
  </property>
  <property fmtid="{D5CDD505-2E9C-101B-9397-08002B2CF9AE}" pid="22" name="Mendeley Recent Style Name 8_1">
    <vt:lpwstr>Rapid Communications in Mass Spectrometry</vt:lpwstr>
  </property>
  <property fmtid="{D5CDD505-2E9C-101B-9397-08002B2CF9AE}" pid="23" name="Mendeley Recent Style Id 9_1">
    <vt:lpwstr>http://www.zotero.org/styles/science</vt:lpwstr>
  </property>
  <property fmtid="{D5CDD505-2E9C-101B-9397-08002B2CF9AE}" pid="24" name="Mendeley Recent Style Name 9_1">
    <vt:lpwstr>Science</vt:lpwstr>
  </property>
</Properties>
</file>