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476EB" w14:textId="79DC3F23" w:rsidR="00143487" w:rsidRPr="003E4508" w:rsidRDefault="00143487" w:rsidP="00DB177C">
      <w:pPr>
        <w:jc w:val="center"/>
        <w:rPr>
          <w:rFonts w:ascii="Times" w:hAnsi="Times" w:cs="Arial"/>
          <w:b/>
          <w:sz w:val="28"/>
          <w:szCs w:val="28"/>
        </w:rPr>
      </w:pPr>
      <w:r w:rsidRPr="003E4508">
        <w:rPr>
          <w:rFonts w:ascii="Times" w:hAnsi="Times" w:cs="Arial"/>
          <w:b/>
          <w:sz w:val="28"/>
          <w:szCs w:val="28"/>
        </w:rPr>
        <w:t>Supplementary information</w:t>
      </w:r>
    </w:p>
    <w:p w14:paraId="3592C570" w14:textId="77777777" w:rsidR="003E4508" w:rsidRDefault="003E4508" w:rsidP="003E4508">
      <w:pPr>
        <w:tabs>
          <w:tab w:val="left" w:pos="360"/>
        </w:tabs>
        <w:spacing w:after="0" w:line="480" w:lineRule="auto"/>
        <w:jc w:val="center"/>
        <w:rPr>
          <w:rFonts w:ascii="Times New Roman" w:hAnsi="Times New Roman" w:cs="Times New Roman"/>
          <w:sz w:val="28"/>
          <w:szCs w:val="28"/>
        </w:rPr>
      </w:pPr>
    </w:p>
    <w:p w14:paraId="7B5E9196" w14:textId="5D8E424F" w:rsidR="003E4508" w:rsidRDefault="003E4508" w:rsidP="003E4508">
      <w:pPr>
        <w:tabs>
          <w:tab w:val="left" w:pos="360"/>
        </w:tabs>
        <w:spacing w:after="0" w:line="480" w:lineRule="auto"/>
        <w:jc w:val="center"/>
        <w:rPr>
          <w:rFonts w:ascii="Times New Roman" w:hAnsi="Times New Roman" w:cs="Times New Roman"/>
          <w:sz w:val="28"/>
          <w:szCs w:val="28"/>
        </w:rPr>
      </w:pPr>
      <w:r>
        <w:rPr>
          <w:rFonts w:ascii="Times New Roman" w:hAnsi="Times New Roman" w:cs="Times New Roman"/>
          <w:sz w:val="28"/>
          <w:szCs w:val="28"/>
        </w:rPr>
        <w:t>Identifying direct and indirect associations among traits by merging phylogenetic comparative methods and structural equation models</w:t>
      </w:r>
    </w:p>
    <w:p w14:paraId="76042D16" w14:textId="77777777" w:rsidR="003E4508" w:rsidRDefault="003E4508" w:rsidP="003E4508">
      <w:pPr>
        <w:tabs>
          <w:tab w:val="left" w:pos="360"/>
        </w:tabs>
        <w:spacing w:after="0" w:line="480" w:lineRule="auto"/>
        <w:rPr>
          <w:rFonts w:ascii="Times New Roman" w:hAnsi="Times New Roman" w:cs="Times New Roman"/>
          <w:sz w:val="24"/>
          <w:szCs w:val="24"/>
        </w:rPr>
      </w:pPr>
    </w:p>
    <w:p w14:paraId="1942A01A" w14:textId="27D30C52" w:rsidR="003E4508" w:rsidRPr="00FE3C62" w:rsidRDefault="003E4508" w:rsidP="003E4508">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James Thorson, Aurore A. Maureaud, Romain Frelat, Bastien Mérigot, </w:t>
      </w:r>
      <w:r w:rsidRPr="003E4508">
        <w:rPr>
          <w:rFonts w:ascii="Times New Roman" w:hAnsi="Times New Roman" w:cs="Times New Roman"/>
          <w:sz w:val="24"/>
          <w:szCs w:val="24"/>
        </w:rPr>
        <w:t xml:space="preserve">Jennifer </w:t>
      </w:r>
      <w:r w:rsidR="00B970EA">
        <w:rPr>
          <w:rFonts w:ascii="Times New Roman" w:hAnsi="Times New Roman" w:cs="Times New Roman"/>
          <w:sz w:val="24"/>
          <w:szCs w:val="24"/>
        </w:rPr>
        <w:t xml:space="preserve">S. </w:t>
      </w:r>
      <w:r w:rsidRPr="003E4508">
        <w:rPr>
          <w:rFonts w:ascii="Times New Roman" w:hAnsi="Times New Roman" w:cs="Times New Roman"/>
          <w:sz w:val="24"/>
          <w:szCs w:val="24"/>
        </w:rPr>
        <w:t>Bigman,</w:t>
      </w:r>
      <w:r>
        <w:rPr>
          <w:rFonts w:ascii="Times New Roman" w:hAnsi="Times New Roman" w:cs="Times New Roman"/>
          <w:sz w:val="24"/>
          <w:szCs w:val="24"/>
        </w:rPr>
        <w:t xml:space="preserve"> Sarah Friedman, Maria Lourdes D. Palomares, Malin L. Pinsky, Samantha A. Price, Peter Wainwright</w:t>
      </w:r>
    </w:p>
    <w:p w14:paraId="116F22E5" w14:textId="38782552" w:rsidR="00143487" w:rsidRDefault="00143487" w:rsidP="00DB177C">
      <w:pPr>
        <w:jc w:val="center"/>
        <w:rPr>
          <w:rFonts w:ascii="Times New Roman" w:hAnsi="Times New Roman" w:cs="Times New Roman"/>
          <w:b/>
          <w:sz w:val="24"/>
          <w:szCs w:val="24"/>
        </w:rPr>
      </w:pPr>
    </w:p>
    <w:p w14:paraId="743C7A7A" w14:textId="07F96A8A" w:rsidR="003E4508" w:rsidRDefault="003E4508" w:rsidP="00DB177C">
      <w:pPr>
        <w:jc w:val="center"/>
        <w:rPr>
          <w:rFonts w:ascii="Times New Roman" w:hAnsi="Times New Roman" w:cs="Times New Roman"/>
          <w:b/>
          <w:sz w:val="24"/>
          <w:szCs w:val="24"/>
        </w:rPr>
      </w:pPr>
    </w:p>
    <w:p w14:paraId="0678DBAC" w14:textId="53E0CD3E" w:rsidR="003E4508" w:rsidRDefault="003E4508" w:rsidP="00DB177C">
      <w:pPr>
        <w:jc w:val="center"/>
        <w:rPr>
          <w:rFonts w:ascii="Times New Roman" w:hAnsi="Times New Roman" w:cs="Times New Roman"/>
          <w:b/>
          <w:sz w:val="24"/>
          <w:szCs w:val="24"/>
        </w:rPr>
      </w:pPr>
    </w:p>
    <w:p w14:paraId="722EB32A" w14:textId="306B6CCF" w:rsidR="003E4508" w:rsidRDefault="003E4508" w:rsidP="00DB177C">
      <w:pPr>
        <w:jc w:val="center"/>
        <w:rPr>
          <w:rFonts w:ascii="Times New Roman" w:hAnsi="Times New Roman" w:cs="Times New Roman"/>
          <w:b/>
          <w:sz w:val="24"/>
          <w:szCs w:val="24"/>
        </w:rPr>
      </w:pPr>
    </w:p>
    <w:p w14:paraId="243A1845" w14:textId="06CB5CF2" w:rsidR="003E4508" w:rsidRDefault="003E4508" w:rsidP="00DB177C">
      <w:pPr>
        <w:jc w:val="center"/>
        <w:rPr>
          <w:rFonts w:ascii="Times New Roman" w:hAnsi="Times New Roman" w:cs="Times New Roman"/>
          <w:b/>
          <w:sz w:val="24"/>
          <w:szCs w:val="24"/>
        </w:rPr>
      </w:pPr>
    </w:p>
    <w:p w14:paraId="42B96916" w14:textId="62A8D21F" w:rsidR="003E4508" w:rsidRDefault="003E4508" w:rsidP="00DB177C">
      <w:pPr>
        <w:jc w:val="center"/>
        <w:rPr>
          <w:rFonts w:ascii="Times New Roman" w:hAnsi="Times New Roman" w:cs="Times New Roman"/>
          <w:b/>
          <w:sz w:val="24"/>
          <w:szCs w:val="24"/>
        </w:rPr>
      </w:pPr>
    </w:p>
    <w:p w14:paraId="0191DFF5" w14:textId="0F9E444A" w:rsidR="003E4508" w:rsidRDefault="003E4508" w:rsidP="00DB177C">
      <w:pPr>
        <w:jc w:val="center"/>
        <w:rPr>
          <w:rFonts w:ascii="Times New Roman" w:hAnsi="Times New Roman" w:cs="Times New Roman"/>
          <w:b/>
          <w:sz w:val="24"/>
          <w:szCs w:val="24"/>
        </w:rPr>
      </w:pPr>
    </w:p>
    <w:p w14:paraId="45AE90F1" w14:textId="0B6E73E3" w:rsidR="003E4508" w:rsidRDefault="003E4508" w:rsidP="00DB177C">
      <w:pPr>
        <w:jc w:val="center"/>
        <w:rPr>
          <w:rFonts w:ascii="Times New Roman" w:hAnsi="Times New Roman" w:cs="Times New Roman"/>
          <w:b/>
          <w:sz w:val="24"/>
          <w:szCs w:val="24"/>
        </w:rPr>
      </w:pPr>
    </w:p>
    <w:p w14:paraId="27607A26" w14:textId="31B62CF5" w:rsidR="003E4508" w:rsidRDefault="003E4508" w:rsidP="00DB177C">
      <w:pPr>
        <w:jc w:val="center"/>
        <w:rPr>
          <w:rFonts w:ascii="Times New Roman" w:hAnsi="Times New Roman" w:cs="Times New Roman"/>
          <w:b/>
          <w:sz w:val="24"/>
          <w:szCs w:val="24"/>
        </w:rPr>
      </w:pPr>
    </w:p>
    <w:p w14:paraId="34E77EE8" w14:textId="3F3BAD94" w:rsidR="003E4508" w:rsidRDefault="003E4508" w:rsidP="00DB177C">
      <w:pPr>
        <w:jc w:val="center"/>
        <w:rPr>
          <w:rFonts w:ascii="Times New Roman" w:hAnsi="Times New Roman" w:cs="Times New Roman"/>
          <w:b/>
          <w:sz w:val="24"/>
          <w:szCs w:val="24"/>
        </w:rPr>
      </w:pPr>
    </w:p>
    <w:p w14:paraId="6F7EEDF0" w14:textId="7EAF82CC" w:rsidR="003E4508" w:rsidRDefault="003E4508" w:rsidP="00DB177C">
      <w:pPr>
        <w:jc w:val="center"/>
        <w:rPr>
          <w:rFonts w:ascii="Times New Roman" w:hAnsi="Times New Roman" w:cs="Times New Roman"/>
          <w:b/>
          <w:sz w:val="24"/>
          <w:szCs w:val="24"/>
        </w:rPr>
      </w:pPr>
    </w:p>
    <w:p w14:paraId="2E39D8E7" w14:textId="3D5A89F1" w:rsidR="003E4508" w:rsidRDefault="003E4508" w:rsidP="00DB177C">
      <w:pPr>
        <w:jc w:val="center"/>
        <w:rPr>
          <w:rFonts w:ascii="Times New Roman" w:hAnsi="Times New Roman" w:cs="Times New Roman"/>
          <w:b/>
          <w:sz w:val="24"/>
          <w:szCs w:val="24"/>
        </w:rPr>
      </w:pPr>
    </w:p>
    <w:p w14:paraId="556AC382" w14:textId="62BF0C23" w:rsidR="003E4508" w:rsidRDefault="003E4508" w:rsidP="00DB177C">
      <w:pPr>
        <w:jc w:val="center"/>
        <w:rPr>
          <w:rFonts w:ascii="Times New Roman" w:hAnsi="Times New Roman" w:cs="Times New Roman"/>
          <w:b/>
          <w:sz w:val="24"/>
          <w:szCs w:val="24"/>
        </w:rPr>
      </w:pPr>
    </w:p>
    <w:p w14:paraId="56418C9B" w14:textId="7D2AEBF6" w:rsidR="003E4508" w:rsidRDefault="003E4508" w:rsidP="00DB177C">
      <w:pPr>
        <w:jc w:val="center"/>
        <w:rPr>
          <w:rFonts w:ascii="Times New Roman" w:hAnsi="Times New Roman" w:cs="Times New Roman"/>
          <w:b/>
          <w:sz w:val="24"/>
          <w:szCs w:val="24"/>
        </w:rPr>
      </w:pPr>
    </w:p>
    <w:p w14:paraId="72AB3C7E" w14:textId="721297D6" w:rsidR="003E4508" w:rsidRDefault="003E4508" w:rsidP="00DB177C">
      <w:pPr>
        <w:jc w:val="center"/>
        <w:rPr>
          <w:rFonts w:ascii="Times New Roman" w:hAnsi="Times New Roman" w:cs="Times New Roman"/>
          <w:b/>
          <w:sz w:val="24"/>
          <w:szCs w:val="24"/>
        </w:rPr>
      </w:pPr>
    </w:p>
    <w:p w14:paraId="4E57D198" w14:textId="6B10AE42" w:rsidR="003E4508" w:rsidRDefault="003E4508" w:rsidP="00DB177C">
      <w:pPr>
        <w:jc w:val="center"/>
        <w:rPr>
          <w:rFonts w:ascii="Times New Roman" w:hAnsi="Times New Roman" w:cs="Times New Roman"/>
          <w:b/>
          <w:sz w:val="24"/>
          <w:szCs w:val="24"/>
        </w:rPr>
      </w:pPr>
    </w:p>
    <w:p w14:paraId="79F9F8E8" w14:textId="453E6CB7" w:rsidR="003E4508" w:rsidRDefault="003E4508" w:rsidP="00DB177C">
      <w:pPr>
        <w:jc w:val="center"/>
        <w:rPr>
          <w:rFonts w:ascii="Times New Roman" w:hAnsi="Times New Roman" w:cs="Times New Roman"/>
          <w:b/>
          <w:sz w:val="24"/>
          <w:szCs w:val="24"/>
        </w:rPr>
      </w:pPr>
    </w:p>
    <w:p w14:paraId="06DD82FF" w14:textId="7CCC4BFC" w:rsidR="003E4508" w:rsidRDefault="003E4508" w:rsidP="00DB177C">
      <w:pPr>
        <w:jc w:val="center"/>
        <w:rPr>
          <w:rFonts w:ascii="Times New Roman" w:hAnsi="Times New Roman" w:cs="Times New Roman"/>
          <w:b/>
          <w:sz w:val="24"/>
          <w:szCs w:val="24"/>
        </w:rPr>
      </w:pPr>
    </w:p>
    <w:p w14:paraId="3A147318" w14:textId="55DFD9A6" w:rsidR="001B0B81" w:rsidRDefault="001B0B81" w:rsidP="001B0B81">
      <w:pPr>
        <w:spacing w:line="480" w:lineRule="auto"/>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Supplementary Materials A</w:t>
      </w:r>
      <w:r w:rsidRPr="00C25DEA">
        <w:rPr>
          <w:rFonts w:ascii="Times New Roman" w:hAnsi="Times New Roman" w:cs="Times New Roman"/>
          <w:b/>
          <w:sz w:val="24"/>
          <w:szCs w:val="24"/>
        </w:rPr>
        <w:t xml:space="preserve">:  </w:t>
      </w:r>
      <w:r>
        <w:rPr>
          <w:rFonts w:ascii="Times New Roman" w:hAnsi="Times New Roman" w:cs="Times New Roman"/>
          <w:b/>
          <w:sz w:val="24"/>
          <w:szCs w:val="24"/>
        </w:rPr>
        <w:t>List of all notation</w:t>
      </w:r>
    </w:p>
    <w:p w14:paraId="39F5F59E" w14:textId="2F40CD61" w:rsidR="00E87231" w:rsidRPr="00E87231" w:rsidRDefault="00E87231" w:rsidP="00E87231">
      <w:pPr>
        <w:spacing w:line="480" w:lineRule="auto"/>
        <w:rPr>
          <w:rFonts w:ascii="Times New Roman" w:hAnsi="Times New Roman" w:cs="Times New Roman"/>
          <w:sz w:val="24"/>
          <w:szCs w:val="24"/>
        </w:rPr>
      </w:pPr>
      <w:r>
        <w:rPr>
          <w:rFonts w:ascii="Times New Roman" w:hAnsi="Times New Roman" w:cs="Times New Roman"/>
          <w:sz w:val="24"/>
          <w:szCs w:val="24"/>
        </w:rPr>
        <w:t>Table A1:  A summary of mathematical notation used in the main text, listing the symbol, dimension, object “Type” (i.e., classify all objects into different categories</w:t>
      </w:r>
      <w:r w:rsidR="00CB286C">
        <w:rPr>
          <w:rFonts w:ascii="Times New Roman" w:hAnsi="Times New Roman" w:cs="Times New Roman"/>
          <w:sz w:val="24"/>
          <w:szCs w:val="24"/>
        </w:rPr>
        <w:t xml:space="preserve"> where </w:t>
      </w:r>
      <w:r w:rsidR="00CB286C">
        <w:rPr>
          <w:rFonts w:ascii="Times New Roman" w:hAnsi="Times New Roman" w:cs="Times New Roman"/>
          <w:sz w:val="24"/>
          <w:szCs w:val="24"/>
        </w:rPr>
        <w:br/>
        <w:t xml:space="preserve">“dimension” defines the dimensionality of model objects, “index” is an index for looping across dimensions, “Data” is data fitted by the model, “Fixed effect” is a parameter estimated using maximum marginal likelihood, “Random effect” is a coefficient that is marginalized across when calculating the marginal likelihood, “Derived quantity” is an internal object calculated from Data, Fixed effects, or Random effects </w:t>
      </w:r>
      <w:r w:rsidR="009D60C1">
        <w:rPr>
          <w:rFonts w:ascii="Times New Roman" w:hAnsi="Times New Roman" w:cs="Times New Roman"/>
          <w:sz w:val="24"/>
          <w:szCs w:val="24"/>
        </w:rPr>
        <w:t xml:space="preserve">that </w:t>
      </w:r>
      <w:r w:rsidR="00CB286C">
        <w:rPr>
          <w:rFonts w:ascii="Times New Roman" w:hAnsi="Times New Roman" w:cs="Times New Roman"/>
          <w:sz w:val="24"/>
          <w:szCs w:val="24"/>
        </w:rPr>
        <w:t xml:space="preserve">clarifies model structure and logic, and “Indicator vector” and “Indicator matrix” contain integers that map between </w:t>
      </w:r>
      <w:r w:rsidR="003C77DD">
        <w:rPr>
          <w:rFonts w:ascii="Times New Roman" w:hAnsi="Times New Roman" w:cs="Times New Roman"/>
          <w:sz w:val="24"/>
          <w:szCs w:val="24"/>
        </w:rPr>
        <w:t xml:space="preserve">other </w:t>
      </w:r>
      <w:r w:rsidR="00CB286C">
        <w:rPr>
          <w:rFonts w:ascii="Times New Roman" w:hAnsi="Times New Roman" w:cs="Times New Roman"/>
          <w:sz w:val="24"/>
          <w:szCs w:val="24"/>
        </w:rPr>
        <w:t>model objects</w:t>
      </w:r>
      <w:r>
        <w:rPr>
          <w:rFonts w:ascii="Times New Roman" w:hAnsi="Times New Roman" w:cs="Times New Roman"/>
          <w:sz w:val="24"/>
          <w:szCs w:val="24"/>
        </w:rPr>
        <w:t xml:space="preserve">), and a brief description of its role in the model or presentation.  </w:t>
      </w:r>
    </w:p>
    <w:tbl>
      <w:tblPr>
        <w:tblStyle w:val="TableGrid"/>
        <w:tblW w:w="0" w:type="auto"/>
        <w:tblLook w:val="04A0" w:firstRow="1" w:lastRow="0" w:firstColumn="1" w:lastColumn="0" w:noHBand="0" w:noVBand="1"/>
      </w:tblPr>
      <w:tblGrid>
        <w:gridCol w:w="990"/>
        <w:gridCol w:w="1323"/>
        <w:gridCol w:w="1282"/>
        <w:gridCol w:w="5755"/>
      </w:tblGrid>
      <w:tr w:rsidR="00E87231" w14:paraId="22AFD602" w14:textId="77777777" w:rsidTr="003C77DD">
        <w:tc>
          <w:tcPr>
            <w:tcW w:w="990" w:type="dxa"/>
          </w:tcPr>
          <w:p w14:paraId="38084BAA" w14:textId="52BB4D78" w:rsidR="001B0B81" w:rsidRDefault="001B0B81" w:rsidP="006854E7">
            <w:pPr>
              <w:jc w:val="center"/>
              <w:rPr>
                <w:rFonts w:ascii="Times New Roman" w:hAnsi="Times New Roman" w:cs="Times New Roman"/>
                <w:b/>
                <w:sz w:val="24"/>
                <w:szCs w:val="24"/>
              </w:rPr>
            </w:pPr>
            <w:r>
              <w:rPr>
                <w:rFonts w:ascii="Times New Roman" w:hAnsi="Times New Roman" w:cs="Times New Roman"/>
                <w:b/>
                <w:sz w:val="24"/>
                <w:szCs w:val="24"/>
              </w:rPr>
              <w:t>Symbol</w:t>
            </w:r>
          </w:p>
        </w:tc>
        <w:tc>
          <w:tcPr>
            <w:tcW w:w="1323" w:type="dxa"/>
          </w:tcPr>
          <w:p w14:paraId="314B82DD" w14:textId="207D91EB" w:rsidR="001B0B81" w:rsidRDefault="001B0B81" w:rsidP="006854E7">
            <w:pPr>
              <w:jc w:val="center"/>
              <w:rPr>
                <w:rFonts w:ascii="Times New Roman" w:hAnsi="Times New Roman" w:cs="Times New Roman"/>
                <w:b/>
                <w:sz w:val="24"/>
                <w:szCs w:val="24"/>
              </w:rPr>
            </w:pPr>
            <w:r>
              <w:rPr>
                <w:rFonts w:ascii="Times New Roman" w:hAnsi="Times New Roman" w:cs="Times New Roman"/>
                <w:b/>
                <w:sz w:val="24"/>
                <w:szCs w:val="24"/>
              </w:rPr>
              <w:t>Dimension</w:t>
            </w:r>
          </w:p>
        </w:tc>
        <w:tc>
          <w:tcPr>
            <w:tcW w:w="1282" w:type="dxa"/>
          </w:tcPr>
          <w:p w14:paraId="38E8246A" w14:textId="41D5D362" w:rsidR="001B0B81" w:rsidRDefault="001B0B81" w:rsidP="006854E7">
            <w:pPr>
              <w:jc w:val="center"/>
              <w:rPr>
                <w:rFonts w:ascii="Times New Roman" w:hAnsi="Times New Roman" w:cs="Times New Roman"/>
                <w:b/>
                <w:sz w:val="24"/>
                <w:szCs w:val="24"/>
              </w:rPr>
            </w:pPr>
            <w:r>
              <w:rPr>
                <w:rFonts w:ascii="Times New Roman" w:hAnsi="Times New Roman" w:cs="Times New Roman"/>
                <w:b/>
                <w:sz w:val="24"/>
                <w:szCs w:val="24"/>
              </w:rPr>
              <w:t>Type</w:t>
            </w:r>
          </w:p>
        </w:tc>
        <w:tc>
          <w:tcPr>
            <w:tcW w:w="5755" w:type="dxa"/>
          </w:tcPr>
          <w:p w14:paraId="3CC9BEF7" w14:textId="1F3EE8C3" w:rsidR="001B0B81" w:rsidRDefault="001B0B81" w:rsidP="006854E7">
            <w:pPr>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E87231" w14:paraId="343F8D1B" w14:textId="77777777" w:rsidTr="003C77DD">
        <w:tc>
          <w:tcPr>
            <w:tcW w:w="990" w:type="dxa"/>
          </w:tcPr>
          <w:p w14:paraId="4EB1E11E" w14:textId="679824B5" w:rsidR="001B0B81" w:rsidRPr="001B0B81" w:rsidRDefault="00EE208E" w:rsidP="001B0B81">
            <w:pPr>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oMath>
            </m:oMathPara>
          </w:p>
        </w:tc>
        <w:tc>
          <w:tcPr>
            <w:tcW w:w="1323" w:type="dxa"/>
          </w:tcPr>
          <w:p w14:paraId="1916264D" w14:textId="4FC81638" w:rsidR="001B0B81" w:rsidRPr="001B0B81" w:rsidRDefault="001B0B81" w:rsidP="00515A3C">
            <w:pPr>
              <w:jc w:val="center"/>
              <w:rPr>
                <w:rFonts w:ascii="Times New Roman" w:hAnsi="Times New Roman" w:cs="Times New Roman"/>
                <w:sz w:val="24"/>
                <w:szCs w:val="24"/>
              </w:rPr>
            </w:pPr>
            <w:r w:rsidRPr="001B0B81">
              <w:rPr>
                <w:rFonts w:ascii="Times New Roman" w:hAnsi="Times New Roman" w:cs="Times New Roman"/>
                <w:sz w:val="24"/>
                <w:szCs w:val="24"/>
              </w:rPr>
              <w:t>integer</w:t>
            </w:r>
          </w:p>
        </w:tc>
        <w:tc>
          <w:tcPr>
            <w:tcW w:w="1282" w:type="dxa"/>
          </w:tcPr>
          <w:p w14:paraId="01C808C1" w14:textId="5AF72438" w:rsidR="001B0B81" w:rsidRPr="001B0B81" w:rsidRDefault="001B0B81" w:rsidP="00515A3C">
            <w:pPr>
              <w:jc w:val="center"/>
              <w:rPr>
                <w:rFonts w:ascii="Times New Roman" w:hAnsi="Times New Roman" w:cs="Times New Roman"/>
                <w:sz w:val="24"/>
                <w:szCs w:val="24"/>
              </w:rPr>
            </w:pPr>
            <w:r w:rsidRPr="001B0B81">
              <w:rPr>
                <w:rFonts w:ascii="Times New Roman" w:hAnsi="Times New Roman" w:cs="Times New Roman"/>
                <w:sz w:val="24"/>
                <w:szCs w:val="24"/>
              </w:rPr>
              <w:t>dimension</w:t>
            </w:r>
          </w:p>
        </w:tc>
        <w:tc>
          <w:tcPr>
            <w:tcW w:w="5755" w:type="dxa"/>
          </w:tcPr>
          <w:p w14:paraId="7204911A" w14:textId="7997CADF" w:rsidR="001B0B81" w:rsidRPr="001B0B81" w:rsidRDefault="001B0B81" w:rsidP="00C33704">
            <w:pPr>
              <w:rPr>
                <w:rFonts w:ascii="Times New Roman" w:hAnsi="Times New Roman" w:cs="Times New Roman"/>
                <w:sz w:val="24"/>
                <w:szCs w:val="24"/>
              </w:rPr>
            </w:pPr>
            <w:r w:rsidRPr="001B0B81">
              <w:rPr>
                <w:rFonts w:ascii="Times New Roman" w:hAnsi="Times New Roman" w:cs="Times New Roman"/>
                <w:sz w:val="24"/>
                <w:szCs w:val="24"/>
              </w:rPr>
              <w:t xml:space="preserve">Number of </w:t>
            </w:r>
            <w:r w:rsidR="00C33704">
              <w:rPr>
                <w:rFonts w:ascii="Times New Roman" w:hAnsi="Times New Roman" w:cs="Times New Roman"/>
                <w:sz w:val="24"/>
                <w:szCs w:val="24"/>
              </w:rPr>
              <w:t>latent</w:t>
            </w:r>
            <w:r w:rsidRPr="001B0B81">
              <w:rPr>
                <w:rFonts w:ascii="Times New Roman" w:hAnsi="Times New Roman" w:cs="Times New Roman"/>
                <w:sz w:val="24"/>
                <w:szCs w:val="24"/>
              </w:rPr>
              <w:t xml:space="preserve"> traits</w:t>
            </w:r>
            <w:r w:rsidR="00A27A83">
              <w:rPr>
                <w:rFonts w:ascii="Times New Roman" w:hAnsi="Times New Roman" w:cs="Times New Roman"/>
                <w:sz w:val="24"/>
                <w:szCs w:val="24"/>
              </w:rPr>
              <w:t xml:space="preserve">, </w:t>
            </w:r>
            <w:r w:rsidR="00A27A83">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t=1</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T</m:t>
                      </m:r>
                    </m:sub>
                  </m:sSub>
                </m:sup>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-1)</m:t>
                  </m:r>
                </m:e>
              </m:nary>
            </m:oMath>
          </w:p>
        </w:tc>
      </w:tr>
      <w:tr w:rsidR="00E87231" w14:paraId="440F8FE4" w14:textId="77777777" w:rsidTr="003C77DD">
        <w:tc>
          <w:tcPr>
            <w:tcW w:w="990" w:type="dxa"/>
          </w:tcPr>
          <w:p w14:paraId="05151C8E" w14:textId="6CE0EBA3" w:rsidR="001B0B81" w:rsidRPr="001B0B81" w:rsidRDefault="00EE208E" w:rsidP="001B0B81">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m:t>
                    </m:r>
                  </m:sub>
                </m:sSub>
              </m:oMath>
            </m:oMathPara>
          </w:p>
        </w:tc>
        <w:tc>
          <w:tcPr>
            <w:tcW w:w="1323" w:type="dxa"/>
          </w:tcPr>
          <w:p w14:paraId="15F51B9A" w14:textId="35E26825" w:rsidR="001B0B81" w:rsidRPr="001B0B81" w:rsidRDefault="001B0B81" w:rsidP="00515A3C">
            <w:pPr>
              <w:jc w:val="center"/>
              <w:rPr>
                <w:rFonts w:ascii="Times New Roman" w:hAnsi="Times New Roman" w:cs="Times New Roman"/>
                <w:sz w:val="24"/>
                <w:szCs w:val="24"/>
              </w:rPr>
            </w:pPr>
            <w:r>
              <w:rPr>
                <w:rFonts w:ascii="Times New Roman" w:hAnsi="Times New Roman" w:cs="Times New Roman"/>
                <w:sz w:val="24"/>
                <w:szCs w:val="24"/>
              </w:rPr>
              <w:t>integer</w:t>
            </w:r>
          </w:p>
        </w:tc>
        <w:tc>
          <w:tcPr>
            <w:tcW w:w="1282" w:type="dxa"/>
          </w:tcPr>
          <w:p w14:paraId="77309645" w14:textId="00CF833E" w:rsidR="001B0B81" w:rsidRPr="001B0B81" w:rsidRDefault="001B0B81" w:rsidP="00515A3C">
            <w:pPr>
              <w:jc w:val="center"/>
              <w:rPr>
                <w:rFonts w:ascii="Times New Roman" w:hAnsi="Times New Roman" w:cs="Times New Roman"/>
                <w:sz w:val="24"/>
                <w:szCs w:val="24"/>
              </w:rPr>
            </w:pPr>
            <w:r>
              <w:rPr>
                <w:rFonts w:ascii="Times New Roman" w:hAnsi="Times New Roman" w:cs="Times New Roman"/>
                <w:sz w:val="24"/>
                <w:szCs w:val="24"/>
              </w:rPr>
              <w:t>dimension</w:t>
            </w:r>
          </w:p>
        </w:tc>
        <w:tc>
          <w:tcPr>
            <w:tcW w:w="5755" w:type="dxa"/>
          </w:tcPr>
          <w:p w14:paraId="1E01BF2B" w14:textId="1EC49280" w:rsidR="001B0B81" w:rsidRPr="001B0B81" w:rsidRDefault="001B0B81">
            <w:pPr>
              <w:rPr>
                <w:rFonts w:ascii="Times New Roman" w:hAnsi="Times New Roman" w:cs="Times New Roman"/>
                <w:sz w:val="24"/>
                <w:szCs w:val="24"/>
              </w:rPr>
            </w:pPr>
            <w:r>
              <w:rPr>
                <w:rFonts w:ascii="Times New Roman" w:hAnsi="Times New Roman" w:cs="Times New Roman"/>
                <w:sz w:val="24"/>
                <w:szCs w:val="24"/>
              </w:rPr>
              <w:t>Number of modeled taxa including tips and ancestors (but not the root)</w:t>
            </w:r>
          </w:p>
        </w:tc>
      </w:tr>
      <w:tr w:rsidR="00E87231" w14:paraId="4FC83F60" w14:textId="77777777" w:rsidTr="003C77DD">
        <w:tc>
          <w:tcPr>
            <w:tcW w:w="990" w:type="dxa"/>
          </w:tcPr>
          <w:p w14:paraId="7AD96846" w14:textId="25E414B3" w:rsidR="00C33704" w:rsidRDefault="00EE208E" w:rsidP="00C33704">
            <w:pPr>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c</m:t>
                    </m:r>
                  </m:sub>
                </m:sSub>
              </m:oMath>
            </m:oMathPara>
          </w:p>
        </w:tc>
        <w:tc>
          <w:tcPr>
            <w:tcW w:w="1323" w:type="dxa"/>
          </w:tcPr>
          <w:p w14:paraId="01822C89" w14:textId="5009E243" w:rsidR="00C33704" w:rsidRDefault="00C33704" w:rsidP="00515A3C">
            <w:pPr>
              <w:jc w:val="center"/>
              <w:rPr>
                <w:rFonts w:ascii="Times New Roman" w:hAnsi="Times New Roman" w:cs="Times New Roman"/>
                <w:sz w:val="24"/>
                <w:szCs w:val="24"/>
              </w:rPr>
            </w:pPr>
            <w:r>
              <w:rPr>
                <w:rFonts w:ascii="Times New Roman" w:hAnsi="Times New Roman" w:cs="Times New Roman"/>
                <w:sz w:val="24"/>
                <w:szCs w:val="24"/>
              </w:rPr>
              <w:t>integer</w:t>
            </w:r>
          </w:p>
        </w:tc>
        <w:tc>
          <w:tcPr>
            <w:tcW w:w="1282" w:type="dxa"/>
          </w:tcPr>
          <w:p w14:paraId="79F334D8" w14:textId="1D5D03EF" w:rsidR="00C33704" w:rsidRDefault="00C33704" w:rsidP="00515A3C">
            <w:pPr>
              <w:jc w:val="center"/>
              <w:rPr>
                <w:rFonts w:ascii="Times New Roman" w:hAnsi="Times New Roman" w:cs="Times New Roman"/>
                <w:sz w:val="24"/>
                <w:szCs w:val="24"/>
              </w:rPr>
            </w:pPr>
            <w:r>
              <w:rPr>
                <w:rFonts w:ascii="Times New Roman" w:hAnsi="Times New Roman" w:cs="Times New Roman"/>
                <w:sz w:val="24"/>
                <w:szCs w:val="24"/>
              </w:rPr>
              <w:t>dimension</w:t>
            </w:r>
          </w:p>
        </w:tc>
        <w:tc>
          <w:tcPr>
            <w:tcW w:w="5755" w:type="dxa"/>
          </w:tcPr>
          <w:p w14:paraId="023F41B4" w14:textId="2CED041C" w:rsidR="00C33704" w:rsidRDefault="00C33704">
            <w:pPr>
              <w:rPr>
                <w:rFonts w:ascii="Times New Roman" w:hAnsi="Times New Roman" w:cs="Times New Roman"/>
                <w:sz w:val="24"/>
                <w:szCs w:val="24"/>
              </w:rPr>
            </w:pPr>
            <w:r>
              <w:rPr>
                <w:rFonts w:ascii="Times New Roman" w:hAnsi="Times New Roman" w:cs="Times New Roman"/>
                <w:sz w:val="24"/>
                <w:szCs w:val="24"/>
              </w:rPr>
              <w:t>Number of continuous traits</w:t>
            </w:r>
          </w:p>
        </w:tc>
      </w:tr>
      <w:tr w:rsidR="00E87231" w14:paraId="06172F28" w14:textId="77777777" w:rsidTr="003C77DD">
        <w:tc>
          <w:tcPr>
            <w:tcW w:w="990" w:type="dxa"/>
          </w:tcPr>
          <w:p w14:paraId="19AC01EA" w14:textId="7C0DB688" w:rsidR="00C33704" w:rsidRDefault="00EE208E" w:rsidP="00C33704">
            <w:pPr>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d</m:t>
                    </m:r>
                  </m:sub>
                </m:sSub>
              </m:oMath>
            </m:oMathPara>
          </w:p>
        </w:tc>
        <w:tc>
          <w:tcPr>
            <w:tcW w:w="1323" w:type="dxa"/>
          </w:tcPr>
          <w:p w14:paraId="76D22BE5" w14:textId="6FB42B16" w:rsidR="00C33704" w:rsidRDefault="00C33704" w:rsidP="00515A3C">
            <w:pPr>
              <w:jc w:val="center"/>
              <w:rPr>
                <w:rFonts w:ascii="Times New Roman" w:hAnsi="Times New Roman" w:cs="Times New Roman"/>
                <w:sz w:val="24"/>
                <w:szCs w:val="24"/>
              </w:rPr>
            </w:pPr>
            <w:r>
              <w:rPr>
                <w:rFonts w:ascii="Times New Roman" w:hAnsi="Times New Roman" w:cs="Times New Roman"/>
                <w:sz w:val="24"/>
                <w:szCs w:val="24"/>
              </w:rPr>
              <w:t>integer</w:t>
            </w:r>
          </w:p>
        </w:tc>
        <w:tc>
          <w:tcPr>
            <w:tcW w:w="1282" w:type="dxa"/>
          </w:tcPr>
          <w:p w14:paraId="77EAF1BD" w14:textId="6DE5DAA2" w:rsidR="00C33704" w:rsidRDefault="00C33704" w:rsidP="00515A3C">
            <w:pPr>
              <w:jc w:val="center"/>
              <w:rPr>
                <w:rFonts w:ascii="Times New Roman" w:hAnsi="Times New Roman" w:cs="Times New Roman"/>
                <w:sz w:val="24"/>
                <w:szCs w:val="24"/>
              </w:rPr>
            </w:pPr>
            <w:r>
              <w:rPr>
                <w:rFonts w:ascii="Times New Roman" w:hAnsi="Times New Roman" w:cs="Times New Roman"/>
                <w:sz w:val="24"/>
                <w:szCs w:val="24"/>
              </w:rPr>
              <w:t>dimension</w:t>
            </w:r>
          </w:p>
        </w:tc>
        <w:tc>
          <w:tcPr>
            <w:tcW w:w="5755" w:type="dxa"/>
          </w:tcPr>
          <w:p w14:paraId="0B48E21D" w14:textId="28B8CADF" w:rsidR="00C33704" w:rsidRDefault="00C33704" w:rsidP="00C33704">
            <w:pPr>
              <w:rPr>
                <w:rFonts w:ascii="Times New Roman" w:hAnsi="Times New Roman" w:cs="Times New Roman"/>
                <w:sz w:val="24"/>
                <w:szCs w:val="24"/>
              </w:rPr>
            </w:pPr>
            <w:r>
              <w:rPr>
                <w:rFonts w:ascii="Times New Roman" w:hAnsi="Times New Roman" w:cs="Times New Roman"/>
                <w:sz w:val="24"/>
                <w:szCs w:val="24"/>
              </w:rPr>
              <w:t>Number of categorical traits</w:t>
            </w:r>
          </w:p>
        </w:tc>
      </w:tr>
      <w:tr w:rsidR="00E87231" w14:paraId="28A8D061" w14:textId="77777777" w:rsidTr="003C77DD">
        <w:tc>
          <w:tcPr>
            <w:tcW w:w="990" w:type="dxa"/>
          </w:tcPr>
          <w:p w14:paraId="268DE30B" w14:textId="3EAB9424" w:rsidR="00C33704" w:rsidRDefault="00EE208E" w:rsidP="00C33704">
            <w:pPr>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t</m:t>
                    </m:r>
                  </m:sub>
                </m:sSub>
              </m:oMath>
            </m:oMathPara>
          </w:p>
        </w:tc>
        <w:tc>
          <w:tcPr>
            <w:tcW w:w="1323" w:type="dxa"/>
          </w:tcPr>
          <w:p w14:paraId="2C4BEBF9" w14:textId="26016B92" w:rsidR="00C33704" w:rsidRDefault="00C33704" w:rsidP="00515A3C">
            <w:pPr>
              <w:jc w:val="center"/>
              <w:rPr>
                <w:rFonts w:ascii="Times New Roman" w:hAnsi="Times New Roman" w:cs="Times New Roman"/>
                <w:sz w:val="24"/>
                <w:szCs w:val="24"/>
              </w:rPr>
            </w:pPr>
            <w:r>
              <w:rPr>
                <w:rFonts w:ascii="Times New Roman" w:hAnsi="Times New Roman" w:cs="Times New Roman"/>
                <w:sz w:val="24"/>
                <w:szCs w:val="24"/>
              </w:rPr>
              <w:t>integer</w:t>
            </w:r>
          </w:p>
        </w:tc>
        <w:tc>
          <w:tcPr>
            <w:tcW w:w="1282" w:type="dxa"/>
          </w:tcPr>
          <w:p w14:paraId="77A8742A" w14:textId="1F88771D" w:rsidR="00C33704" w:rsidRDefault="00C33704" w:rsidP="00515A3C">
            <w:pPr>
              <w:jc w:val="center"/>
              <w:rPr>
                <w:rFonts w:ascii="Times New Roman" w:hAnsi="Times New Roman" w:cs="Times New Roman"/>
                <w:sz w:val="24"/>
                <w:szCs w:val="24"/>
              </w:rPr>
            </w:pPr>
            <w:r>
              <w:rPr>
                <w:rFonts w:ascii="Times New Roman" w:hAnsi="Times New Roman" w:cs="Times New Roman"/>
                <w:sz w:val="24"/>
                <w:szCs w:val="24"/>
              </w:rPr>
              <w:t>dimension</w:t>
            </w:r>
          </w:p>
        </w:tc>
        <w:tc>
          <w:tcPr>
            <w:tcW w:w="5755" w:type="dxa"/>
          </w:tcPr>
          <w:p w14:paraId="147D5EC1" w14:textId="56D36EAA" w:rsidR="00C33704" w:rsidRDefault="00C33704" w:rsidP="00C33704">
            <w:pPr>
              <w:rPr>
                <w:rFonts w:ascii="Times New Roman" w:hAnsi="Times New Roman" w:cs="Times New Roman"/>
                <w:sz w:val="24"/>
                <w:szCs w:val="24"/>
              </w:rPr>
            </w:pPr>
            <w:r>
              <w:rPr>
                <w:rFonts w:ascii="Times New Roman" w:hAnsi="Times New Roman" w:cs="Times New Roman"/>
                <w:sz w:val="24"/>
                <w:szCs w:val="24"/>
              </w:rPr>
              <w:t xml:space="preserve">Total number of traits,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d</m:t>
                  </m:r>
                </m:sub>
              </m:sSub>
            </m:oMath>
          </w:p>
        </w:tc>
      </w:tr>
      <w:tr w:rsidR="007E0864" w14:paraId="02061092" w14:textId="77777777" w:rsidTr="003C77DD">
        <w:tc>
          <w:tcPr>
            <w:tcW w:w="990" w:type="dxa"/>
          </w:tcPr>
          <w:p w14:paraId="1661B5CC" w14:textId="2092A5F9" w:rsidR="00E775B6" w:rsidRDefault="00EE208E" w:rsidP="00E775B6">
            <w:pPr>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i</m:t>
                    </m:r>
                  </m:sub>
                </m:sSub>
              </m:oMath>
            </m:oMathPara>
          </w:p>
        </w:tc>
        <w:tc>
          <w:tcPr>
            <w:tcW w:w="1323" w:type="dxa"/>
          </w:tcPr>
          <w:p w14:paraId="3D88022A" w14:textId="7126FA89" w:rsidR="00E775B6" w:rsidRDefault="00D4206D" w:rsidP="00515A3C">
            <w:pPr>
              <w:jc w:val="center"/>
              <w:rPr>
                <w:rFonts w:ascii="Times New Roman" w:hAnsi="Times New Roman" w:cs="Times New Roman"/>
                <w:sz w:val="24"/>
                <w:szCs w:val="24"/>
              </w:rPr>
            </w:pPr>
            <w:r>
              <w:rPr>
                <w:rFonts w:ascii="Times New Roman" w:hAnsi="Times New Roman" w:cs="Times New Roman"/>
                <w:sz w:val="24"/>
                <w:szCs w:val="24"/>
              </w:rPr>
              <w:t>i</w:t>
            </w:r>
            <w:r w:rsidR="00E775B6">
              <w:rPr>
                <w:rFonts w:ascii="Times New Roman" w:hAnsi="Times New Roman" w:cs="Times New Roman"/>
                <w:sz w:val="24"/>
                <w:szCs w:val="24"/>
              </w:rPr>
              <w:t>nteger</w:t>
            </w:r>
          </w:p>
        </w:tc>
        <w:tc>
          <w:tcPr>
            <w:tcW w:w="1282" w:type="dxa"/>
          </w:tcPr>
          <w:p w14:paraId="25C7E1CC" w14:textId="1983B43A" w:rsidR="00E775B6" w:rsidRDefault="00E775B6" w:rsidP="00515A3C">
            <w:pPr>
              <w:jc w:val="center"/>
              <w:rPr>
                <w:rFonts w:ascii="Times New Roman" w:hAnsi="Times New Roman" w:cs="Times New Roman"/>
                <w:sz w:val="24"/>
                <w:szCs w:val="24"/>
              </w:rPr>
            </w:pPr>
            <w:r>
              <w:rPr>
                <w:rFonts w:ascii="Times New Roman" w:hAnsi="Times New Roman" w:cs="Times New Roman"/>
                <w:sz w:val="24"/>
                <w:szCs w:val="24"/>
              </w:rPr>
              <w:t>dimension</w:t>
            </w:r>
          </w:p>
        </w:tc>
        <w:tc>
          <w:tcPr>
            <w:tcW w:w="5755" w:type="dxa"/>
          </w:tcPr>
          <w:p w14:paraId="002E0F1A" w14:textId="46762FDD" w:rsidR="00E775B6" w:rsidRDefault="00E775B6" w:rsidP="00C33704">
            <w:pPr>
              <w:rPr>
                <w:rFonts w:ascii="Times New Roman" w:hAnsi="Times New Roman" w:cs="Times New Roman"/>
                <w:sz w:val="24"/>
                <w:szCs w:val="24"/>
              </w:rPr>
            </w:pPr>
            <w:r>
              <w:rPr>
                <w:rFonts w:ascii="Times New Roman" w:hAnsi="Times New Roman" w:cs="Times New Roman"/>
                <w:sz w:val="24"/>
                <w:szCs w:val="24"/>
              </w:rPr>
              <w:t>Total number of trait measurements</w:t>
            </w:r>
          </w:p>
        </w:tc>
      </w:tr>
      <w:tr w:rsidR="00E87231" w14:paraId="23680665" w14:textId="77777777" w:rsidTr="003C77DD">
        <w:tc>
          <w:tcPr>
            <w:tcW w:w="990" w:type="dxa"/>
          </w:tcPr>
          <w:p w14:paraId="348F3BC1" w14:textId="5AD4DE4F" w:rsidR="00E87231" w:rsidRDefault="00EE208E" w:rsidP="00E87231">
            <w:pPr>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b</m:t>
                    </m:r>
                  </m:sub>
                </m:sSub>
              </m:oMath>
            </m:oMathPara>
          </w:p>
        </w:tc>
        <w:tc>
          <w:tcPr>
            <w:tcW w:w="1323" w:type="dxa"/>
          </w:tcPr>
          <w:p w14:paraId="75F435B3" w14:textId="3E30507E" w:rsidR="00E87231" w:rsidRDefault="00E87231" w:rsidP="00515A3C">
            <w:pPr>
              <w:jc w:val="center"/>
              <w:rPr>
                <w:rFonts w:ascii="Times New Roman" w:hAnsi="Times New Roman" w:cs="Times New Roman"/>
                <w:sz w:val="24"/>
                <w:szCs w:val="24"/>
              </w:rPr>
            </w:pPr>
            <w:r>
              <w:rPr>
                <w:rFonts w:ascii="Times New Roman" w:hAnsi="Times New Roman" w:cs="Times New Roman"/>
                <w:sz w:val="24"/>
                <w:szCs w:val="24"/>
              </w:rPr>
              <w:t>integer</w:t>
            </w:r>
          </w:p>
        </w:tc>
        <w:tc>
          <w:tcPr>
            <w:tcW w:w="1282" w:type="dxa"/>
          </w:tcPr>
          <w:p w14:paraId="34BD0505" w14:textId="1D094BF5" w:rsidR="00E87231" w:rsidRDefault="00E87231" w:rsidP="00515A3C">
            <w:pPr>
              <w:jc w:val="center"/>
              <w:rPr>
                <w:rFonts w:ascii="Times New Roman" w:hAnsi="Times New Roman" w:cs="Times New Roman"/>
                <w:sz w:val="24"/>
                <w:szCs w:val="24"/>
              </w:rPr>
            </w:pPr>
            <w:r>
              <w:rPr>
                <w:rFonts w:ascii="Times New Roman" w:hAnsi="Times New Roman" w:cs="Times New Roman"/>
                <w:sz w:val="24"/>
                <w:szCs w:val="24"/>
              </w:rPr>
              <w:t>dimension</w:t>
            </w:r>
          </w:p>
        </w:tc>
        <w:tc>
          <w:tcPr>
            <w:tcW w:w="5755" w:type="dxa"/>
          </w:tcPr>
          <w:p w14:paraId="5276675C" w14:textId="14157DC0" w:rsidR="00E87231" w:rsidRDefault="00E87231" w:rsidP="00C33704">
            <w:pPr>
              <w:rPr>
                <w:rFonts w:ascii="Times New Roman" w:hAnsi="Times New Roman" w:cs="Times New Roman"/>
                <w:sz w:val="24"/>
                <w:szCs w:val="24"/>
              </w:rPr>
            </w:pPr>
            <w:r>
              <w:rPr>
                <w:rFonts w:ascii="Times New Roman" w:hAnsi="Times New Roman" w:cs="Times New Roman"/>
                <w:sz w:val="24"/>
                <w:szCs w:val="24"/>
              </w:rPr>
              <w:t>Number of archetypes specified to classify taxa as a finite mixture of archetypes</w:t>
            </w:r>
          </w:p>
        </w:tc>
      </w:tr>
      <w:tr w:rsidR="00E87231" w14:paraId="361A321A" w14:textId="77777777" w:rsidTr="003C77DD">
        <w:tc>
          <w:tcPr>
            <w:tcW w:w="990" w:type="dxa"/>
          </w:tcPr>
          <w:p w14:paraId="1D15DCD7" w14:textId="0BFC85DF" w:rsidR="00C33704" w:rsidRDefault="00C33704" w:rsidP="00C33704">
            <w:pPr>
              <w:rPr>
                <w:rFonts w:ascii="Times New Roman" w:eastAsia="Calibri" w:hAnsi="Times New Roman" w:cs="Times New Roman"/>
                <w:sz w:val="24"/>
                <w:szCs w:val="24"/>
              </w:rPr>
            </w:pPr>
            <m:oMathPara>
              <m:oMath>
                <m:r>
                  <w:rPr>
                    <w:rFonts w:ascii="Cambria Math" w:eastAsia="Calibri" w:hAnsi="Cambria Math" w:cs="Times New Roman"/>
                    <w:sz w:val="24"/>
                    <w:szCs w:val="24"/>
                  </w:rPr>
                  <m:t>g</m:t>
                </m:r>
              </m:oMath>
            </m:oMathPara>
          </w:p>
        </w:tc>
        <w:tc>
          <w:tcPr>
            <w:tcW w:w="1323" w:type="dxa"/>
          </w:tcPr>
          <w:p w14:paraId="6AC5DACD" w14:textId="7C898E1A" w:rsidR="00C33704" w:rsidRDefault="00C33704" w:rsidP="00515A3C">
            <w:pPr>
              <w:jc w:val="center"/>
              <w:rPr>
                <w:rFonts w:ascii="Times New Roman" w:hAnsi="Times New Roman" w:cs="Times New Roman"/>
                <w:sz w:val="24"/>
                <w:szCs w:val="24"/>
              </w:rPr>
            </w:pPr>
            <w:r>
              <w:rPr>
                <w:rFonts w:ascii="Times New Roman" w:hAnsi="Times New Roman" w:cs="Times New Roman"/>
                <w:sz w:val="24"/>
                <w:szCs w:val="24"/>
              </w:rPr>
              <w:t>integer</w:t>
            </w:r>
          </w:p>
        </w:tc>
        <w:tc>
          <w:tcPr>
            <w:tcW w:w="1282" w:type="dxa"/>
          </w:tcPr>
          <w:p w14:paraId="4367DB3D" w14:textId="79FF7B04" w:rsidR="00C33704" w:rsidRDefault="00C33704" w:rsidP="00515A3C">
            <w:pPr>
              <w:jc w:val="center"/>
              <w:rPr>
                <w:rFonts w:ascii="Times New Roman" w:hAnsi="Times New Roman" w:cs="Times New Roman"/>
                <w:sz w:val="24"/>
                <w:szCs w:val="24"/>
              </w:rPr>
            </w:pPr>
            <w:r>
              <w:rPr>
                <w:rFonts w:ascii="Times New Roman" w:hAnsi="Times New Roman" w:cs="Times New Roman"/>
                <w:sz w:val="24"/>
                <w:szCs w:val="24"/>
              </w:rPr>
              <w:t>index</w:t>
            </w:r>
          </w:p>
        </w:tc>
        <w:tc>
          <w:tcPr>
            <w:tcW w:w="5755" w:type="dxa"/>
          </w:tcPr>
          <w:p w14:paraId="02529B3D" w14:textId="43B656B4" w:rsidR="00C33704" w:rsidRDefault="00C33704" w:rsidP="00C33704">
            <w:pPr>
              <w:rPr>
                <w:rFonts w:ascii="Times New Roman" w:hAnsi="Times New Roman" w:cs="Times New Roman"/>
                <w:sz w:val="24"/>
                <w:szCs w:val="24"/>
              </w:rPr>
            </w:pPr>
            <w:r>
              <w:rPr>
                <w:rFonts w:ascii="Times New Roman" w:hAnsi="Times New Roman" w:cs="Times New Roman"/>
                <w:sz w:val="24"/>
                <w:szCs w:val="24"/>
              </w:rPr>
              <w:t>Index of taxa,</w:t>
            </w:r>
            <w:r>
              <w:rPr>
                <w:rFonts w:ascii="Times New Roman" w:eastAsiaTheme="minorEastAsia" w:hAnsi="Times New Roman" w:cs="Times New Roman"/>
                <w:sz w:val="24"/>
                <w:szCs w:val="24"/>
              </w:rPr>
              <w:t xml:space="preserve"> </w:t>
            </w:r>
            <m:oMath>
              <m:r>
                <w:rPr>
                  <w:rFonts w:ascii="Cambria Math" w:eastAsia="Calibri" w:hAnsi="Cambria Math" w:cs="Times New Roman"/>
                  <w:sz w:val="24"/>
                  <w:szCs w:val="24"/>
                </w:rPr>
                <m:t>g</m:t>
              </m:r>
              <m:r>
                <w:rPr>
                  <w:rFonts w:ascii="Cambria Math" w:eastAsiaTheme="minorEastAsia" w:hAnsi="Cambria Math" w:cs="Times New Roman"/>
                  <w:sz w:val="24"/>
                  <w:szCs w:val="24"/>
                </w:rPr>
                <m:t>∈{1,2,…,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g</m:t>
                  </m:r>
                </m:sub>
              </m:sSub>
              <m:r>
                <w:rPr>
                  <w:rFonts w:ascii="Cambria Math" w:eastAsiaTheme="minorEastAsia" w:hAnsi="Cambria Math" w:cs="Times New Roman"/>
                  <w:sz w:val="24"/>
                  <w:szCs w:val="24"/>
                </w:rPr>
                <m:t>}</m:t>
              </m:r>
            </m:oMath>
            <w:r>
              <w:rPr>
                <w:rFonts w:ascii="Times New Roman" w:hAnsi="Times New Roman" w:cs="Times New Roman"/>
                <w:sz w:val="24"/>
                <w:szCs w:val="24"/>
              </w:rPr>
              <w:t xml:space="preserve"> </w:t>
            </w:r>
          </w:p>
        </w:tc>
      </w:tr>
      <w:tr w:rsidR="00E87231" w14:paraId="4E197A83" w14:textId="77777777" w:rsidTr="003C77DD">
        <w:tc>
          <w:tcPr>
            <w:tcW w:w="990" w:type="dxa"/>
          </w:tcPr>
          <w:p w14:paraId="6AA4D1BE" w14:textId="51BC2A2A" w:rsidR="00C33704" w:rsidRDefault="00C33704" w:rsidP="00C33704">
            <w:pPr>
              <w:rPr>
                <w:rFonts w:ascii="Times New Roman" w:eastAsia="Calibri" w:hAnsi="Times New Roman" w:cs="Times New Roman"/>
                <w:sz w:val="24"/>
                <w:szCs w:val="24"/>
              </w:rPr>
            </w:pPr>
            <m:oMathPara>
              <m:oMath>
                <m:r>
                  <w:rPr>
                    <w:rFonts w:ascii="Cambria Math" w:eastAsia="Calibri" w:hAnsi="Cambria Math" w:cs="Times New Roman"/>
                    <w:sz w:val="24"/>
                    <w:szCs w:val="24"/>
                  </w:rPr>
                  <m:t>j</m:t>
                </m:r>
              </m:oMath>
            </m:oMathPara>
          </w:p>
        </w:tc>
        <w:tc>
          <w:tcPr>
            <w:tcW w:w="1323" w:type="dxa"/>
          </w:tcPr>
          <w:p w14:paraId="500F488E" w14:textId="21AF2DE1" w:rsidR="00C33704" w:rsidRDefault="00C33704" w:rsidP="00515A3C">
            <w:pPr>
              <w:jc w:val="center"/>
              <w:rPr>
                <w:rFonts w:ascii="Times New Roman" w:hAnsi="Times New Roman" w:cs="Times New Roman"/>
                <w:sz w:val="24"/>
                <w:szCs w:val="24"/>
              </w:rPr>
            </w:pPr>
            <w:r>
              <w:rPr>
                <w:rFonts w:ascii="Times New Roman" w:hAnsi="Times New Roman" w:cs="Times New Roman"/>
                <w:sz w:val="24"/>
                <w:szCs w:val="24"/>
              </w:rPr>
              <w:t>integer</w:t>
            </w:r>
          </w:p>
        </w:tc>
        <w:tc>
          <w:tcPr>
            <w:tcW w:w="1282" w:type="dxa"/>
          </w:tcPr>
          <w:p w14:paraId="755F43F4" w14:textId="377C3BA4" w:rsidR="00C33704" w:rsidRDefault="00C33704" w:rsidP="00515A3C">
            <w:pPr>
              <w:jc w:val="center"/>
              <w:rPr>
                <w:rFonts w:ascii="Times New Roman" w:hAnsi="Times New Roman" w:cs="Times New Roman"/>
                <w:sz w:val="24"/>
                <w:szCs w:val="24"/>
              </w:rPr>
            </w:pPr>
            <w:r>
              <w:rPr>
                <w:rFonts w:ascii="Times New Roman" w:hAnsi="Times New Roman" w:cs="Times New Roman"/>
                <w:sz w:val="24"/>
                <w:szCs w:val="24"/>
              </w:rPr>
              <w:t>index</w:t>
            </w:r>
          </w:p>
        </w:tc>
        <w:tc>
          <w:tcPr>
            <w:tcW w:w="5755" w:type="dxa"/>
          </w:tcPr>
          <w:p w14:paraId="62BED5B5" w14:textId="2142194B" w:rsidR="00C33704" w:rsidRDefault="00C33704" w:rsidP="00C33704">
            <w:pPr>
              <w:rPr>
                <w:rFonts w:ascii="Times New Roman" w:hAnsi="Times New Roman" w:cs="Times New Roman"/>
                <w:sz w:val="24"/>
                <w:szCs w:val="24"/>
              </w:rPr>
            </w:pPr>
            <w:r>
              <w:rPr>
                <w:rFonts w:ascii="Times New Roman" w:hAnsi="Times New Roman" w:cs="Times New Roman"/>
                <w:sz w:val="24"/>
                <w:szCs w:val="24"/>
              </w:rPr>
              <w:t>Index of latent traits,</w:t>
            </w:r>
            <w:r>
              <w:rPr>
                <w:rFonts w:ascii="Times New Roman" w:eastAsiaTheme="minorEastAsia" w:hAnsi="Times New Roman" w:cs="Times New Roman"/>
                <w:sz w:val="24"/>
                <w:szCs w:val="24"/>
              </w:rPr>
              <w:t xml:space="preserve"> </w:t>
            </w:r>
            <m:oMath>
              <m:r>
                <w:rPr>
                  <w:rFonts w:ascii="Cambria Math" w:eastAsia="Calibri" w:hAnsi="Cambria Math" w:cs="Times New Roman"/>
                  <w:sz w:val="24"/>
                  <w:szCs w:val="24"/>
                </w:rPr>
                <m:t>j</m:t>
              </m:r>
              <m:r>
                <w:rPr>
                  <w:rFonts w:ascii="Cambria Math" w:eastAsiaTheme="minorEastAsia" w:hAnsi="Cambria Math" w:cs="Times New Roman"/>
                  <w:sz w:val="24"/>
                  <w:szCs w:val="24"/>
                </w:rPr>
                <m:t>∈{1,2,…,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oMath>
          </w:p>
        </w:tc>
      </w:tr>
      <w:tr w:rsidR="007E0864" w14:paraId="45E5CCEF" w14:textId="77777777" w:rsidTr="003C77DD">
        <w:tc>
          <w:tcPr>
            <w:tcW w:w="990" w:type="dxa"/>
          </w:tcPr>
          <w:p w14:paraId="148F8180" w14:textId="30ACCB5C" w:rsidR="00C33704" w:rsidRDefault="00C33704" w:rsidP="00C33704">
            <w:pPr>
              <w:rPr>
                <w:rFonts w:ascii="Times New Roman" w:eastAsia="Calibri" w:hAnsi="Times New Roman" w:cs="Times New Roman"/>
                <w:sz w:val="24"/>
                <w:szCs w:val="24"/>
              </w:rPr>
            </w:pPr>
            <m:oMathPara>
              <m:oMath>
                <m:r>
                  <w:rPr>
                    <w:rFonts w:ascii="Cambria Math" w:eastAsia="Calibri" w:hAnsi="Cambria Math" w:cs="Times New Roman"/>
                    <w:sz w:val="24"/>
                    <w:szCs w:val="24"/>
                  </w:rPr>
                  <m:t>t</m:t>
                </m:r>
              </m:oMath>
            </m:oMathPara>
          </w:p>
        </w:tc>
        <w:tc>
          <w:tcPr>
            <w:tcW w:w="1323" w:type="dxa"/>
          </w:tcPr>
          <w:p w14:paraId="6067B588" w14:textId="42275F20" w:rsidR="00C33704" w:rsidRDefault="00C33704" w:rsidP="00515A3C">
            <w:pPr>
              <w:jc w:val="center"/>
              <w:rPr>
                <w:rFonts w:ascii="Times New Roman" w:hAnsi="Times New Roman" w:cs="Times New Roman"/>
                <w:sz w:val="24"/>
                <w:szCs w:val="24"/>
              </w:rPr>
            </w:pPr>
            <w:r>
              <w:rPr>
                <w:rFonts w:ascii="Times New Roman" w:hAnsi="Times New Roman" w:cs="Times New Roman"/>
                <w:sz w:val="24"/>
                <w:szCs w:val="24"/>
              </w:rPr>
              <w:t>integer</w:t>
            </w:r>
          </w:p>
        </w:tc>
        <w:tc>
          <w:tcPr>
            <w:tcW w:w="1282" w:type="dxa"/>
          </w:tcPr>
          <w:p w14:paraId="05AC1ECB" w14:textId="3ADD41AD" w:rsidR="00C33704" w:rsidRDefault="00C33704" w:rsidP="00515A3C">
            <w:pPr>
              <w:jc w:val="center"/>
              <w:rPr>
                <w:rFonts w:ascii="Times New Roman" w:hAnsi="Times New Roman" w:cs="Times New Roman"/>
                <w:sz w:val="24"/>
                <w:szCs w:val="24"/>
              </w:rPr>
            </w:pPr>
            <w:r>
              <w:rPr>
                <w:rFonts w:ascii="Times New Roman" w:hAnsi="Times New Roman" w:cs="Times New Roman"/>
                <w:sz w:val="24"/>
                <w:szCs w:val="24"/>
              </w:rPr>
              <w:t>index</w:t>
            </w:r>
          </w:p>
        </w:tc>
        <w:tc>
          <w:tcPr>
            <w:tcW w:w="5755" w:type="dxa"/>
          </w:tcPr>
          <w:p w14:paraId="3725F2F1" w14:textId="5780EB3A" w:rsidR="00C33704" w:rsidRDefault="00C33704" w:rsidP="00C33704">
            <w:pPr>
              <w:rPr>
                <w:rFonts w:ascii="Times New Roman" w:hAnsi="Times New Roman" w:cs="Times New Roman"/>
                <w:sz w:val="24"/>
                <w:szCs w:val="24"/>
              </w:rPr>
            </w:pPr>
            <w:r>
              <w:rPr>
                <w:rFonts w:ascii="Times New Roman" w:hAnsi="Times New Roman" w:cs="Times New Roman"/>
                <w:sz w:val="24"/>
                <w:szCs w:val="24"/>
              </w:rPr>
              <w:t xml:space="preserve">Index of measured traits, </w:t>
            </w:r>
            <m:oMath>
              <m:r>
                <w:rPr>
                  <w:rFonts w:ascii="Cambria Math" w:hAnsi="Cambria Math" w:cs="Times New Roman"/>
                  <w:sz w:val="24"/>
                  <w:szCs w:val="24"/>
                </w:rPr>
                <m:t>t∈</m:t>
              </m:r>
              <m:d>
                <m:dPr>
                  <m:begChr m:val="{"/>
                  <m:endChr m:val="}"/>
                  <m:ctrlPr>
                    <w:rPr>
                      <w:rFonts w:ascii="Cambria Math" w:hAnsi="Cambria Math" w:cs="Times New Roman"/>
                      <w:i/>
                      <w:sz w:val="24"/>
                      <w:szCs w:val="24"/>
                    </w:rPr>
                  </m:ctrlPr>
                </m:dPr>
                <m:e>
                  <m:r>
                    <w:rPr>
                      <w:rFonts w:ascii="Cambria Math" w:hAnsi="Cambria Math" w:cs="Times New Roman"/>
                      <w:sz w:val="24"/>
                      <w:szCs w:val="24"/>
                    </w:rPr>
                    <m:t>1,2,…,</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e>
              </m:d>
            </m:oMath>
          </w:p>
        </w:tc>
      </w:tr>
      <w:tr w:rsidR="007E0864" w14:paraId="043BF7A2" w14:textId="77777777" w:rsidTr="003C77DD">
        <w:tc>
          <w:tcPr>
            <w:tcW w:w="990" w:type="dxa"/>
          </w:tcPr>
          <w:p w14:paraId="0491BD3A" w14:textId="70877EDC" w:rsidR="00E775B6" w:rsidRDefault="00E775B6" w:rsidP="00E775B6">
            <w:pPr>
              <w:rPr>
                <w:rFonts w:ascii="Times New Roman" w:eastAsia="Calibri" w:hAnsi="Times New Roman" w:cs="Times New Roman"/>
                <w:sz w:val="24"/>
                <w:szCs w:val="24"/>
              </w:rPr>
            </w:pPr>
            <m:oMathPara>
              <m:oMath>
                <m:r>
                  <w:rPr>
                    <w:rFonts w:ascii="Cambria Math" w:eastAsia="Calibri" w:hAnsi="Cambria Math" w:cs="Times New Roman"/>
                    <w:sz w:val="24"/>
                    <w:szCs w:val="24"/>
                  </w:rPr>
                  <m:t>i</m:t>
                </m:r>
              </m:oMath>
            </m:oMathPara>
          </w:p>
        </w:tc>
        <w:tc>
          <w:tcPr>
            <w:tcW w:w="1323" w:type="dxa"/>
          </w:tcPr>
          <w:p w14:paraId="66150AB2" w14:textId="19A85255" w:rsidR="00E775B6" w:rsidRDefault="00E775B6" w:rsidP="00515A3C">
            <w:pPr>
              <w:jc w:val="center"/>
              <w:rPr>
                <w:rFonts w:ascii="Times New Roman" w:hAnsi="Times New Roman" w:cs="Times New Roman"/>
                <w:sz w:val="24"/>
                <w:szCs w:val="24"/>
              </w:rPr>
            </w:pPr>
            <w:r>
              <w:rPr>
                <w:rFonts w:ascii="Times New Roman" w:hAnsi="Times New Roman" w:cs="Times New Roman"/>
                <w:sz w:val="24"/>
                <w:szCs w:val="24"/>
              </w:rPr>
              <w:t>integer</w:t>
            </w:r>
          </w:p>
        </w:tc>
        <w:tc>
          <w:tcPr>
            <w:tcW w:w="1282" w:type="dxa"/>
          </w:tcPr>
          <w:p w14:paraId="50484A72" w14:textId="0AF37490" w:rsidR="00E775B6" w:rsidRDefault="00E775B6" w:rsidP="00515A3C">
            <w:pPr>
              <w:jc w:val="center"/>
              <w:rPr>
                <w:rFonts w:ascii="Times New Roman" w:hAnsi="Times New Roman" w:cs="Times New Roman"/>
                <w:sz w:val="24"/>
                <w:szCs w:val="24"/>
              </w:rPr>
            </w:pPr>
            <w:r>
              <w:rPr>
                <w:rFonts w:ascii="Times New Roman" w:hAnsi="Times New Roman" w:cs="Times New Roman"/>
                <w:sz w:val="24"/>
                <w:szCs w:val="24"/>
              </w:rPr>
              <w:t>index</w:t>
            </w:r>
          </w:p>
        </w:tc>
        <w:tc>
          <w:tcPr>
            <w:tcW w:w="5755" w:type="dxa"/>
          </w:tcPr>
          <w:p w14:paraId="005CD3F4" w14:textId="03E66AC4" w:rsidR="00E775B6" w:rsidRDefault="00E775B6" w:rsidP="00E775B6">
            <w:pPr>
              <w:rPr>
                <w:rFonts w:ascii="Times New Roman" w:hAnsi="Times New Roman" w:cs="Times New Roman"/>
                <w:sz w:val="24"/>
                <w:szCs w:val="24"/>
              </w:rPr>
            </w:pPr>
            <w:r>
              <w:rPr>
                <w:rFonts w:ascii="Times New Roman" w:hAnsi="Times New Roman" w:cs="Times New Roman"/>
                <w:sz w:val="24"/>
                <w:szCs w:val="24"/>
              </w:rPr>
              <w:t xml:space="preserve">Index of trait measurements, </w:t>
            </w:r>
            <m:oMath>
              <m:r>
                <w:rPr>
                  <w:rFonts w:ascii="Cambria Math" w:hAnsi="Cambria Math" w:cs="Times New Roman"/>
                  <w:sz w:val="24"/>
                  <w:szCs w:val="24"/>
                </w:rPr>
                <m:t>i∈</m:t>
              </m:r>
              <m:d>
                <m:dPr>
                  <m:begChr m:val="{"/>
                  <m:endChr m:val="}"/>
                  <m:ctrlPr>
                    <w:rPr>
                      <w:rFonts w:ascii="Cambria Math" w:hAnsi="Cambria Math" w:cs="Times New Roman"/>
                      <w:i/>
                      <w:sz w:val="24"/>
                      <w:szCs w:val="24"/>
                    </w:rPr>
                  </m:ctrlPr>
                </m:dPr>
                <m:e>
                  <m:r>
                    <w:rPr>
                      <w:rFonts w:ascii="Cambria Math" w:hAnsi="Cambria Math" w:cs="Times New Roman"/>
                      <w:sz w:val="24"/>
                      <w:szCs w:val="24"/>
                    </w:rPr>
                    <m:t>1,2,…,</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e>
              </m:d>
            </m:oMath>
          </w:p>
        </w:tc>
      </w:tr>
      <w:tr w:rsidR="00E87231" w14:paraId="5B81AE18" w14:textId="77777777" w:rsidTr="003C77DD">
        <w:tc>
          <w:tcPr>
            <w:tcW w:w="990" w:type="dxa"/>
          </w:tcPr>
          <w:p w14:paraId="63D14EDB" w14:textId="7B80D6C1" w:rsidR="00397D7D" w:rsidRDefault="00397D7D" w:rsidP="00397D7D">
            <w:pPr>
              <w:rPr>
                <w:rFonts w:ascii="Times New Roman" w:eastAsia="Calibri" w:hAnsi="Times New Roman" w:cs="Times New Roman"/>
                <w:sz w:val="24"/>
                <w:szCs w:val="24"/>
              </w:rPr>
            </w:pPr>
            <m:oMathPara>
              <m:oMath>
                <m:r>
                  <w:rPr>
                    <w:rFonts w:ascii="Cambria Math" w:eastAsia="Calibri" w:hAnsi="Cambria Math" w:cs="Times New Roman"/>
                    <w:sz w:val="24"/>
                    <w:szCs w:val="24"/>
                  </w:rPr>
                  <m:t>k</m:t>
                </m:r>
              </m:oMath>
            </m:oMathPara>
          </w:p>
        </w:tc>
        <w:tc>
          <w:tcPr>
            <w:tcW w:w="1323" w:type="dxa"/>
          </w:tcPr>
          <w:p w14:paraId="6FCB1D58" w14:textId="3DA7FA69" w:rsidR="00397D7D" w:rsidRDefault="00397D7D" w:rsidP="00515A3C">
            <w:pPr>
              <w:jc w:val="center"/>
              <w:rPr>
                <w:rFonts w:ascii="Times New Roman" w:hAnsi="Times New Roman" w:cs="Times New Roman"/>
                <w:sz w:val="24"/>
                <w:szCs w:val="24"/>
              </w:rPr>
            </w:pPr>
            <w:r>
              <w:rPr>
                <w:rFonts w:ascii="Times New Roman" w:hAnsi="Times New Roman" w:cs="Times New Roman"/>
                <w:sz w:val="24"/>
                <w:szCs w:val="24"/>
              </w:rPr>
              <w:t>integer</w:t>
            </w:r>
          </w:p>
        </w:tc>
        <w:tc>
          <w:tcPr>
            <w:tcW w:w="1282" w:type="dxa"/>
          </w:tcPr>
          <w:p w14:paraId="5E31A77D" w14:textId="628B055B" w:rsidR="00397D7D" w:rsidRDefault="00397D7D" w:rsidP="00515A3C">
            <w:pPr>
              <w:jc w:val="center"/>
              <w:rPr>
                <w:rFonts w:ascii="Times New Roman" w:hAnsi="Times New Roman" w:cs="Times New Roman"/>
                <w:sz w:val="24"/>
                <w:szCs w:val="24"/>
              </w:rPr>
            </w:pPr>
            <w:r>
              <w:rPr>
                <w:rFonts w:ascii="Times New Roman" w:hAnsi="Times New Roman" w:cs="Times New Roman"/>
                <w:sz w:val="24"/>
                <w:szCs w:val="24"/>
              </w:rPr>
              <w:t>index</w:t>
            </w:r>
          </w:p>
        </w:tc>
        <w:tc>
          <w:tcPr>
            <w:tcW w:w="5755" w:type="dxa"/>
          </w:tcPr>
          <w:p w14:paraId="31F33D41" w14:textId="28BC32A7" w:rsidR="00397D7D" w:rsidRDefault="00397D7D" w:rsidP="00397D7D">
            <w:pPr>
              <w:rPr>
                <w:rFonts w:ascii="Times New Roman" w:hAnsi="Times New Roman" w:cs="Times New Roman"/>
                <w:sz w:val="24"/>
                <w:szCs w:val="24"/>
              </w:rPr>
            </w:pPr>
            <w:r>
              <w:rPr>
                <w:rFonts w:ascii="Times New Roman" w:hAnsi="Times New Roman" w:cs="Times New Roman"/>
                <w:sz w:val="24"/>
                <w:szCs w:val="24"/>
              </w:rPr>
              <w:t xml:space="preserve">Index of levels for a given categorical trait, </w:t>
            </w:r>
            <m:oMath>
              <m:r>
                <w:rPr>
                  <w:rFonts w:ascii="Cambria Math" w:hAnsi="Cambria Math" w:cs="Times New Roman"/>
                  <w:sz w:val="24"/>
                  <w:szCs w:val="24"/>
                </w:rPr>
                <m:t>k∈</m:t>
              </m:r>
              <m:d>
                <m:dPr>
                  <m:begChr m:val="{"/>
                  <m:endChr m:val="}"/>
                  <m:ctrlPr>
                    <w:rPr>
                      <w:rFonts w:ascii="Cambria Math" w:hAnsi="Cambria Math" w:cs="Times New Roman"/>
                      <w:i/>
                      <w:sz w:val="24"/>
                      <w:szCs w:val="24"/>
                    </w:rPr>
                  </m:ctrlPr>
                </m:dPr>
                <m:e>
                  <m:r>
                    <w:rPr>
                      <w:rFonts w:ascii="Cambria Math" w:hAnsi="Cambria Math" w:cs="Times New Roman"/>
                      <w:sz w:val="24"/>
                      <w:szCs w:val="24"/>
                    </w:rPr>
                    <m:t>1,2,…,</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e>
              </m:d>
            </m:oMath>
          </w:p>
        </w:tc>
      </w:tr>
      <w:tr w:rsidR="00E87231" w14:paraId="0610F700" w14:textId="77777777" w:rsidTr="003C77DD">
        <w:tc>
          <w:tcPr>
            <w:tcW w:w="990" w:type="dxa"/>
          </w:tcPr>
          <w:p w14:paraId="4BB08F21" w14:textId="5DBACBF6" w:rsidR="00E87231" w:rsidRDefault="00E87231" w:rsidP="00E87231">
            <w:pPr>
              <w:rPr>
                <w:rFonts w:ascii="Times New Roman" w:eastAsia="Calibri" w:hAnsi="Times New Roman" w:cs="Times New Roman"/>
                <w:sz w:val="24"/>
                <w:szCs w:val="24"/>
              </w:rPr>
            </w:pPr>
            <m:oMathPara>
              <m:oMath>
                <m:r>
                  <w:rPr>
                    <w:rFonts w:ascii="Cambria Math" w:eastAsia="Calibri" w:hAnsi="Cambria Math" w:cs="Times New Roman"/>
                    <w:sz w:val="24"/>
                    <w:szCs w:val="24"/>
                  </w:rPr>
                  <m:t>b</m:t>
                </m:r>
              </m:oMath>
            </m:oMathPara>
          </w:p>
        </w:tc>
        <w:tc>
          <w:tcPr>
            <w:tcW w:w="1323" w:type="dxa"/>
          </w:tcPr>
          <w:p w14:paraId="4F6FCB1D" w14:textId="0592CD80" w:rsidR="00E87231" w:rsidRDefault="00E87231" w:rsidP="00515A3C">
            <w:pPr>
              <w:jc w:val="center"/>
              <w:rPr>
                <w:rFonts w:ascii="Times New Roman" w:hAnsi="Times New Roman" w:cs="Times New Roman"/>
                <w:sz w:val="24"/>
                <w:szCs w:val="24"/>
              </w:rPr>
            </w:pPr>
            <w:r>
              <w:rPr>
                <w:rFonts w:ascii="Times New Roman" w:hAnsi="Times New Roman" w:cs="Times New Roman"/>
                <w:sz w:val="24"/>
                <w:szCs w:val="24"/>
              </w:rPr>
              <w:t>integer</w:t>
            </w:r>
          </w:p>
        </w:tc>
        <w:tc>
          <w:tcPr>
            <w:tcW w:w="1282" w:type="dxa"/>
          </w:tcPr>
          <w:p w14:paraId="0ED0077B" w14:textId="211E7058" w:rsidR="00E87231" w:rsidRDefault="00E87231" w:rsidP="00515A3C">
            <w:pPr>
              <w:jc w:val="center"/>
              <w:rPr>
                <w:rFonts w:ascii="Times New Roman" w:hAnsi="Times New Roman" w:cs="Times New Roman"/>
                <w:sz w:val="24"/>
                <w:szCs w:val="24"/>
              </w:rPr>
            </w:pPr>
            <w:r>
              <w:rPr>
                <w:rFonts w:ascii="Times New Roman" w:hAnsi="Times New Roman" w:cs="Times New Roman"/>
                <w:sz w:val="24"/>
                <w:szCs w:val="24"/>
              </w:rPr>
              <w:t>index</w:t>
            </w:r>
          </w:p>
        </w:tc>
        <w:tc>
          <w:tcPr>
            <w:tcW w:w="5755" w:type="dxa"/>
          </w:tcPr>
          <w:p w14:paraId="5DBBBB65" w14:textId="5777A77C" w:rsidR="00E87231" w:rsidRDefault="00E87231" w:rsidP="00E87231">
            <w:pPr>
              <w:rPr>
                <w:rFonts w:ascii="Times New Roman" w:hAnsi="Times New Roman" w:cs="Times New Roman"/>
                <w:sz w:val="24"/>
                <w:szCs w:val="24"/>
              </w:rPr>
            </w:pPr>
            <w:r>
              <w:rPr>
                <w:rFonts w:ascii="Times New Roman" w:hAnsi="Times New Roman" w:cs="Times New Roman"/>
                <w:sz w:val="24"/>
                <w:szCs w:val="24"/>
              </w:rPr>
              <w:t xml:space="preserve">Index of archetypes, </w:t>
            </w:r>
            <m:oMath>
              <m:r>
                <w:rPr>
                  <w:rFonts w:ascii="Cambria Math" w:hAnsi="Cambria Math" w:cs="Times New Roman"/>
                  <w:sz w:val="24"/>
                  <w:szCs w:val="24"/>
                </w:rPr>
                <m:t>b∈</m:t>
              </m:r>
              <m:d>
                <m:dPr>
                  <m:begChr m:val="{"/>
                  <m:endChr m:val="}"/>
                  <m:ctrlPr>
                    <w:rPr>
                      <w:rFonts w:ascii="Cambria Math" w:hAnsi="Cambria Math" w:cs="Times New Roman"/>
                      <w:i/>
                      <w:sz w:val="24"/>
                      <w:szCs w:val="24"/>
                    </w:rPr>
                  </m:ctrlPr>
                </m:dPr>
                <m:e>
                  <m:r>
                    <w:rPr>
                      <w:rFonts w:ascii="Cambria Math" w:hAnsi="Cambria Math" w:cs="Times New Roman"/>
                      <w:sz w:val="24"/>
                      <w:szCs w:val="24"/>
                    </w:rPr>
                    <m:t>1,2,…,</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e>
              </m:d>
            </m:oMath>
          </w:p>
        </w:tc>
      </w:tr>
      <w:tr w:rsidR="00E87231" w14:paraId="0B387E7F" w14:textId="77777777" w:rsidTr="003C77DD">
        <w:tc>
          <w:tcPr>
            <w:tcW w:w="990" w:type="dxa"/>
          </w:tcPr>
          <w:p w14:paraId="240FEB4E" w14:textId="70767840" w:rsidR="00C33704" w:rsidRPr="001B0B81" w:rsidRDefault="00C33704" w:rsidP="00C33704">
            <w:pPr>
              <w:rPr>
                <w:rFonts w:ascii="Times New Roman" w:hAnsi="Times New Roman" w:cs="Times New Roman"/>
                <w:b/>
                <w:sz w:val="24"/>
                <w:szCs w:val="24"/>
              </w:rPr>
            </w:pPr>
            <m:oMathPara>
              <m:oMath>
                <m:r>
                  <m:rPr>
                    <m:sty m:val="b"/>
                  </m:rPr>
                  <w:rPr>
                    <w:rFonts w:ascii="Cambria Math" w:hAnsi="Cambria Math" w:cs="Times New Roman"/>
                    <w:sz w:val="24"/>
                    <w:szCs w:val="24"/>
                  </w:rPr>
                  <m:t>R</m:t>
                </m:r>
              </m:oMath>
            </m:oMathPara>
          </w:p>
        </w:tc>
        <w:tc>
          <w:tcPr>
            <w:tcW w:w="1323" w:type="dxa"/>
          </w:tcPr>
          <w:p w14:paraId="11C2E223" w14:textId="6D74D858" w:rsidR="00C33704" w:rsidRPr="001B0B81" w:rsidRDefault="00EE208E" w:rsidP="00515A3C">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m:t>
                    </m:r>
                  </m:sub>
                </m:sSub>
              </m:oMath>
            </m:oMathPara>
          </w:p>
        </w:tc>
        <w:tc>
          <w:tcPr>
            <w:tcW w:w="1282" w:type="dxa"/>
          </w:tcPr>
          <w:p w14:paraId="7C6A012C" w14:textId="14E6A7BE" w:rsidR="00C33704" w:rsidRPr="001B0B81" w:rsidRDefault="00C33704" w:rsidP="00515A3C">
            <w:pPr>
              <w:jc w:val="center"/>
              <w:rPr>
                <w:rFonts w:ascii="Times New Roman" w:hAnsi="Times New Roman" w:cs="Times New Roman"/>
                <w:sz w:val="24"/>
                <w:szCs w:val="24"/>
              </w:rPr>
            </w:pPr>
            <w:r>
              <w:rPr>
                <w:rFonts w:ascii="Times New Roman" w:hAnsi="Times New Roman" w:cs="Times New Roman"/>
                <w:sz w:val="24"/>
                <w:szCs w:val="24"/>
              </w:rPr>
              <w:t>Derived quantity</w:t>
            </w:r>
          </w:p>
        </w:tc>
        <w:tc>
          <w:tcPr>
            <w:tcW w:w="5755" w:type="dxa"/>
          </w:tcPr>
          <w:p w14:paraId="09BBF87D" w14:textId="20C403B1" w:rsidR="00C33704" w:rsidRPr="001B0B81" w:rsidRDefault="00C33704" w:rsidP="00BE3A5B">
            <w:pPr>
              <w:rPr>
                <w:rFonts w:ascii="Times New Roman" w:hAnsi="Times New Roman" w:cs="Times New Roman"/>
                <w:sz w:val="24"/>
                <w:szCs w:val="24"/>
              </w:rPr>
            </w:pPr>
            <w:r>
              <w:rPr>
                <w:rFonts w:ascii="Times New Roman" w:hAnsi="Times New Roman" w:cs="Times New Roman"/>
                <w:sz w:val="24"/>
                <w:szCs w:val="24"/>
              </w:rPr>
              <w:t xml:space="preserve">Correlation </w:t>
            </w:r>
            <m:oMath>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sub>
              </m:sSub>
            </m:oMath>
            <w:r w:rsidR="00D4206D">
              <w:rPr>
                <w:rFonts w:ascii="Times New Roman" w:hAnsi="Times New Roman" w:cs="Times New Roman"/>
                <w:sz w:val="24"/>
                <w:szCs w:val="24"/>
              </w:rPr>
              <w:t xml:space="preserve"> </w:t>
            </w:r>
            <w:r>
              <w:rPr>
                <w:rFonts w:ascii="Times New Roman" w:hAnsi="Times New Roman" w:cs="Times New Roman"/>
                <w:sz w:val="24"/>
                <w:szCs w:val="24"/>
              </w:rPr>
              <w:t xml:space="preserve">among </w:t>
            </w:r>
            <w:r w:rsidR="00D4206D">
              <w:rPr>
                <w:rFonts w:ascii="Times New Roman" w:hAnsi="Times New Roman" w:cs="Times New Roman"/>
                <w:sz w:val="24"/>
                <w:szCs w:val="24"/>
              </w:rPr>
              <w:t xml:space="preserve">any two taxa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oMath>
            <w:r w:rsidR="00D4206D">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2</m:t>
                  </m:r>
                </m:sub>
              </m:sSub>
            </m:oMath>
            <w:r w:rsidR="00D4206D">
              <w:rPr>
                <w:rFonts w:ascii="Times New Roman" w:eastAsiaTheme="minorEastAsia" w:hAnsi="Times New Roman" w:cs="Times New Roman"/>
                <w:sz w:val="24"/>
                <w:szCs w:val="24"/>
              </w:rPr>
              <w:t xml:space="preserve"> </w:t>
            </w:r>
            <w:r>
              <w:rPr>
                <w:rFonts w:ascii="Times New Roman" w:hAnsi="Times New Roman" w:cs="Times New Roman"/>
                <w:sz w:val="24"/>
                <w:szCs w:val="24"/>
              </w:rPr>
              <w:t>for a given trait</w:t>
            </w:r>
            <w:r w:rsidR="00BE3A5B">
              <w:rPr>
                <w:rFonts w:ascii="Times New Roman" w:hAnsi="Times New Roman" w:cs="Times New Roman"/>
                <w:sz w:val="24"/>
                <w:szCs w:val="24"/>
              </w:rPr>
              <w:t xml:space="preserve">, created from distance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g</m:t>
                  </m:r>
                </m:sub>
              </m:sSub>
            </m:oMath>
            <w:r w:rsidR="00BE3A5B">
              <w:rPr>
                <w:rFonts w:ascii="Times New Roman" w:eastAsiaTheme="minorEastAsia" w:hAnsi="Times New Roman" w:cs="Times New Roman"/>
                <w:sz w:val="24"/>
                <w:szCs w:val="24"/>
              </w:rPr>
              <w:t xml:space="preserve"> between a taxon and its ancestor, or from distance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2</m:t>
                      </m:r>
                    </m:sub>
                  </m:sSub>
                </m:sub>
              </m:sSub>
            </m:oMath>
            <w:r w:rsidR="00BE3A5B">
              <w:rPr>
                <w:rFonts w:ascii="Times New Roman" w:eastAsiaTheme="minorEastAsia" w:hAnsi="Times New Roman" w:cs="Times New Roman"/>
                <w:sz w:val="24"/>
                <w:szCs w:val="24"/>
              </w:rPr>
              <w:t xml:space="preserve"> between the root and the most recent common ancestor of two taxa, as well as a constant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total</m:t>
                  </m:r>
                </m:sub>
              </m:sSub>
            </m:oMath>
            <w:r w:rsidR="00BE3A5B">
              <w:rPr>
                <w:rFonts w:ascii="Times New Roman" w:eastAsiaTheme="minorEastAsia" w:hAnsi="Times New Roman" w:cs="Times New Roman"/>
                <w:sz w:val="24"/>
                <w:szCs w:val="24"/>
              </w:rPr>
              <w:t xml:space="preserve"> representing the maximum root-to-tip distance </w:t>
            </w:r>
          </w:p>
        </w:tc>
      </w:tr>
      <w:tr w:rsidR="00E87231" w14:paraId="684C43A2" w14:textId="77777777" w:rsidTr="003C77DD">
        <w:tc>
          <w:tcPr>
            <w:tcW w:w="990" w:type="dxa"/>
          </w:tcPr>
          <w:p w14:paraId="115992A0" w14:textId="13D7925D" w:rsidR="00C33704" w:rsidRPr="001B0B81" w:rsidRDefault="00C33704" w:rsidP="00C33704">
            <w:pPr>
              <w:rPr>
                <w:rFonts w:ascii="Times New Roman" w:hAnsi="Times New Roman" w:cs="Times New Roman"/>
                <w:b/>
                <w:sz w:val="24"/>
                <w:szCs w:val="24"/>
              </w:rPr>
            </w:pPr>
            <m:oMathPara>
              <m:oMath>
                <m:r>
                  <m:rPr>
                    <m:sty m:val="b"/>
                  </m:rPr>
                  <w:rPr>
                    <w:rFonts w:ascii="Cambria Math" w:hAnsi="Cambria Math" w:cs="Times New Roman"/>
                    <w:sz w:val="24"/>
                    <w:szCs w:val="24"/>
                  </w:rPr>
                  <w:lastRenderedPageBreak/>
                  <m:t>Σ</m:t>
                </m:r>
              </m:oMath>
            </m:oMathPara>
          </w:p>
        </w:tc>
        <w:tc>
          <w:tcPr>
            <w:tcW w:w="1323" w:type="dxa"/>
          </w:tcPr>
          <w:p w14:paraId="345AB85A" w14:textId="30BDA2C2" w:rsidR="00C33704" w:rsidRPr="001B0B81" w:rsidRDefault="00EE208E" w:rsidP="00515A3C">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oMath>
            </m:oMathPara>
          </w:p>
        </w:tc>
        <w:tc>
          <w:tcPr>
            <w:tcW w:w="1282" w:type="dxa"/>
          </w:tcPr>
          <w:p w14:paraId="175F1F54" w14:textId="5FC5F35E" w:rsidR="00C33704" w:rsidRPr="001B0B81" w:rsidRDefault="00C33704" w:rsidP="00515A3C">
            <w:pPr>
              <w:jc w:val="center"/>
              <w:rPr>
                <w:rFonts w:ascii="Times New Roman" w:hAnsi="Times New Roman" w:cs="Times New Roman"/>
                <w:sz w:val="24"/>
                <w:szCs w:val="24"/>
              </w:rPr>
            </w:pPr>
            <w:r>
              <w:rPr>
                <w:rFonts w:ascii="Times New Roman" w:hAnsi="Times New Roman" w:cs="Times New Roman"/>
                <w:sz w:val="24"/>
                <w:szCs w:val="24"/>
              </w:rPr>
              <w:t>Derived quantity</w:t>
            </w:r>
          </w:p>
        </w:tc>
        <w:tc>
          <w:tcPr>
            <w:tcW w:w="5755" w:type="dxa"/>
          </w:tcPr>
          <w:p w14:paraId="374189B2" w14:textId="3AFE950B" w:rsidR="00C33704" w:rsidRPr="001B0B81" w:rsidRDefault="00C33704" w:rsidP="00C33704">
            <w:pPr>
              <w:rPr>
                <w:rFonts w:ascii="Times New Roman" w:hAnsi="Times New Roman" w:cs="Times New Roman"/>
                <w:sz w:val="24"/>
                <w:szCs w:val="24"/>
              </w:rPr>
            </w:pPr>
            <w:r>
              <w:rPr>
                <w:rFonts w:ascii="Times New Roman" w:hAnsi="Times New Roman" w:cs="Times New Roman"/>
                <w:sz w:val="24"/>
                <w:szCs w:val="24"/>
              </w:rPr>
              <w:t>Correlation among traits for a given taxon</w:t>
            </w:r>
            <w:r w:rsidR="00EB6912">
              <w:rPr>
                <w:rFonts w:ascii="Times New Roman" w:hAnsi="Times New Roman" w:cs="Times New Roman"/>
                <w:sz w:val="24"/>
                <w:szCs w:val="24"/>
              </w:rPr>
              <w:t>, calculated using methods from Structural Equation Modelling</w:t>
            </w:r>
            <w:r w:rsidR="006E3E7B">
              <w:rPr>
                <w:rFonts w:ascii="Times New Roman" w:hAnsi="Times New Roman" w:cs="Times New Roman"/>
                <w:sz w:val="24"/>
                <w:szCs w:val="24"/>
              </w:rPr>
              <w:t xml:space="preserve"> (SEM)</w:t>
            </w:r>
          </w:p>
        </w:tc>
      </w:tr>
      <w:tr w:rsidR="00E87231" w14:paraId="542D2641" w14:textId="77777777" w:rsidTr="003C77DD">
        <w:tc>
          <w:tcPr>
            <w:tcW w:w="990" w:type="dxa"/>
          </w:tcPr>
          <w:p w14:paraId="50CB931D" w14:textId="639342E7" w:rsidR="00C33704" w:rsidRPr="001B0B81" w:rsidRDefault="00C33704" w:rsidP="00C33704">
            <w:pPr>
              <w:rPr>
                <w:rFonts w:ascii="Times New Roman" w:hAnsi="Times New Roman" w:cs="Times New Roman"/>
                <w:b/>
                <w:sz w:val="24"/>
                <w:szCs w:val="24"/>
              </w:rPr>
            </w:pPr>
            <m:oMathPara>
              <m:oMath>
                <m:r>
                  <m:rPr>
                    <m:sty m:val="b"/>
                  </m:rPr>
                  <w:rPr>
                    <w:rFonts w:ascii="Cambria Math" w:hAnsi="Cambria Math" w:cs="Times New Roman"/>
                    <w:sz w:val="24"/>
                    <w:szCs w:val="24"/>
                  </w:rPr>
                  <m:t>B</m:t>
                </m:r>
              </m:oMath>
            </m:oMathPara>
          </w:p>
        </w:tc>
        <w:tc>
          <w:tcPr>
            <w:tcW w:w="1323" w:type="dxa"/>
          </w:tcPr>
          <w:p w14:paraId="2CD7A3A4" w14:textId="0A4A78B6" w:rsidR="00C33704" w:rsidRPr="001B0B81" w:rsidRDefault="00EE208E" w:rsidP="00515A3C">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oMath>
            </m:oMathPara>
          </w:p>
        </w:tc>
        <w:tc>
          <w:tcPr>
            <w:tcW w:w="1282" w:type="dxa"/>
          </w:tcPr>
          <w:p w14:paraId="67AD97D4" w14:textId="5CD7D67A" w:rsidR="00C33704" w:rsidRPr="001B0B81" w:rsidRDefault="00C33704" w:rsidP="00515A3C">
            <w:pPr>
              <w:jc w:val="center"/>
              <w:rPr>
                <w:rFonts w:ascii="Times New Roman" w:hAnsi="Times New Roman" w:cs="Times New Roman"/>
                <w:sz w:val="24"/>
                <w:szCs w:val="24"/>
              </w:rPr>
            </w:pPr>
            <w:r>
              <w:rPr>
                <w:rFonts w:ascii="Times New Roman" w:hAnsi="Times New Roman" w:cs="Times New Roman"/>
                <w:sz w:val="24"/>
                <w:szCs w:val="24"/>
              </w:rPr>
              <w:t>Random effect</w:t>
            </w:r>
          </w:p>
        </w:tc>
        <w:tc>
          <w:tcPr>
            <w:tcW w:w="5755" w:type="dxa"/>
          </w:tcPr>
          <w:p w14:paraId="09A68446" w14:textId="03C9C4CE" w:rsidR="00C33704" w:rsidRPr="001B0B81" w:rsidRDefault="00C33704" w:rsidP="00CB286C">
            <w:pPr>
              <w:rPr>
                <w:rFonts w:ascii="Times New Roman" w:hAnsi="Times New Roman" w:cs="Times New Roman"/>
                <w:sz w:val="24"/>
                <w:szCs w:val="24"/>
              </w:rPr>
            </w:pPr>
            <w:r>
              <w:rPr>
                <w:rFonts w:ascii="Times New Roman" w:hAnsi="Times New Roman" w:cs="Times New Roman"/>
                <w:sz w:val="24"/>
                <w:szCs w:val="24"/>
              </w:rPr>
              <w:t xml:space="preserve">Latent traits for all taxa, </w:t>
            </w:r>
            <w:r w:rsidR="00CB286C">
              <w:rPr>
                <w:rFonts w:ascii="Times New Roman" w:hAnsi="Times New Roman" w:cs="Times New Roman"/>
                <w:sz w:val="24"/>
                <w:szCs w:val="24"/>
              </w:rPr>
              <w:t xml:space="preserve">subsetted to extract </w:t>
            </w:r>
            <w:r>
              <w:rPr>
                <w:rFonts w:ascii="Times New Roman" w:eastAsiaTheme="minorEastAsia" w:hAnsi="Times New Roman" w:cs="Times New Roman"/>
                <w:sz w:val="24"/>
                <w:szCs w:val="24"/>
              </w:rPr>
              <w:t xml:space="preserve">row-vector </w:t>
            </w:r>
            <m:oMath>
              <m:sSub>
                <m:sSubPr>
                  <m:ctrlPr>
                    <w:rPr>
                      <w:rFonts w:ascii="Cambria Math" w:hAnsi="Cambria Math" w:cs="Times New Roman"/>
                      <w:i/>
                      <w:sz w:val="24"/>
                      <w:szCs w:val="24"/>
                    </w:rPr>
                  </m:ctrlPr>
                </m:sSubPr>
                <m:e>
                  <m:r>
                    <m:rPr>
                      <m:sty m:val="b"/>
                    </m:rPr>
                    <w:rPr>
                      <w:rFonts w:ascii="Cambria Math" w:hAnsi="Cambria Math" w:cs="Times New Roman"/>
                      <w:sz w:val="24"/>
                      <w:szCs w:val="24"/>
                    </w:rPr>
                    <m:t>β</m:t>
                  </m:r>
                </m:e>
                <m:sub>
                  <m:r>
                    <w:rPr>
                      <w:rFonts w:ascii="Cambria Math" w:hAnsi="Cambria Math" w:cs="Times New Roman"/>
                      <w:sz w:val="24"/>
                      <w:szCs w:val="24"/>
                    </w:rPr>
                    <m:t>g</m:t>
                  </m:r>
                </m:sub>
              </m:sSub>
            </m:oMath>
            <w:r>
              <w:rPr>
                <w:rFonts w:ascii="Times New Roman" w:eastAsiaTheme="minorEastAsia" w:hAnsi="Times New Roman" w:cs="Times New Roman"/>
                <w:sz w:val="24"/>
                <w:szCs w:val="24"/>
              </w:rPr>
              <w:t xml:space="preserve"> for a given taxon, 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g,j</m:t>
                  </m:r>
                </m:sub>
              </m:sSub>
            </m:oMath>
            <w:r>
              <w:rPr>
                <w:rFonts w:ascii="Times New Roman" w:eastAsiaTheme="minorEastAsia" w:hAnsi="Times New Roman" w:cs="Times New Roman"/>
                <w:sz w:val="24"/>
                <w:szCs w:val="24"/>
              </w:rPr>
              <w:t xml:space="preserve"> for a given taxon and trait </w:t>
            </w:r>
          </w:p>
        </w:tc>
      </w:tr>
      <w:tr w:rsidR="00E87231" w14:paraId="0722341B" w14:textId="77777777" w:rsidTr="003C77DD">
        <w:tc>
          <w:tcPr>
            <w:tcW w:w="990" w:type="dxa"/>
          </w:tcPr>
          <w:p w14:paraId="632167A0" w14:textId="494D7820" w:rsidR="00C33704" w:rsidRPr="001B0B81" w:rsidRDefault="00EE208E" w:rsidP="00C33704">
            <w:pPr>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oMath>
            </m:oMathPara>
          </w:p>
        </w:tc>
        <w:tc>
          <w:tcPr>
            <w:tcW w:w="1323" w:type="dxa"/>
          </w:tcPr>
          <w:p w14:paraId="13914111" w14:textId="4E70C417" w:rsidR="00C33704" w:rsidRPr="001B0B81" w:rsidRDefault="00EE208E" w:rsidP="00515A3C">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oMath>
            </m:oMathPara>
          </w:p>
        </w:tc>
        <w:tc>
          <w:tcPr>
            <w:tcW w:w="1282" w:type="dxa"/>
          </w:tcPr>
          <w:p w14:paraId="4679D7C8" w14:textId="30391FA7" w:rsidR="00C33704" w:rsidRPr="001B0B81" w:rsidRDefault="00C33704" w:rsidP="00515A3C">
            <w:pPr>
              <w:jc w:val="center"/>
              <w:rPr>
                <w:rFonts w:ascii="Times New Roman" w:hAnsi="Times New Roman" w:cs="Times New Roman"/>
                <w:sz w:val="24"/>
                <w:szCs w:val="24"/>
              </w:rPr>
            </w:pPr>
            <w:r>
              <w:rPr>
                <w:rFonts w:ascii="Times New Roman" w:hAnsi="Times New Roman" w:cs="Times New Roman"/>
                <w:sz w:val="24"/>
                <w:szCs w:val="24"/>
              </w:rPr>
              <w:t>Fixed effects</w:t>
            </w:r>
          </w:p>
        </w:tc>
        <w:tc>
          <w:tcPr>
            <w:tcW w:w="5755" w:type="dxa"/>
          </w:tcPr>
          <w:p w14:paraId="4B57ECBF" w14:textId="12B6DBB3" w:rsidR="00C33704" w:rsidRPr="001B0B81" w:rsidRDefault="00C33704" w:rsidP="00C33704">
            <w:pPr>
              <w:rPr>
                <w:rFonts w:ascii="Times New Roman" w:hAnsi="Times New Roman" w:cs="Times New Roman"/>
                <w:sz w:val="24"/>
                <w:szCs w:val="24"/>
              </w:rPr>
            </w:pPr>
            <w:r>
              <w:rPr>
                <w:rFonts w:ascii="Times New Roman" w:hAnsi="Times New Roman" w:cs="Times New Roman"/>
                <w:sz w:val="24"/>
                <w:szCs w:val="24"/>
              </w:rPr>
              <w:t>Estimated trait values for root of tree</w:t>
            </w:r>
          </w:p>
        </w:tc>
      </w:tr>
      <w:tr w:rsidR="00E87231" w14:paraId="446D4819" w14:textId="77777777" w:rsidTr="003C77DD">
        <w:tc>
          <w:tcPr>
            <w:tcW w:w="990" w:type="dxa"/>
          </w:tcPr>
          <w:p w14:paraId="7A6E4A81" w14:textId="468FF5A4" w:rsidR="00C65014" w:rsidRPr="008163E0" w:rsidRDefault="00C65014" w:rsidP="00C65014">
            <w:pPr>
              <w:rPr>
                <w:rFonts w:ascii="Times New Roman" w:eastAsia="Calibri" w:hAnsi="Times New Roman" w:cs="Times New Roman"/>
                <w:b/>
                <w:sz w:val="24"/>
                <w:szCs w:val="24"/>
              </w:rPr>
            </w:pPr>
            <m:oMathPara>
              <m:oMath>
                <m:r>
                  <m:rPr>
                    <m:sty m:val="b"/>
                  </m:rPr>
                  <w:rPr>
                    <w:rFonts w:ascii="Cambria Math" w:eastAsiaTheme="minorEastAsia" w:hAnsi="Cambria Math" w:cs="Times New Roman"/>
                    <w:sz w:val="24"/>
                    <w:szCs w:val="24"/>
                  </w:rPr>
                  <m:t>Γ</m:t>
                </m:r>
              </m:oMath>
            </m:oMathPara>
          </w:p>
        </w:tc>
        <w:tc>
          <w:tcPr>
            <w:tcW w:w="1323" w:type="dxa"/>
          </w:tcPr>
          <w:p w14:paraId="742D2468" w14:textId="1BCF8187" w:rsidR="00C65014" w:rsidRDefault="00EE208E" w:rsidP="00515A3C">
            <w:pPr>
              <w:jc w:val="center"/>
              <w:rPr>
                <w:rFonts w:ascii="Times New Roman" w:eastAsia="Calibri"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oMath>
            </m:oMathPara>
          </w:p>
        </w:tc>
        <w:tc>
          <w:tcPr>
            <w:tcW w:w="1282" w:type="dxa"/>
          </w:tcPr>
          <w:p w14:paraId="02DA9934" w14:textId="02A8CF92" w:rsidR="00C65014" w:rsidRDefault="00C65014" w:rsidP="00515A3C">
            <w:pPr>
              <w:jc w:val="center"/>
              <w:rPr>
                <w:rFonts w:ascii="Times New Roman" w:hAnsi="Times New Roman" w:cs="Times New Roman"/>
                <w:sz w:val="24"/>
                <w:szCs w:val="24"/>
              </w:rPr>
            </w:pPr>
            <w:r>
              <w:rPr>
                <w:rFonts w:ascii="Times New Roman" w:hAnsi="Times New Roman" w:cs="Times New Roman"/>
                <w:sz w:val="24"/>
                <w:szCs w:val="24"/>
              </w:rPr>
              <w:t>Fixed effects</w:t>
            </w:r>
          </w:p>
        </w:tc>
        <w:tc>
          <w:tcPr>
            <w:tcW w:w="5755" w:type="dxa"/>
          </w:tcPr>
          <w:p w14:paraId="17341744" w14:textId="212FB802" w:rsidR="00C65014" w:rsidRPr="008163E0" w:rsidRDefault="00C65014" w:rsidP="00C65014">
            <w:pPr>
              <w:rPr>
                <w:rFonts w:ascii="Times New Roman" w:hAnsi="Times New Roman" w:cs="Times New Roman"/>
                <w:sz w:val="24"/>
                <w:szCs w:val="24"/>
              </w:rPr>
            </w:pPr>
            <w:r>
              <w:rPr>
                <w:rFonts w:ascii="Times New Roman" w:hAnsi="Times New Roman" w:cs="Times New Roman"/>
                <w:sz w:val="24"/>
                <w:szCs w:val="24"/>
              </w:rPr>
              <w:t>Path matrix representing linkages among traits</w:t>
            </w:r>
          </w:p>
        </w:tc>
      </w:tr>
      <w:tr w:rsidR="00E87231" w14:paraId="408BE81B" w14:textId="77777777" w:rsidTr="003C77DD">
        <w:tc>
          <w:tcPr>
            <w:tcW w:w="990" w:type="dxa"/>
          </w:tcPr>
          <w:p w14:paraId="4635A5AF" w14:textId="3EB2DF66" w:rsidR="00C65014" w:rsidRPr="001B0B81" w:rsidRDefault="00C65014" w:rsidP="00C65014">
            <w:pPr>
              <w:rPr>
                <w:rFonts w:ascii="Times New Roman" w:hAnsi="Times New Roman" w:cs="Times New Roman"/>
                <w:sz w:val="24"/>
                <w:szCs w:val="24"/>
              </w:rPr>
            </w:pPr>
            <m:oMathPara>
              <m:oMath>
                <m:r>
                  <m:rPr>
                    <m:sty m:val="b"/>
                  </m:rPr>
                  <w:rPr>
                    <w:rFonts w:ascii="Cambria Math" w:eastAsiaTheme="minorEastAsia" w:hAnsi="Cambria Math" w:cs="Times New Roman"/>
                    <w:sz w:val="24"/>
                    <w:szCs w:val="24"/>
                  </w:rPr>
                  <m:t>S</m:t>
                </m:r>
              </m:oMath>
            </m:oMathPara>
          </w:p>
        </w:tc>
        <w:tc>
          <w:tcPr>
            <w:tcW w:w="1323" w:type="dxa"/>
          </w:tcPr>
          <w:p w14:paraId="1321F50E" w14:textId="6F311F26" w:rsidR="00C65014" w:rsidRPr="001B0B81" w:rsidRDefault="00EE208E" w:rsidP="00515A3C">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oMath>
            </m:oMathPara>
          </w:p>
        </w:tc>
        <w:tc>
          <w:tcPr>
            <w:tcW w:w="1282" w:type="dxa"/>
          </w:tcPr>
          <w:p w14:paraId="18C2E2B2" w14:textId="4A84DF81" w:rsidR="00C65014" w:rsidRPr="001B0B81" w:rsidRDefault="00C65014" w:rsidP="00515A3C">
            <w:pPr>
              <w:jc w:val="center"/>
              <w:rPr>
                <w:rFonts w:ascii="Times New Roman" w:hAnsi="Times New Roman" w:cs="Times New Roman"/>
                <w:sz w:val="24"/>
                <w:szCs w:val="24"/>
              </w:rPr>
            </w:pPr>
            <w:r>
              <w:rPr>
                <w:rFonts w:ascii="Times New Roman" w:hAnsi="Times New Roman" w:cs="Times New Roman"/>
                <w:sz w:val="24"/>
                <w:szCs w:val="24"/>
              </w:rPr>
              <w:t>Fixed effects</w:t>
            </w:r>
          </w:p>
        </w:tc>
        <w:tc>
          <w:tcPr>
            <w:tcW w:w="5755" w:type="dxa"/>
          </w:tcPr>
          <w:p w14:paraId="077F7A85" w14:textId="667F2483" w:rsidR="00C65014" w:rsidRPr="001B0B81" w:rsidRDefault="00C65014" w:rsidP="00C65014">
            <w:pPr>
              <w:rPr>
                <w:rFonts w:ascii="Times New Roman" w:hAnsi="Times New Roman" w:cs="Times New Roman"/>
                <w:sz w:val="24"/>
                <w:szCs w:val="24"/>
              </w:rPr>
            </w:pPr>
            <w:r>
              <w:rPr>
                <w:rFonts w:ascii="Times New Roman" w:hAnsi="Times New Roman" w:cs="Times New Roman"/>
                <w:sz w:val="24"/>
                <w:szCs w:val="24"/>
              </w:rPr>
              <w:t xml:space="preserve">Cholesky of exogenous covariance </w:t>
            </w:r>
            <m:oMath>
              <m:r>
                <m:rPr>
                  <m:sty m:val="b"/>
                </m:rPr>
                <w:rPr>
                  <w:rFonts w:ascii="Cambria Math" w:hAnsi="Cambria Math" w:cs="Times New Roman"/>
                  <w:sz w:val="24"/>
                  <w:szCs w:val="24"/>
                </w:rPr>
                <m:t>V</m:t>
              </m:r>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among traits</w:t>
            </w:r>
            <w:r>
              <w:rPr>
                <w:rFonts w:ascii="Times New Roman" w:hAnsi="Times New Roman" w:cs="Times New Roman"/>
                <w:sz w:val="24"/>
                <w:szCs w:val="24"/>
              </w:rPr>
              <w:t xml:space="preserve">, where </w:t>
            </w:r>
            <m:oMath>
              <m:r>
                <m:rPr>
                  <m:sty m:val="b"/>
                </m:rPr>
                <w:rPr>
                  <w:rFonts w:ascii="Cambria Math" w:eastAsiaTheme="minorEastAsia" w:hAnsi="Cambria Math" w:cs="Times New Roman"/>
                  <w:sz w:val="24"/>
                  <w:szCs w:val="24"/>
                </w:rPr>
                <m:t>V</m:t>
              </m:r>
              <m:r>
                <w:rPr>
                  <w:rFonts w:ascii="Cambria Math" w:eastAsiaTheme="minorEastAsia" w:hAnsi="Cambria Math" w:cs="Times New Roman"/>
                  <w:sz w:val="24"/>
                  <w:szCs w:val="24"/>
                </w:rPr>
                <m:t>=</m:t>
              </m:r>
              <m:r>
                <m:rPr>
                  <m:sty m:val="b"/>
                </m:rPr>
                <w:rPr>
                  <w:rFonts w:ascii="Cambria Math" w:eastAsiaTheme="minorEastAsia" w:hAnsi="Cambria Math" w:cs="Times New Roman"/>
                  <w:sz w:val="24"/>
                  <w:szCs w:val="24"/>
                </w:rPr>
                <m:t>S</m:t>
              </m:r>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S</m:t>
                  </m:r>
                </m:e>
                <m:sup>
                  <m:r>
                    <w:rPr>
                      <w:rFonts w:ascii="Cambria Math" w:eastAsiaTheme="minorEastAsia" w:hAnsi="Cambria Math" w:cs="Times New Roman"/>
                      <w:sz w:val="24"/>
                      <w:szCs w:val="24"/>
                    </w:rPr>
                    <m:t>t</m:t>
                  </m:r>
                </m:sup>
              </m:sSup>
            </m:oMath>
          </w:p>
        </w:tc>
      </w:tr>
      <w:tr w:rsidR="00E87231" w14:paraId="069EF68A" w14:textId="77777777" w:rsidTr="003C77DD">
        <w:tc>
          <w:tcPr>
            <w:tcW w:w="990" w:type="dxa"/>
          </w:tcPr>
          <w:p w14:paraId="52541898" w14:textId="67026FDC" w:rsidR="00C65014" w:rsidRPr="001B0B81" w:rsidRDefault="00EE208E" w:rsidP="00DE042C">
            <w:pPr>
              <w:rPr>
                <w:rFonts w:ascii="Times New Roman" w:hAnsi="Times New Roman" w:cs="Times New Roman"/>
                <w:sz w:val="24"/>
                <w:szCs w:val="24"/>
              </w:rPr>
            </w:pPr>
            <m:oMathPara>
              <m:oMath>
                <m:sSup>
                  <m:sSupPr>
                    <m:ctrlPr>
                      <w:rPr>
                        <w:rFonts w:ascii="Cambria Math" w:hAnsi="Cambria Math" w:cs="Times New Roman"/>
                        <w:i/>
                        <w:sz w:val="24"/>
                        <w:szCs w:val="24"/>
                      </w:rPr>
                    </m:ctrlPr>
                  </m:sSupPr>
                  <m:e>
                    <m:r>
                      <m:rPr>
                        <m:sty m:val="b"/>
                      </m:rPr>
                      <w:rPr>
                        <w:rFonts w:ascii="Cambria Math" w:hAnsi="Cambria Math" w:cs="Times New Roman"/>
                        <w:sz w:val="24"/>
                        <w:szCs w:val="24"/>
                      </w:rPr>
                      <m:t>σ</m:t>
                    </m:r>
                  </m:e>
                  <m:sup>
                    <m:r>
                      <w:rPr>
                        <w:rFonts w:ascii="Cambria Math" w:hAnsi="Cambria Math" w:cs="Times New Roman"/>
                        <w:sz w:val="24"/>
                        <w:szCs w:val="24"/>
                      </w:rPr>
                      <m:t>2</m:t>
                    </m:r>
                  </m:sup>
                </m:sSup>
              </m:oMath>
            </m:oMathPara>
          </w:p>
        </w:tc>
        <w:tc>
          <w:tcPr>
            <w:tcW w:w="1323" w:type="dxa"/>
          </w:tcPr>
          <w:p w14:paraId="7F404F50" w14:textId="1427929B" w:rsidR="00C65014" w:rsidRPr="001B0B81" w:rsidRDefault="00EE208E" w:rsidP="00515A3C">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oMath>
            </m:oMathPara>
          </w:p>
        </w:tc>
        <w:tc>
          <w:tcPr>
            <w:tcW w:w="1282" w:type="dxa"/>
          </w:tcPr>
          <w:p w14:paraId="612FB6EF" w14:textId="48952DB9" w:rsidR="00C65014" w:rsidRPr="001B0B81" w:rsidRDefault="00C65014" w:rsidP="00515A3C">
            <w:pPr>
              <w:jc w:val="center"/>
              <w:rPr>
                <w:rFonts w:ascii="Times New Roman" w:hAnsi="Times New Roman" w:cs="Times New Roman"/>
                <w:sz w:val="24"/>
                <w:szCs w:val="24"/>
              </w:rPr>
            </w:pPr>
            <w:r>
              <w:rPr>
                <w:rFonts w:ascii="Times New Roman" w:hAnsi="Times New Roman" w:cs="Times New Roman"/>
                <w:sz w:val="24"/>
                <w:szCs w:val="24"/>
              </w:rPr>
              <w:t>Fixed effect</w:t>
            </w:r>
          </w:p>
        </w:tc>
        <w:tc>
          <w:tcPr>
            <w:tcW w:w="5755" w:type="dxa"/>
          </w:tcPr>
          <w:p w14:paraId="7E89C6DD" w14:textId="0C774A07" w:rsidR="00C65014" w:rsidRPr="001B0B81" w:rsidRDefault="00C65014" w:rsidP="00DE042C">
            <w:pPr>
              <w:rPr>
                <w:rFonts w:ascii="Times New Roman" w:hAnsi="Times New Roman" w:cs="Times New Roman"/>
                <w:sz w:val="24"/>
                <w:szCs w:val="24"/>
              </w:rPr>
            </w:pPr>
            <w:r>
              <w:rPr>
                <w:rFonts w:ascii="Times New Roman" w:hAnsi="Times New Roman" w:cs="Times New Roman"/>
                <w:sz w:val="24"/>
                <w:szCs w:val="24"/>
              </w:rPr>
              <w:t xml:space="preserve">Measurement variance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j</m:t>
                  </m:r>
                </m:sub>
                <m:sup>
                  <m:r>
                    <w:rPr>
                      <w:rFonts w:ascii="Cambria Math" w:hAnsi="Cambria Math" w:cs="Times New Roman"/>
                      <w:sz w:val="24"/>
                      <w:szCs w:val="24"/>
                    </w:rPr>
                    <m:t>2</m:t>
                  </m:r>
                </m:sup>
              </m:sSubSup>
            </m:oMath>
            <w:r w:rsidR="00DE042C">
              <w:rPr>
                <w:rFonts w:ascii="Times New Roman" w:hAnsi="Times New Roman" w:cs="Times New Roman"/>
                <w:sz w:val="24"/>
                <w:szCs w:val="24"/>
              </w:rPr>
              <w:t xml:space="preserve"> for continuous trait </w:t>
            </w:r>
            <m:oMath>
              <m:r>
                <w:rPr>
                  <w:rFonts w:ascii="Cambria Math" w:hAnsi="Cambria Math" w:cs="Times New Roman"/>
                  <w:sz w:val="24"/>
                  <w:szCs w:val="24"/>
                </w:rPr>
                <m:t>j</m:t>
              </m:r>
            </m:oMath>
          </w:p>
        </w:tc>
      </w:tr>
      <w:tr w:rsidR="00E87231" w14:paraId="35F3776B" w14:textId="77777777" w:rsidTr="003C77DD">
        <w:tc>
          <w:tcPr>
            <w:tcW w:w="990" w:type="dxa"/>
          </w:tcPr>
          <w:p w14:paraId="1B64AF20" w14:textId="4577C2B9" w:rsidR="00C65014" w:rsidRPr="00C33704" w:rsidRDefault="00C65014" w:rsidP="00C65014">
            <w:pPr>
              <w:rPr>
                <w:rFonts w:ascii="Times New Roman" w:hAnsi="Times New Roman" w:cs="Times New Roman"/>
                <w:b/>
                <w:sz w:val="24"/>
                <w:szCs w:val="24"/>
              </w:rPr>
            </w:pPr>
            <m:oMathPara>
              <m:oMath>
                <m:r>
                  <m:rPr>
                    <m:sty m:val="b"/>
                  </m:rPr>
                  <w:rPr>
                    <w:rFonts w:ascii="Cambria Math" w:hAnsi="Cambria Math" w:cs="Times New Roman"/>
                    <w:sz w:val="24"/>
                    <w:szCs w:val="24"/>
                  </w:rPr>
                  <m:t>Y</m:t>
                </m:r>
              </m:oMath>
            </m:oMathPara>
          </w:p>
        </w:tc>
        <w:tc>
          <w:tcPr>
            <w:tcW w:w="1323" w:type="dxa"/>
          </w:tcPr>
          <w:p w14:paraId="009F31CD" w14:textId="42CE0236" w:rsidR="00C65014" w:rsidRPr="001B0B81" w:rsidRDefault="00EE208E" w:rsidP="00515A3C">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oMath>
            </m:oMathPara>
          </w:p>
        </w:tc>
        <w:tc>
          <w:tcPr>
            <w:tcW w:w="1282" w:type="dxa"/>
          </w:tcPr>
          <w:p w14:paraId="76462A69" w14:textId="70C28497" w:rsidR="00C65014" w:rsidRPr="001B0B81" w:rsidRDefault="00C65014" w:rsidP="00515A3C">
            <w:pPr>
              <w:jc w:val="center"/>
              <w:rPr>
                <w:rFonts w:ascii="Times New Roman" w:hAnsi="Times New Roman" w:cs="Times New Roman"/>
                <w:sz w:val="24"/>
                <w:szCs w:val="24"/>
              </w:rPr>
            </w:pPr>
            <w:r>
              <w:rPr>
                <w:rFonts w:ascii="Times New Roman" w:hAnsi="Times New Roman" w:cs="Times New Roman"/>
                <w:sz w:val="24"/>
                <w:szCs w:val="24"/>
              </w:rPr>
              <w:t>Data</w:t>
            </w:r>
          </w:p>
        </w:tc>
        <w:tc>
          <w:tcPr>
            <w:tcW w:w="5755" w:type="dxa"/>
          </w:tcPr>
          <w:p w14:paraId="7CD5ED09" w14:textId="75517892" w:rsidR="00C65014" w:rsidRPr="001B0B81" w:rsidRDefault="00C65014" w:rsidP="00C65014">
            <w:pPr>
              <w:rPr>
                <w:rFonts w:ascii="Times New Roman" w:hAnsi="Times New Roman" w:cs="Times New Roman"/>
                <w:sz w:val="24"/>
                <w:szCs w:val="24"/>
              </w:rPr>
            </w:pPr>
            <w:r>
              <w:rPr>
                <w:rFonts w:ascii="Times New Roman" w:hAnsi="Times New Roman" w:cs="Times New Roman"/>
                <w:sz w:val="24"/>
                <w:szCs w:val="24"/>
              </w:rPr>
              <w:t>Matrix of trait measurements including one column for each continuous or categorical trait</w:t>
            </w:r>
          </w:p>
        </w:tc>
      </w:tr>
      <w:tr w:rsidR="00E87231" w14:paraId="5009E238" w14:textId="77777777" w:rsidTr="003C77DD">
        <w:tc>
          <w:tcPr>
            <w:tcW w:w="990" w:type="dxa"/>
          </w:tcPr>
          <w:p w14:paraId="5839152B" w14:textId="16744E16" w:rsidR="00C65014" w:rsidRPr="00C071AD" w:rsidRDefault="00C65014" w:rsidP="00C65014">
            <w:pPr>
              <w:rPr>
                <w:rFonts w:ascii="Times New Roman" w:hAnsi="Times New Roman" w:cs="Times New Roman"/>
                <w:b/>
                <w:sz w:val="24"/>
                <w:szCs w:val="24"/>
              </w:rPr>
            </w:pPr>
            <m:oMathPara>
              <m:oMath>
                <m:r>
                  <m:rPr>
                    <m:sty m:val="b"/>
                  </m:rPr>
                  <w:rPr>
                    <w:rFonts w:ascii="Cambria Math" w:hAnsi="Cambria Math" w:cs="Times New Roman"/>
                    <w:sz w:val="24"/>
                    <w:szCs w:val="24"/>
                  </w:rPr>
                  <m:t>m</m:t>
                </m:r>
              </m:oMath>
            </m:oMathPara>
          </w:p>
        </w:tc>
        <w:tc>
          <w:tcPr>
            <w:tcW w:w="1323" w:type="dxa"/>
          </w:tcPr>
          <w:p w14:paraId="20EDEF89" w14:textId="29147DE8" w:rsidR="00C65014" w:rsidRPr="001B0B81" w:rsidRDefault="00EE208E" w:rsidP="00515A3C">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oMath>
            </m:oMathPara>
          </w:p>
        </w:tc>
        <w:tc>
          <w:tcPr>
            <w:tcW w:w="1282" w:type="dxa"/>
          </w:tcPr>
          <w:p w14:paraId="630B173C" w14:textId="60392CB9" w:rsidR="00C65014" w:rsidRPr="001B0B81" w:rsidRDefault="00C65014" w:rsidP="00515A3C">
            <w:pPr>
              <w:jc w:val="center"/>
              <w:rPr>
                <w:rFonts w:ascii="Times New Roman" w:hAnsi="Times New Roman" w:cs="Times New Roman"/>
                <w:sz w:val="24"/>
                <w:szCs w:val="24"/>
              </w:rPr>
            </w:pPr>
            <w:r>
              <w:rPr>
                <w:rFonts w:ascii="Times New Roman" w:hAnsi="Times New Roman" w:cs="Times New Roman"/>
                <w:sz w:val="24"/>
                <w:szCs w:val="24"/>
              </w:rPr>
              <w:t>Indicator vector</w:t>
            </w:r>
          </w:p>
        </w:tc>
        <w:tc>
          <w:tcPr>
            <w:tcW w:w="5755" w:type="dxa"/>
          </w:tcPr>
          <w:p w14:paraId="3B87490A" w14:textId="73A724C6" w:rsidR="00C65014" w:rsidRPr="001B0B81" w:rsidRDefault="00C65014" w:rsidP="00C65014">
            <w:pPr>
              <w:rPr>
                <w:rFonts w:ascii="Times New Roman" w:hAnsi="Times New Roman" w:cs="Times New Roman"/>
                <w:sz w:val="24"/>
                <w:szCs w:val="24"/>
              </w:rPr>
            </w:pPr>
            <w:r>
              <w:rPr>
                <w:rFonts w:ascii="Times New Roman" w:hAnsi="Times New Roman" w:cs="Times New Roman"/>
                <w:sz w:val="24"/>
                <w:szCs w:val="24"/>
              </w:rPr>
              <w:t xml:space="preserve">Integer-vector listing the </w:t>
            </w:r>
            <w:r w:rsidR="00E923D1">
              <w:rPr>
                <w:rFonts w:ascii="Times New Roman" w:hAnsi="Times New Roman" w:cs="Times New Roman"/>
                <w:sz w:val="24"/>
                <w:szCs w:val="24"/>
              </w:rPr>
              <w:t>n</w:t>
            </w:r>
            <w:r>
              <w:rPr>
                <w:rFonts w:ascii="Times New Roman" w:hAnsi="Times New Roman" w:cs="Times New Roman"/>
                <w:sz w:val="24"/>
                <w:szCs w:val="24"/>
              </w:rPr>
              <w:t xml:space="preserve">umber of levels for each trait </w:t>
            </w:r>
            <m:oMath>
              <m:r>
                <w:rPr>
                  <w:rFonts w:ascii="Cambria Math" w:hAnsi="Cambria Math" w:cs="Times New Roman"/>
                  <w:sz w:val="24"/>
                  <w:szCs w:val="24"/>
                </w:rPr>
                <m:t>t</m:t>
              </m:r>
            </m:oMath>
            <w:r>
              <w:rPr>
                <w:rFonts w:ascii="Times New Roman" w:eastAsiaTheme="minorEastAsia" w:hAnsi="Times New Roman" w:cs="Times New Roman"/>
                <w:sz w:val="24"/>
                <w:szCs w:val="24"/>
              </w:rPr>
              <w:t xml:space="preserve">, where continuous trait </w:t>
            </w:r>
            <m:oMath>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xml:space="preserve"> has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and categorical trait </w:t>
            </w:r>
            <m:oMath>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xml:space="preserve"> has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≥2</m:t>
              </m:r>
            </m:oMath>
          </w:p>
        </w:tc>
      </w:tr>
      <w:tr w:rsidR="00E87231" w14:paraId="4916D859" w14:textId="77777777" w:rsidTr="003C77DD">
        <w:tc>
          <w:tcPr>
            <w:tcW w:w="990" w:type="dxa"/>
          </w:tcPr>
          <w:p w14:paraId="2638532A" w14:textId="0FACBE6C" w:rsidR="00C65014" w:rsidRPr="00067C66" w:rsidRDefault="00C65014" w:rsidP="00C65014">
            <w:pPr>
              <w:rPr>
                <w:rFonts w:ascii="Times New Roman" w:hAnsi="Times New Roman" w:cs="Times New Roman"/>
                <w:b/>
                <w:sz w:val="24"/>
                <w:szCs w:val="24"/>
              </w:rPr>
            </w:pPr>
            <m:oMathPara>
              <m:oMath>
                <m:r>
                  <m:rPr>
                    <m:sty m:val="b"/>
                  </m:rPr>
                  <w:rPr>
                    <w:rFonts w:ascii="Cambria Math" w:hAnsi="Cambria Math" w:cs="Times New Roman"/>
                    <w:sz w:val="24"/>
                    <w:szCs w:val="24"/>
                  </w:rPr>
                  <m:t>h</m:t>
                </m:r>
              </m:oMath>
            </m:oMathPara>
          </w:p>
        </w:tc>
        <w:tc>
          <w:tcPr>
            <w:tcW w:w="1323" w:type="dxa"/>
          </w:tcPr>
          <w:p w14:paraId="59DB3D69" w14:textId="6C06682C" w:rsidR="00C65014" w:rsidRPr="001B0B81" w:rsidRDefault="00EE208E" w:rsidP="00515A3C">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oMath>
            </m:oMathPara>
          </w:p>
        </w:tc>
        <w:tc>
          <w:tcPr>
            <w:tcW w:w="1282" w:type="dxa"/>
          </w:tcPr>
          <w:p w14:paraId="4ACFC61A" w14:textId="1426A777" w:rsidR="00C65014" w:rsidRPr="001B0B81" w:rsidRDefault="00C65014" w:rsidP="00515A3C">
            <w:pPr>
              <w:jc w:val="center"/>
              <w:rPr>
                <w:rFonts w:ascii="Times New Roman" w:hAnsi="Times New Roman" w:cs="Times New Roman"/>
                <w:sz w:val="24"/>
                <w:szCs w:val="24"/>
              </w:rPr>
            </w:pPr>
            <w:r>
              <w:rPr>
                <w:rFonts w:ascii="Times New Roman" w:hAnsi="Times New Roman" w:cs="Times New Roman"/>
                <w:sz w:val="24"/>
                <w:szCs w:val="24"/>
              </w:rPr>
              <w:t>Indicator vector</w:t>
            </w:r>
          </w:p>
        </w:tc>
        <w:tc>
          <w:tcPr>
            <w:tcW w:w="5755" w:type="dxa"/>
          </w:tcPr>
          <w:p w14:paraId="1FEFAEEF" w14:textId="5A91E741" w:rsidR="00C65014" w:rsidRPr="001B0B81" w:rsidRDefault="00C65014" w:rsidP="00C65014">
            <w:pPr>
              <w:rPr>
                <w:rFonts w:ascii="Times New Roman" w:hAnsi="Times New Roman" w:cs="Times New Roman"/>
                <w:sz w:val="24"/>
                <w:szCs w:val="24"/>
              </w:rPr>
            </w:pPr>
            <w:r>
              <w:rPr>
                <w:rFonts w:ascii="Times New Roman" w:hAnsi="Times New Roman" w:cs="Times New Roman"/>
                <w:sz w:val="24"/>
                <w:szCs w:val="24"/>
              </w:rPr>
              <w:t xml:space="preserve">Integer-vector associating each column of latent traits </w:t>
            </w:r>
            <m:oMath>
              <m:r>
                <m:rPr>
                  <m:sty m:val="b"/>
                </m:rPr>
                <w:rPr>
                  <w:rFonts w:ascii="Cambria Math" w:hAnsi="Cambria Math" w:cs="Times New Roman"/>
                  <w:sz w:val="24"/>
                  <w:szCs w:val="24"/>
                </w:rPr>
                <m:t>B</m:t>
              </m:r>
            </m:oMath>
            <w:r>
              <w:rPr>
                <w:rFonts w:ascii="Times New Roman" w:eastAsiaTheme="minorEastAsia" w:hAnsi="Times New Roman" w:cs="Times New Roman"/>
                <w:sz w:val="24"/>
                <w:szCs w:val="24"/>
              </w:rPr>
              <w:t xml:space="preserve"> with a column of trait measurements </w:t>
            </w:r>
            <m:oMath>
              <m:r>
                <m:rPr>
                  <m:sty m:val="b"/>
                </m:rP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 xml:space="preserve">, i.e.,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∈{1,2,…,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p>
        </w:tc>
      </w:tr>
      <w:tr w:rsidR="00E87231" w14:paraId="4DBBC7C6" w14:textId="77777777" w:rsidTr="003C77DD">
        <w:tc>
          <w:tcPr>
            <w:tcW w:w="990" w:type="dxa"/>
          </w:tcPr>
          <w:p w14:paraId="0C7699CA" w14:textId="4AF5980B" w:rsidR="00C65014" w:rsidRPr="006013AE" w:rsidRDefault="00C65014" w:rsidP="00C65014">
            <w:pPr>
              <w:rPr>
                <w:rFonts w:ascii="Times New Roman" w:hAnsi="Times New Roman" w:cs="Times New Roman"/>
                <w:b/>
                <w:sz w:val="24"/>
                <w:szCs w:val="24"/>
              </w:rPr>
            </w:pPr>
            <m:oMathPara>
              <m:oMath>
                <m:r>
                  <m:rPr>
                    <m:sty m:val="b"/>
                  </m:rPr>
                  <w:rPr>
                    <w:rFonts w:ascii="Cambria Math" w:hAnsi="Cambria Math" w:cs="Times New Roman"/>
                    <w:sz w:val="24"/>
                    <w:szCs w:val="24"/>
                  </w:rPr>
                  <m:t>g</m:t>
                </m:r>
              </m:oMath>
            </m:oMathPara>
          </w:p>
        </w:tc>
        <w:tc>
          <w:tcPr>
            <w:tcW w:w="1323" w:type="dxa"/>
          </w:tcPr>
          <w:p w14:paraId="3CF68A7D" w14:textId="2D8E2A40" w:rsidR="00C65014" w:rsidRPr="001B0B81" w:rsidRDefault="00EE208E" w:rsidP="00515A3C">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oMath>
            </m:oMathPara>
          </w:p>
        </w:tc>
        <w:tc>
          <w:tcPr>
            <w:tcW w:w="1282" w:type="dxa"/>
          </w:tcPr>
          <w:p w14:paraId="592BA86A" w14:textId="5C3D4030" w:rsidR="00C65014" w:rsidRPr="001B0B81" w:rsidRDefault="00C65014" w:rsidP="00515A3C">
            <w:pPr>
              <w:jc w:val="center"/>
              <w:rPr>
                <w:rFonts w:ascii="Times New Roman" w:hAnsi="Times New Roman" w:cs="Times New Roman"/>
                <w:sz w:val="24"/>
                <w:szCs w:val="24"/>
              </w:rPr>
            </w:pPr>
            <w:r>
              <w:rPr>
                <w:rFonts w:ascii="Times New Roman" w:hAnsi="Times New Roman" w:cs="Times New Roman"/>
                <w:sz w:val="24"/>
                <w:szCs w:val="24"/>
              </w:rPr>
              <w:t>Indicator vector</w:t>
            </w:r>
          </w:p>
        </w:tc>
        <w:tc>
          <w:tcPr>
            <w:tcW w:w="5755" w:type="dxa"/>
          </w:tcPr>
          <w:p w14:paraId="7AE8BD86" w14:textId="1C94BB38" w:rsidR="00C65014" w:rsidRPr="001B0B81" w:rsidRDefault="00C65014" w:rsidP="00C65014">
            <w:pPr>
              <w:rPr>
                <w:rFonts w:ascii="Times New Roman" w:hAnsi="Times New Roman" w:cs="Times New Roman"/>
                <w:sz w:val="24"/>
                <w:szCs w:val="24"/>
              </w:rPr>
            </w:pPr>
            <w:r>
              <w:rPr>
                <w:rFonts w:ascii="Times New Roman" w:hAnsi="Times New Roman" w:cs="Times New Roman"/>
                <w:sz w:val="24"/>
                <w:szCs w:val="24"/>
              </w:rPr>
              <w:t xml:space="preserve">Integer-vector associating each measurements </w:t>
            </w:r>
            <m:oMath>
              <m:r>
                <w:rPr>
                  <w:rFonts w:ascii="Cambria Math" w:hAnsi="Cambria Math" w:cs="Times New Roman"/>
                  <w:sz w:val="24"/>
                  <w:szCs w:val="24"/>
                </w:rPr>
                <m:t>i</m:t>
              </m:r>
            </m:oMath>
            <w:r>
              <w:rPr>
                <w:rFonts w:ascii="Times New Roman" w:eastAsiaTheme="minorEastAsia" w:hAnsi="Times New Roman" w:cs="Times New Roman"/>
                <w:sz w:val="24"/>
                <w:szCs w:val="24"/>
              </w:rPr>
              <w:t xml:space="preserve"> with a taxon </w:t>
            </w:r>
            <m:oMath>
              <m:r>
                <w:rPr>
                  <w:rFonts w:ascii="Cambria Math" w:eastAsiaTheme="minorEastAsia" w:hAnsi="Cambria Math" w:cs="Times New Roman"/>
                  <w:sz w:val="24"/>
                  <w:szCs w:val="24"/>
                </w:rPr>
                <m:t>g</m:t>
              </m:r>
            </m:oMath>
          </w:p>
        </w:tc>
      </w:tr>
      <w:tr w:rsidR="00E87231" w14:paraId="0096EE20" w14:textId="77777777" w:rsidTr="003C77DD">
        <w:tc>
          <w:tcPr>
            <w:tcW w:w="990" w:type="dxa"/>
          </w:tcPr>
          <w:p w14:paraId="37EBC7C7" w14:textId="2865ECC6" w:rsidR="00C65014" w:rsidRPr="001B0B81" w:rsidRDefault="00EE208E" w:rsidP="00C65014">
            <w:pPr>
              <w:rPr>
                <w:rFonts w:ascii="Times New Roman" w:hAnsi="Times New Roman" w:cs="Times New Roman"/>
                <w:sz w:val="24"/>
                <w:szCs w:val="24"/>
              </w:rPr>
            </w:pPr>
            <m:oMathPara>
              <m:oMath>
                <m:sSup>
                  <m:sSupPr>
                    <m:ctrlPr>
                      <w:rPr>
                        <w:rFonts w:ascii="Cambria Math" w:hAnsi="Cambria Math" w:cs="Times New Roman"/>
                        <w:i/>
                        <w:sz w:val="24"/>
                        <w:szCs w:val="24"/>
                      </w:rPr>
                    </m:ctrlPr>
                  </m:sSupPr>
                  <m:e>
                    <m:r>
                      <m:rPr>
                        <m:sty m:val="b"/>
                      </m:rPr>
                      <w:rPr>
                        <w:rFonts w:ascii="Cambria Math" w:hAnsi="Cambria Math" w:cs="Times New Roman"/>
                        <w:sz w:val="24"/>
                        <w:szCs w:val="24"/>
                      </w:rPr>
                      <m:t>B</m:t>
                    </m:r>
                  </m:e>
                  <m:sup>
                    <m:r>
                      <w:rPr>
                        <w:rFonts w:ascii="Cambria Math" w:hAnsi="Cambria Math" w:cs="Times New Roman"/>
                        <w:sz w:val="24"/>
                        <w:szCs w:val="24"/>
                      </w:rPr>
                      <m:t>(</m:t>
                    </m:r>
                    <m:r>
                      <w:rPr>
                        <w:rFonts w:ascii="Cambria Math" w:hAnsi="Cambria Math" w:cs="Times New Roman"/>
                        <w:sz w:val="24"/>
                        <w:szCs w:val="24"/>
                      </w:rPr>
                      <m:t>t</m:t>
                    </m:r>
                    <m:r>
                      <w:rPr>
                        <w:rFonts w:ascii="Cambria Math" w:hAnsi="Cambria Math" w:cs="Times New Roman"/>
                        <w:sz w:val="24"/>
                        <w:szCs w:val="24"/>
                      </w:rPr>
                      <m:t>)</m:t>
                    </m:r>
                  </m:sup>
                </m:sSup>
              </m:oMath>
            </m:oMathPara>
          </w:p>
        </w:tc>
        <w:tc>
          <w:tcPr>
            <w:tcW w:w="1323" w:type="dxa"/>
          </w:tcPr>
          <w:p w14:paraId="1F7D3761" w14:textId="087B2530" w:rsidR="00C65014" w:rsidRPr="004C538F" w:rsidRDefault="00C65014" w:rsidP="00515A3C">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Continuous traits: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×1</m:t>
              </m:r>
            </m:oMath>
          </w:p>
          <w:p w14:paraId="6B5BF6C1" w14:textId="01A2C081" w:rsidR="00C65014" w:rsidRPr="001B0B81" w:rsidRDefault="00C65014" w:rsidP="00515A3C">
            <w:pPr>
              <w:jc w:val="center"/>
              <w:rPr>
                <w:rFonts w:ascii="Times New Roman" w:hAnsi="Times New Roman" w:cs="Times New Roman"/>
                <w:sz w:val="24"/>
                <w:szCs w:val="24"/>
              </w:rPr>
            </w:pPr>
            <w:r>
              <w:rPr>
                <w:rFonts w:ascii="Times New Roman" w:eastAsiaTheme="minorEastAsia" w:hAnsi="Times New Roman" w:cs="Times New Roman"/>
                <w:sz w:val="24"/>
                <w:szCs w:val="24"/>
              </w:rPr>
              <w:t xml:space="preserve">Categorical traits: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-1)</m:t>
              </m:r>
            </m:oMath>
          </w:p>
        </w:tc>
        <w:tc>
          <w:tcPr>
            <w:tcW w:w="1282" w:type="dxa"/>
          </w:tcPr>
          <w:p w14:paraId="421645AC" w14:textId="6E56E2EF" w:rsidR="00C65014" w:rsidRPr="001B0B81" w:rsidRDefault="00CB286C" w:rsidP="00515A3C">
            <w:pPr>
              <w:jc w:val="center"/>
              <w:rPr>
                <w:rFonts w:ascii="Times New Roman" w:hAnsi="Times New Roman" w:cs="Times New Roman"/>
                <w:sz w:val="24"/>
                <w:szCs w:val="24"/>
              </w:rPr>
            </w:pPr>
            <w:r>
              <w:rPr>
                <w:rFonts w:ascii="Times New Roman" w:hAnsi="Times New Roman" w:cs="Times New Roman"/>
                <w:sz w:val="24"/>
                <w:szCs w:val="24"/>
              </w:rPr>
              <w:t>Derived quantity</w:t>
            </w:r>
          </w:p>
        </w:tc>
        <w:tc>
          <w:tcPr>
            <w:tcW w:w="5755" w:type="dxa"/>
          </w:tcPr>
          <w:p w14:paraId="6B7B9F30" w14:textId="6105E4EA" w:rsidR="00C65014" w:rsidRPr="005A3584" w:rsidRDefault="00C65014" w:rsidP="003C77DD">
            <w:pPr>
              <w:rPr>
                <w:rFonts w:ascii="Times New Roman" w:hAnsi="Times New Roman" w:cs="Times New Roman"/>
                <w:sz w:val="24"/>
                <w:szCs w:val="24"/>
              </w:rPr>
            </w:pPr>
            <w:r>
              <w:rPr>
                <w:rFonts w:ascii="Times New Roman" w:hAnsi="Times New Roman" w:cs="Times New Roman"/>
                <w:sz w:val="24"/>
                <w:szCs w:val="24"/>
              </w:rPr>
              <w:t xml:space="preserve">Submatrix containing columns of </w:t>
            </w:r>
            <m:oMath>
              <m:r>
                <m:rPr>
                  <m:sty m:val="b"/>
                </m:rPr>
                <w:rPr>
                  <w:rFonts w:ascii="Cambria Math" w:hAnsi="Cambria Math" w:cs="Times New Roman"/>
                  <w:sz w:val="24"/>
                  <w:szCs w:val="24"/>
                </w:rPr>
                <m:t>B</m:t>
              </m:r>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associated with trait measurement </w:t>
            </w:r>
            <m:oMath>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xml:space="preserve">, where </w:t>
            </w:r>
            <m:oMath>
              <m:sSup>
                <m:sSupPr>
                  <m:ctrlPr>
                    <w:rPr>
                      <w:rFonts w:ascii="Cambria Math" w:hAnsi="Cambria Math" w:cs="Times New Roman"/>
                      <w:i/>
                      <w:sz w:val="24"/>
                      <w:szCs w:val="24"/>
                    </w:rPr>
                  </m:ctrlPr>
                </m:sSupPr>
                <m:e>
                  <m:r>
                    <m:rPr>
                      <m:sty m:val="b"/>
                    </m:rPr>
                    <w:rPr>
                      <w:rFonts w:ascii="Cambria Math" w:hAnsi="Cambria Math" w:cs="Times New Roman"/>
                      <w:sz w:val="24"/>
                      <w:szCs w:val="24"/>
                    </w:rPr>
                    <m:t>B</m:t>
                  </m:r>
                </m:e>
                <m:sup>
                  <m:r>
                    <w:rPr>
                      <w:rFonts w:ascii="Cambria Math" w:hAnsi="Cambria Math" w:cs="Times New Roman"/>
                      <w:sz w:val="24"/>
                      <w:szCs w:val="24"/>
                    </w:rPr>
                    <m:t>(t)</m:t>
                  </m:r>
                </m:sup>
              </m:sSup>
            </m:oMath>
            <w:r>
              <w:rPr>
                <w:rFonts w:ascii="Times New Roman" w:eastAsiaTheme="minorEastAsia" w:hAnsi="Times New Roman" w:cs="Times New Roman"/>
                <w:sz w:val="24"/>
                <w:szCs w:val="24"/>
              </w:rPr>
              <w:t xml:space="preserve"> is a column vector for continuous traits, and contains one or more columns for categorical traits</w:t>
            </w:r>
          </w:p>
        </w:tc>
      </w:tr>
      <w:tr w:rsidR="00E87231" w14:paraId="7D972D0F" w14:textId="77777777" w:rsidTr="003C77DD">
        <w:tc>
          <w:tcPr>
            <w:tcW w:w="990" w:type="dxa"/>
          </w:tcPr>
          <w:p w14:paraId="3939F481" w14:textId="2619B10F" w:rsidR="00C65014" w:rsidRPr="001B0B81" w:rsidRDefault="00EE208E" w:rsidP="00341EDC">
            <w:pPr>
              <w:rPr>
                <w:rFonts w:ascii="Times New Roman" w:hAnsi="Times New Roman" w:cs="Times New Roman"/>
                <w:sz w:val="24"/>
                <w:szCs w:val="24"/>
              </w:rPr>
            </w:pPr>
            <m:oMathPara>
              <m:oMath>
                <m:sSup>
                  <m:sSupPr>
                    <m:ctrlPr>
                      <w:rPr>
                        <w:rFonts w:ascii="Cambria Math" w:hAnsi="Cambria Math" w:cs="Times New Roman"/>
                        <w:i/>
                        <w:sz w:val="24"/>
                        <w:szCs w:val="24"/>
                      </w:rPr>
                    </m:ctrlPr>
                  </m:sSupPr>
                  <m:e>
                    <m:r>
                      <m:rPr>
                        <m:sty m:val="b"/>
                      </m:rPr>
                      <w:rPr>
                        <w:rFonts w:ascii="Cambria Math" w:hAnsi="Cambria Math" w:cs="Times New Roman"/>
                        <w:sz w:val="24"/>
                        <w:szCs w:val="24"/>
                      </w:rPr>
                      <m:t>Z</m:t>
                    </m:r>
                  </m:e>
                  <m:sup>
                    <m:r>
                      <w:rPr>
                        <w:rFonts w:ascii="Cambria Math" w:hAnsi="Cambria Math" w:cs="Times New Roman"/>
                        <w:sz w:val="24"/>
                        <w:szCs w:val="24"/>
                      </w:rPr>
                      <m:t>(</m:t>
                    </m:r>
                    <m:r>
                      <w:rPr>
                        <w:rFonts w:ascii="Cambria Math" w:hAnsi="Cambria Math" w:cs="Times New Roman"/>
                        <w:sz w:val="24"/>
                        <w:szCs w:val="24"/>
                      </w:rPr>
                      <m:t>t</m:t>
                    </m:r>
                    <m:r>
                      <w:rPr>
                        <w:rFonts w:ascii="Cambria Math" w:hAnsi="Cambria Math" w:cs="Times New Roman"/>
                        <w:sz w:val="24"/>
                        <w:szCs w:val="24"/>
                      </w:rPr>
                      <m:t>)</m:t>
                    </m:r>
                  </m:sup>
                </m:sSup>
              </m:oMath>
            </m:oMathPara>
          </w:p>
        </w:tc>
        <w:tc>
          <w:tcPr>
            <w:tcW w:w="1323" w:type="dxa"/>
          </w:tcPr>
          <w:p w14:paraId="7F65B926" w14:textId="7A5C21B4" w:rsidR="00C65014" w:rsidRPr="001B0B81" w:rsidRDefault="00EE208E" w:rsidP="00515A3C">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oMath>
            </m:oMathPara>
          </w:p>
        </w:tc>
        <w:tc>
          <w:tcPr>
            <w:tcW w:w="1282" w:type="dxa"/>
          </w:tcPr>
          <w:p w14:paraId="7C7CECA0" w14:textId="1D32B01C" w:rsidR="00C65014" w:rsidRPr="001B0B81" w:rsidRDefault="00341EDC" w:rsidP="00515A3C">
            <w:pPr>
              <w:jc w:val="center"/>
              <w:rPr>
                <w:rFonts w:ascii="Times New Roman" w:hAnsi="Times New Roman" w:cs="Times New Roman"/>
                <w:sz w:val="24"/>
                <w:szCs w:val="24"/>
              </w:rPr>
            </w:pPr>
            <w:r>
              <w:rPr>
                <w:rFonts w:ascii="Times New Roman" w:hAnsi="Times New Roman" w:cs="Times New Roman"/>
                <w:sz w:val="24"/>
                <w:szCs w:val="24"/>
              </w:rPr>
              <w:t>Indicator matrix</w:t>
            </w:r>
          </w:p>
        </w:tc>
        <w:tc>
          <w:tcPr>
            <w:tcW w:w="5755" w:type="dxa"/>
          </w:tcPr>
          <w:p w14:paraId="5F8E9FD9" w14:textId="7F5F314D" w:rsidR="00C65014" w:rsidRPr="001B0B81" w:rsidRDefault="00341EDC" w:rsidP="00BB5576">
            <w:pPr>
              <w:rPr>
                <w:rFonts w:ascii="Times New Roman" w:hAnsi="Times New Roman" w:cs="Times New Roman"/>
                <w:sz w:val="24"/>
                <w:szCs w:val="24"/>
              </w:rPr>
            </w:pPr>
            <w:r>
              <w:rPr>
                <w:rFonts w:ascii="Times New Roman" w:hAnsi="Times New Roman" w:cs="Times New Roman"/>
                <w:sz w:val="24"/>
                <w:szCs w:val="24"/>
              </w:rPr>
              <w:t xml:space="preserve">Matrix expanding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oMath>
            <w:r w:rsidR="00BB5576">
              <w:rPr>
                <w:rFonts w:ascii="Times New Roman" w:hAnsi="Times New Roman" w:cs="Times New Roman"/>
                <w:sz w:val="24"/>
                <w:szCs w:val="24"/>
              </w:rPr>
              <w:t xml:space="preserve"> </w:t>
            </w:r>
            <w:r>
              <w:rPr>
                <w:rFonts w:ascii="Times New Roman" w:hAnsi="Times New Roman" w:cs="Times New Roman"/>
                <w:sz w:val="24"/>
                <w:szCs w:val="24"/>
              </w:rPr>
              <w:t xml:space="preserve">levels for </w:t>
            </w:r>
            <w:r w:rsidR="00BB5576">
              <w:rPr>
                <w:rFonts w:ascii="Times New Roman" w:eastAsiaTheme="minorEastAsia" w:hAnsi="Times New Roman" w:cs="Times New Roman"/>
                <w:sz w:val="24"/>
                <w:szCs w:val="24"/>
              </w:rPr>
              <w:t xml:space="preserve">categorical trait </w:t>
            </w:r>
            <m:oMath>
              <m:sSub>
                <m:sSubPr>
                  <m:ctrlPr>
                    <w:rPr>
                      <w:rFonts w:ascii="Cambria Math" w:hAnsi="Cambria Math" w:cs="Times New Roman"/>
                      <w:i/>
                      <w:sz w:val="24"/>
                      <w:szCs w:val="24"/>
                    </w:rPr>
                  </m:ctrlPr>
                </m:sSubPr>
                <m:e>
                  <m:r>
                    <m:rPr>
                      <m:sty m:val="b"/>
                    </m:rPr>
                    <w:rPr>
                      <w:rFonts w:ascii="Cambria Math" w:hAnsi="Cambria Math" w:cs="Times New Roman"/>
                      <w:sz w:val="24"/>
                      <w:szCs w:val="24"/>
                    </w:rPr>
                    <m:t>y</m:t>
                  </m:r>
                </m:e>
                <m:sub>
                  <m:r>
                    <w:rPr>
                      <w:rFonts w:ascii="Cambria Math" w:hAnsi="Cambria Math" w:cs="Times New Roman"/>
                      <w:sz w:val="24"/>
                      <w:szCs w:val="24"/>
                    </w:rPr>
                    <m:t>t</m:t>
                  </m:r>
                </m:sub>
              </m:sSub>
            </m:oMath>
            <w:r w:rsidR="00BB5576">
              <w:rPr>
                <w:rFonts w:ascii="Times New Roman" w:eastAsiaTheme="minorEastAsia" w:hAnsi="Times New Roman" w:cs="Times New Roman"/>
                <w:sz w:val="24"/>
                <w:szCs w:val="24"/>
              </w:rPr>
              <w:t xml:space="preserve">; specifically </w:t>
            </w:r>
            <w:r>
              <w:rPr>
                <w:rFonts w:ascii="Times New Roman" w:hAnsi="Times New Roman" w:cs="Times New Roman"/>
                <w:sz w:val="24"/>
                <w:szCs w:val="24"/>
              </w:rPr>
              <w:t xml:space="preserve">a matrix with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oMath>
            <w:r>
              <w:rPr>
                <w:rFonts w:ascii="Times New Roman" w:eastAsiaTheme="minorEastAsia" w:hAnsi="Times New Roman" w:cs="Times New Roman"/>
                <w:sz w:val="24"/>
                <w:szCs w:val="24"/>
              </w:rPr>
              <w:t xml:space="preserve"> columns where each row </w:t>
            </w:r>
            <m:oMath>
              <m:r>
                <w:rPr>
                  <w:rFonts w:ascii="Cambria Math" w:eastAsiaTheme="minorEastAsia" w:hAnsi="Cambria Math" w:cs="Times New Roman"/>
                  <w:sz w:val="24"/>
                  <w:szCs w:val="24"/>
                </w:rPr>
                <m:t>i</m:t>
              </m:r>
            </m:oMath>
            <w:r>
              <w:rPr>
                <w:rFonts w:ascii="Times New Roman" w:eastAsiaTheme="minorEastAsia" w:hAnsi="Times New Roman" w:cs="Times New Roman"/>
                <w:sz w:val="24"/>
                <w:szCs w:val="24"/>
              </w:rPr>
              <w:t xml:space="preserve"> contains a 1 in the column corresponding to level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Sub>
            </m:oMath>
            <w:r>
              <w:rPr>
                <w:rFonts w:ascii="Times New Roman" w:eastAsiaTheme="minorEastAsia" w:hAnsi="Times New Roman" w:cs="Times New Roman"/>
                <w:sz w:val="24"/>
                <w:szCs w:val="24"/>
              </w:rPr>
              <w:t xml:space="preserve"> and zeros otherwise.</w:t>
            </w:r>
          </w:p>
        </w:tc>
      </w:tr>
      <w:tr w:rsidR="00E87231" w14:paraId="313E8B2B" w14:textId="77777777" w:rsidTr="003C77DD">
        <w:tc>
          <w:tcPr>
            <w:tcW w:w="990" w:type="dxa"/>
          </w:tcPr>
          <w:p w14:paraId="2BA88180" w14:textId="0CDF957E" w:rsidR="00C65014" w:rsidRPr="001B0B81" w:rsidRDefault="00EE208E" w:rsidP="00C65014">
            <w:pPr>
              <w:rPr>
                <w:rFonts w:ascii="Times New Roman" w:hAnsi="Times New Roman" w:cs="Times New Roman"/>
                <w:sz w:val="24"/>
                <w:szCs w:val="24"/>
              </w:rPr>
            </w:pPr>
            <m:oMathPara>
              <m:oMath>
                <m:sSubSup>
                  <m:sSubSupPr>
                    <m:ctrlPr>
                      <w:rPr>
                        <w:rFonts w:ascii="Cambria Math" w:eastAsiaTheme="minorEastAsia" w:hAnsi="Cambria Math" w:cs="Times New Roman"/>
                        <w:i/>
                        <w:sz w:val="24"/>
                        <w:szCs w:val="24"/>
                      </w:rPr>
                    </m:ctrlPr>
                  </m:sSubSupPr>
                  <m:e>
                    <m:r>
                      <m:rPr>
                        <m:sty m:val="b"/>
                      </m:rPr>
                      <w:rPr>
                        <w:rFonts w:ascii="Cambria Math" w:eastAsiaTheme="minorEastAsia" w:hAnsi="Cambria Math" w:cs="Times New Roman"/>
                        <w:sz w:val="24"/>
                        <w:szCs w:val="24"/>
                      </w:rPr>
                      <m:t>π</m:t>
                    </m:r>
                  </m:e>
                  <m:sub>
                    <m:r>
                      <w:rPr>
                        <w:rFonts w:ascii="Cambria Math" w:eastAsiaTheme="minorEastAsia" w:hAnsi="Cambria Math" w:cs="Times New Roman"/>
                        <w:sz w:val="24"/>
                        <w:szCs w:val="24"/>
                      </w:rPr>
                      <m:t>g</m:t>
                    </m:r>
                  </m:sub>
                  <m:sup>
                    <m:r>
                      <w:rPr>
                        <w:rFonts w:ascii="Cambria Math" w:eastAsiaTheme="minorEastAsia" w:hAnsi="Cambria Math" w:cs="Times New Roman"/>
                        <w:sz w:val="24"/>
                        <w:szCs w:val="24"/>
                      </w:rPr>
                      <m:t>(</m:t>
                    </m:r>
                    <m:r>
                      <w:rPr>
                        <w:rFonts w:ascii="Cambria Math" w:eastAsiaTheme="minorEastAsia" w:hAnsi="Cambria Math" w:cs="Times New Roman"/>
                        <w:sz w:val="24"/>
                        <w:szCs w:val="24"/>
                      </w:rPr>
                      <m:t>t</m:t>
                    </m:r>
                    <m:r>
                      <w:rPr>
                        <w:rFonts w:ascii="Cambria Math" w:eastAsiaTheme="minorEastAsia" w:hAnsi="Cambria Math" w:cs="Times New Roman"/>
                        <w:sz w:val="24"/>
                        <w:szCs w:val="24"/>
                      </w:rPr>
                      <m:t>)</m:t>
                    </m:r>
                  </m:sup>
                </m:sSubSup>
              </m:oMath>
            </m:oMathPara>
          </w:p>
        </w:tc>
        <w:tc>
          <w:tcPr>
            <w:tcW w:w="1323" w:type="dxa"/>
          </w:tcPr>
          <w:p w14:paraId="7A7CD873" w14:textId="3BF9C255" w:rsidR="00C65014" w:rsidRPr="001B0B81" w:rsidRDefault="00EE208E" w:rsidP="00515A3C">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oMath>
            </m:oMathPara>
          </w:p>
        </w:tc>
        <w:tc>
          <w:tcPr>
            <w:tcW w:w="1282" w:type="dxa"/>
          </w:tcPr>
          <w:p w14:paraId="2288A286" w14:textId="794C8926" w:rsidR="00C65014" w:rsidRPr="001B0B81" w:rsidRDefault="00397D7D" w:rsidP="00E87231">
            <w:pPr>
              <w:rPr>
                <w:rFonts w:ascii="Times New Roman" w:hAnsi="Times New Roman" w:cs="Times New Roman"/>
                <w:sz w:val="24"/>
                <w:szCs w:val="24"/>
              </w:rPr>
            </w:pPr>
            <w:r>
              <w:rPr>
                <w:rFonts w:ascii="Times New Roman" w:hAnsi="Times New Roman" w:cs="Times New Roman"/>
                <w:sz w:val="24"/>
                <w:szCs w:val="24"/>
              </w:rPr>
              <w:t>Derived quantity</w:t>
            </w:r>
          </w:p>
        </w:tc>
        <w:tc>
          <w:tcPr>
            <w:tcW w:w="5755" w:type="dxa"/>
          </w:tcPr>
          <w:p w14:paraId="6ECFB423" w14:textId="51ED8483" w:rsidR="00C65014" w:rsidRPr="001B0B81" w:rsidRDefault="00397D7D" w:rsidP="009A0A61">
            <w:pPr>
              <w:rPr>
                <w:rFonts w:ascii="Times New Roman" w:hAnsi="Times New Roman" w:cs="Times New Roman"/>
                <w:sz w:val="24"/>
                <w:szCs w:val="24"/>
              </w:rPr>
            </w:pPr>
            <w:r>
              <w:rPr>
                <w:rFonts w:ascii="Times New Roman" w:hAnsi="Times New Roman" w:cs="Times New Roman"/>
                <w:sz w:val="24"/>
                <w:szCs w:val="24"/>
              </w:rPr>
              <w:t xml:space="preserve">Probability </w:t>
            </w:r>
            <m:oMath>
              <m:sSubSup>
                <m:sSubSupPr>
                  <m:ctrlPr>
                    <w:rPr>
                      <w:rFonts w:ascii="Cambria Math" w:eastAsiaTheme="minorEastAsia" w:hAnsi="Cambria Math" w:cs="Times New Roman"/>
                      <w:i/>
                      <w:sz w:val="24"/>
                      <w:szCs w:val="24"/>
                    </w:rPr>
                  </m:ctrlPr>
                </m:sSubSupPr>
                <m:e>
                  <m:r>
                    <w:rPr>
                      <w:rFonts w:ascii="Cambria Math" w:hAnsi="Cambria Math" w:cs="Times New Roman"/>
                      <w:sz w:val="24"/>
                      <w:szCs w:val="24"/>
                    </w:rPr>
                    <m:t>π</m:t>
                  </m:r>
                  <m:ctrlPr>
                    <w:rPr>
                      <w:rFonts w:ascii="Cambria Math" w:hAnsi="Cambria Math" w:cs="Times New Roman"/>
                      <w:i/>
                      <w:sz w:val="24"/>
                      <w:szCs w:val="24"/>
                    </w:rPr>
                  </m:ctrlPr>
                </m:e>
                <m:sub>
                  <m:r>
                    <w:rPr>
                      <w:rFonts w:ascii="Cambria Math" w:hAnsi="Cambria Math" w:cs="Times New Roman"/>
                      <w:sz w:val="24"/>
                      <w:szCs w:val="24"/>
                    </w:rPr>
                    <m:t>g,k</m:t>
                  </m:r>
                  <m:ctrlPr>
                    <w:rPr>
                      <w:rFonts w:ascii="Cambria Math" w:hAnsi="Cambria Math" w:cs="Times New Roman"/>
                      <w:i/>
                      <w:sz w:val="24"/>
                      <w:szCs w:val="24"/>
                    </w:rPr>
                  </m:ctrlPr>
                </m:sub>
                <m:sup>
                  <m:r>
                    <w:rPr>
                      <w:rFonts w:ascii="Cambria Math" w:hAnsi="Cambria Math" w:cs="Times New Roman"/>
                      <w:sz w:val="24"/>
                      <w:szCs w:val="24"/>
                    </w:rPr>
                    <m:t>(t)</m:t>
                  </m:r>
                </m:sup>
              </m:sSubSup>
            </m:oMath>
            <w:r w:rsidR="00515A3C">
              <w:rPr>
                <w:rFonts w:ascii="Times New Roman" w:hAnsi="Times New Roman" w:cs="Times New Roman"/>
                <w:sz w:val="24"/>
                <w:szCs w:val="24"/>
              </w:rPr>
              <w:t xml:space="preserve"> </w:t>
            </w:r>
            <w:r>
              <w:rPr>
                <w:rFonts w:ascii="Times New Roman" w:hAnsi="Times New Roman" w:cs="Times New Roman"/>
                <w:sz w:val="24"/>
                <w:szCs w:val="24"/>
              </w:rPr>
              <w:t>for each</w:t>
            </w:r>
            <w:r w:rsidR="00515A3C">
              <w:rPr>
                <w:rFonts w:ascii="Times New Roman" w:hAnsi="Times New Roman" w:cs="Times New Roman"/>
                <w:sz w:val="24"/>
                <w:szCs w:val="24"/>
              </w:rPr>
              <w:t xml:space="preserve"> level </w:t>
            </w:r>
            <m:oMath>
              <m:r>
                <w:rPr>
                  <w:rFonts w:ascii="Cambria Math" w:hAnsi="Cambria Math" w:cs="Times New Roman"/>
                  <w:sz w:val="24"/>
                  <w:szCs w:val="24"/>
                </w:rPr>
                <m:t>k</m:t>
              </m:r>
            </m:oMath>
            <w:r>
              <w:rPr>
                <w:rFonts w:ascii="Times New Roman" w:hAnsi="Times New Roman" w:cs="Times New Roman"/>
                <w:sz w:val="24"/>
                <w:szCs w:val="24"/>
              </w:rPr>
              <w:t xml:space="preserve"> </w:t>
            </w:r>
            <w:r w:rsidR="00515A3C">
              <w:rPr>
                <w:rFonts w:ascii="Times New Roman" w:hAnsi="Times New Roman" w:cs="Times New Roman"/>
                <w:sz w:val="24"/>
                <w:szCs w:val="24"/>
              </w:rPr>
              <w:t xml:space="preserve">of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oMath>
            <w:r w:rsidR="00515A3C">
              <w:rPr>
                <w:rFonts w:ascii="Times New Roman" w:hAnsi="Times New Roman" w:cs="Times New Roman"/>
                <w:sz w:val="24"/>
                <w:szCs w:val="24"/>
              </w:rPr>
              <w:t xml:space="preserve"> </w:t>
            </w:r>
            <w:r>
              <w:rPr>
                <w:rFonts w:ascii="Times New Roman" w:hAnsi="Times New Roman" w:cs="Times New Roman"/>
                <w:sz w:val="24"/>
                <w:szCs w:val="24"/>
              </w:rPr>
              <w:t>level</w:t>
            </w:r>
            <w:r w:rsidR="00515A3C">
              <w:rPr>
                <w:rFonts w:ascii="Times New Roman" w:hAnsi="Times New Roman" w:cs="Times New Roman"/>
                <w:sz w:val="24"/>
                <w:szCs w:val="24"/>
              </w:rPr>
              <w:t>s</w:t>
            </w:r>
            <w:r>
              <w:rPr>
                <w:rFonts w:ascii="Times New Roman" w:hAnsi="Times New Roman" w:cs="Times New Roman"/>
                <w:sz w:val="24"/>
                <w:szCs w:val="24"/>
              </w:rPr>
              <w:t xml:space="preserve"> </w:t>
            </w:r>
            <w:r w:rsidR="00515A3C">
              <w:rPr>
                <w:rFonts w:ascii="Times New Roman" w:hAnsi="Times New Roman" w:cs="Times New Roman"/>
                <w:sz w:val="24"/>
                <w:szCs w:val="24"/>
              </w:rPr>
              <w:t xml:space="preserve">for categorical trait </w:t>
            </w:r>
            <m:oMath>
              <m:r>
                <w:rPr>
                  <w:rFonts w:ascii="Cambria Math" w:hAnsi="Cambria Math" w:cs="Times New Roman"/>
                  <w:sz w:val="24"/>
                  <w:szCs w:val="24"/>
                </w:rPr>
                <m:t>t</m:t>
              </m:r>
            </m:oMath>
            <w:r w:rsidR="00515A3C">
              <w:rPr>
                <w:rFonts w:ascii="Times New Roman" w:eastAsiaTheme="minorEastAsia" w:hAnsi="Times New Roman" w:cs="Times New Roman"/>
                <w:sz w:val="24"/>
                <w:szCs w:val="24"/>
              </w:rPr>
              <w:t xml:space="preserve"> and taxon </w:t>
            </w:r>
            <m:oMath>
              <m:r>
                <w:rPr>
                  <w:rFonts w:ascii="Cambria Math" w:eastAsiaTheme="minorEastAsia" w:hAnsi="Cambria Math" w:cs="Times New Roman"/>
                  <w:sz w:val="24"/>
                  <w:szCs w:val="24"/>
                </w:rPr>
                <m:t>g</m:t>
              </m:r>
            </m:oMath>
            <w:r w:rsidR="009A0A61">
              <w:rPr>
                <w:rFonts w:ascii="Times New Roman" w:eastAsiaTheme="minorEastAsia" w:hAnsi="Times New Roman" w:cs="Times New Roman"/>
                <w:sz w:val="24"/>
                <w:szCs w:val="24"/>
              </w:rPr>
              <w:t xml:space="preserve">, calculated from </w:t>
            </w:r>
            <m:oMath>
              <m:sSup>
                <m:sSupPr>
                  <m:ctrlPr>
                    <w:rPr>
                      <w:rFonts w:ascii="Cambria Math" w:hAnsi="Cambria Math" w:cs="Times New Roman"/>
                      <w:i/>
                      <w:sz w:val="24"/>
                      <w:szCs w:val="24"/>
                    </w:rPr>
                  </m:ctrlPr>
                </m:sSupPr>
                <m:e>
                  <m:r>
                    <m:rPr>
                      <m:sty m:val="b"/>
                    </m:rPr>
                    <w:rPr>
                      <w:rFonts w:ascii="Cambria Math" w:hAnsi="Cambria Math" w:cs="Times New Roman"/>
                      <w:sz w:val="24"/>
                      <w:szCs w:val="24"/>
                    </w:rPr>
                    <m:t>B</m:t>
                  </m:r>
                </m:e>
                <m:sup>
                  <m:r>
                    <w:rPr>
                      <w:rFonts w:ascii="Cambria Math" w:hAnsi="Cambria Math" w:cs="Times New Roman"/>
                      <w:sz w:val="24"/>
                      <w:szCs w:val="24"/>
                    </w:rPr>
                    <m:t>(t)</m:t>
                  </m:r>
                </m:sup>
              </m:sSup>
            </m:oMath>
            <w:r w:rsidR="009A0A61">
              <w:rPr>
                <w:rFonts w:ascii="Times New Roman" w:eastAsiaTheme="minorEastAsia" w:hAnsi="Times New Roman" w:cs="Times New Roman"/>
                <w:sz w:val="24"/>
                <w:szCs w:val="24"/>
              </w:rPr>
              <w:t xml:space="preserve"> via a multivariate logistic transformation</w:t>
            </w:r>
          </w:p>
        </w:tc>
      </w:tr>
      <w:tr w:rsidR="00E87231" w14:paraId="415831F6" w14:textId="77777777" w:rsidTr="003C77DD">
        <w:tc>
          <w:tcPr>
            <w:tcW w:w="990" w:type="dxa"/>
          </w:tcPr>
          <w:p w14:paraId="476DAC30" w14:textId="5499E7CA" w:rsidR="00C65014" w:rsidRPr="001B0B81" w:rsidRDefault="007E0864" w:rsidP="007E0864">
            <w:pPr>
              <w:rPr>
                <w:rFonts w:ascii="Times New Roman" w:hAnsi="Times New Roman" w:cs="Times New Roman"/>
                <w:sz w:val="24"/>
                <w:szCs w:val="24"/>
              </w:rPr>
            </w:pPr>
            <m:oMathPara>
              <m:oMath>
                <m:r>
                  <w:rPr>
                    <w:rFonts w:ascii="Cambria Math" w:hAnsi="Cambria Math" w:cs="Times New Roman"/>
                    <w:sz w:val="24"/>
                    <w:szCs w:val="24"/>
                  </w:rPr>
                  <m:t>PV</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oMath>
            </m:oMathPara>
          </w:p>
        </w:tc>
        <w:tc>
          <w:tcPr>
            <w:tcW w:w="1323" w:type="dxa"/>
          </w:tcPr>
          <w:p w14:paraId="557396C9" w14:textId="774FB665" w:rsidR="00C65014" w:rsidRPr="001B0B81" w:rsidRDefault="00EE208E" w:rsidP="007E0864">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oMath>
            </m:oMathPara>
          </w:p>
        </w:tc>
        <w:tc>
          <w:tcPr>
            <w:tcW w:w="1282" w:type="dxa"/>
          </w:tcPr>
          <w:p w14:paraId="4E6C85B2" w14:textId="54292C44" w:rsidR="00C65014" w:rsidRPr="001B0B81" w:rsidRDefault="007E0864" w:rsidP="00C65014">
            <w:pPr>
              <w:rPr>
                <w:rFonts w:ascii="Times New Roman" w:hAnsi="Times New Roman" w:cs="Times New Roman"/>
                <w:sz w:val="24"/>
                <w:szCs w:val="24"/>
              </w:rPr>
            </w:pPr>
            <w:r>
              <w:rPr>
                <w:rFonts w:ascii="Times New Roman" w:hAnsi="Times New Roman" w:cs="Times New Roman"/>
                <w:sz w:val="24"/>
                <w:szCs w:val="24"/>
              </w:rPr>
              <w:t>Derived quantity</w:t>
            </w:r>
          </w:p>
        </w:tc>
        <w:tc>
          <w:tcPr>
            <w:tcW w:w="5755" w:type="dxa"/>
          </w:tcPr>
          <w:p w14:paraId="3451CDFD" w14:textId="000B52DF" w:rsidR="00C65014" w:rsidRPr="001B0B81" w:rsidRDefault="007E0864" w:rsidP="007E0864">
            <w:pPr>
              <w:rPr>
                <w:rFonts w:ascii="Times New Roman" w:hAnsi="Times New Roman" w:cs="Times New Roman"/>
                <w:sz w:val="24"/>
                <w:szCs w:val="24"/>
              </w:rPr>
            </w:pPr>
            <w:r>
              <w:rPr>
                <w:rFonts w:ascii="Times New Roman" w:hAnsi="Times New Roman" w:cs="Times New Roman"/>
                <w:sz w:val="24"/>
                <w:szCs w:val="24"/>
              </w:rPr>
              <w:t xml:space="preserve">Percent variance explained for each continuous trait </w:t>
            </w:r>
            <m:oMath>
              <m:r>
                <w:rPr>
                  <w:rFonts w:ascii="Cambria Math" w:hAnsi="Cambria Math" w:cs="Times New Roman"/>
                  <w:sz w:val="24"/>
                  <w:szCs w:val="24"/>
                </w:rPr>
                <m:t>t</m:t>
              </m:r>
            </m:oMath>
          </w:p>
        </w:tc>
      </w:tr>
      <w:tr w:rsidR="00E87231" w14:paraId="67E9FA1E" w14:textId="77777777" w:rsidTr="003C77DD">
        <w:tc>
          <w:tcPr>
            <w:tcW w:w="990" w:type="dxa"/>
          </w:tcPr>
          <w:p w14:paraId="6F81760B" w14:textId="223E9F2C" w:rsidR="00C65014" w:rsidRPr="001B0B81" w:rsidRDefault="00EE208E" w:rsidP="007E0864">
            <w:pPr>
              <w:rPr>
                <w:rFonts w:ascii="Times New Roman" w:hAnsi="Times New Roman" w:cs="Times New Roman"/>
                <w:sz w:val="24"/>
                <w:szCs w:val="24"/>
              </w:rPr>
            </w:pPr>
            <m:oMathPara>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α</m:t>
                    </m:r>
                  </m:e>
                  <m:sub>
                    <m:r>
                      <w:rPr>
                        <w:rFonts w:ascii="Cambria Math" w:eastAsiaTheme="minorEastAsia" w:hAnsi="Cambria Math" w:cs="Times New Roman"/>
                        <w:sz w:val="24"/>
                        <w:szCs w:val="24"/>
                      </w:rPr>
                      <m:t>b</m:t>
                    </m:r>
                  </m:sub>
                </m:sSub>
              </m:oMath>
            </m:oMathPara>
          </w:p>
        </w:tc>
        <w:tc>
          <w:tcPr>
            <w:tcW w:w="1323" w:type="dxa"/>
          </w:tcPr>
          <w:p w14:paraId="549A6F5E" w14:textId="32ABF170" w:rsidR="00C65014" w:rsidRPr="001B0B81" w:rsidRDefault="00EE208E" w:rsidP="00E87231">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oMath>
            </m:oMathPara>
          </w:p>
        </w:tc>
        <w:tc>
          <w:tcPr>
            <w:tcW w:w="1282" w:type="dxa"/>
          </w:tcPr>
          <w:p w14:paraId="43AF4E3A" w14:textId="64532DEC" w:rsidR="00C65014" w:rsidRPr="001B0B81" w:rsidRDefault="00E87231" w:rsidP="00C65014">
            <w:pPr>
              <w:rPr>
                <w:rFonts w:ascii="Times New Roman" w:hAnsi="Times New Roman" w:cs="Times New Roman"/>
                <w:sz w:val="24"/>
                <w:szCs w:val="24"/>
              </w:rPr>
            </w:pPr>
            <w:r>
              <w:rPr>
                <w:rFonts w:ascii="Times New Roman" w:hAnsi="Times New Roman" w:cs="Times New Roman"/>
                <w:sz w:val="24"/>
                <w:szCs w:val="24"/>
              </w:rPr>
              <w:t>Derived quantity</w:t>
            </w:r>
          </w:p>
        </w:tc>
        <w:tc>
          <w:tcPr>
            <w:tcW w:w="5755" w:type="dxa"/>
          </w:tcPr>
          <w:p w14:paraId="3758E22F" w14:textId="228D425F" w:rsidR="00C65014" w:rsidRPr="001B0B81" w:rsidRDefault="00E87231" w:rsidP="00E87231">
            <w:pPr>
              <w:rPr>
                <w:rFonts w:ascii="Times New Roman" w:hAnsi="Times New Roman" w:cs="Times New Roman"/>
                <w:sz w:val="24"/>
                <w:szCs w:val="24"/>
              </w:rPr>
            </w:pPr>
            <w:r>
              <w:rPr>
                <w:rFonts w:ascii="Times New Roman" w:hAnsi="Times New Roman" w:cs="Times New Roman"/>
                <w:sz w:val="24"/>
                <w:szCs w:val="24"/>
              </w:rPr>
              <w:t xml:space="preserve">Trait value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b,j</m:t>
                  </m:r>
                </m:sub>
              </m:sSub>
            </m:oMath>
            <w:r>
              <w:rPr>
                <w:rFonts w:ascii="Times New Roman" w:eastAsiaTheme="minorEastAsia" w:hAnsi="Times New Roman" w:cs="Times New Roman"/>
                <w:sz w:val="24"/>
                <w:szCs w:val="24"/>
              </w:rPr>
              <w:t xml:space="preserve"> identified for each archetype </w:t>
            </w:r>
            <m:oMath>
              <m: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 xml:space="preserve"> and latent trait </w:t>
            </w:r>
            <m:oMath>
              <m:r>
                <w:rPr>
                  <w:rFonts w:ascii="Cambria Math" w:eastAsiaTheme="minorEastAsia" w:hAnsi="Cambria Math" w:cs="Times New Roman"/>
                  <w:sz w:val="24"/>
                  <w:szCs w:val="24"/>
                </w:rPr>
                <m:t>j</m:t>
              </m:r>
            </m:oMath>
          </w:p>
        </w:tc>
      </w:tr>
      <w:tr w:rsidR="00E87231" w14:paraId="7BAC11B2" w14:textId="77777777" w:rsidTr="003C77DD">
        <w:tc>
          <w:tcPr>
            <w:tcW w:w="990" w:type="dxa"/>
          </w:tcPr>
          <w:p w14:paraId="162D30F6" w14:textId="1DC3B6B1" w:rsidR="00C65014" w:rsidRPr="001B0B81" w:rsidRDefault="00EE208E" w:rsidP="00E87231">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
                      </m:rPr>
                      <w:rPr>
                        <w:rFonts w:ascii="Cambria Math" w:hAnsi="Cambria Math" w:cs="Times New Roman"/>
                        <w:sz w:val="24"/>
                        <w:szCs w:val="24"/>
                      </w:rPr>
                      <m:t>p</m:t>
                    </m:r>
                  </m:e>
                  <m:sub>
                    <m:r>
                      <w:rPr>
                        <w:rFonts w:ascii="Cambria Math" w:hAnsi="Cambria Math" w:cs="Times New Roman"/>
                        <w:sz w:val="24"/>
                        <w:szCs w:val="24"/>
                      </w:rPr>
                      <m:t>g</m:t>
                    </m:r>
                  </m:sub>
                </m:sSub>
              </m:oMath>
            </m:oMathPara>
          </w:p>
        </w:tc>
        <w:tc>
          <w:tcPr>
            <w:tcW w:w="1323" w:type="dxa"/>
          </w:tcPr>
          <w:p w14:paraId="5EBBFB99" w14:textId="4A85856C" w:rsidR="00C65014" w:rsidRPr="001B0B81" w:rsidRDefault="00EE208E" w:rsidP="00E87231">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oMath>
            </m:oMathPara>
          </w:p>
        </w:tc>
        <w:tc>
          <w:tcPr>
            <w:tcW w:w="1282" w:type="dxa"/>
          </w:tcPr>
          <w:p w14:paraId="6CAFF931" w14:textId="365703B2" w:rsidR="00C65014" w:rsidRPr="001B0B81" w:rsidRDefault="00E87231" w:rsidP="00C65014">
            <w:pPr>
              <w:rPr>
                <w:rFonts w:ascii="Times New Roman" w:hAnsi="Times New Roman" w:cs="Times New Roman"/>
                <w:sz w:val="24"/>
                <w:szCs w:val="24"/>
              </w:rPr>
            </w:pPr>
            <w:r>
              <w:rPr>
                <w:rFonts w:ascii="Times New Roman" w:hAnsi="Times New Roman" w:cs="Times New Roman"/>
                <w:sz w:val="24"/>
                <w:szCs w:val="24"/>
              </w:rPr>
              <w:t>Derived quantity</w:t>
            </w:r>
          </w:p>
        </w:tc>
        <w:tc>
          <w:tcPr>
            <w:tcW w:w="5755" w:type="dxa"/>
          </w:tcPr>
          <w:p w14:paraId="35F7BA1F" w14:textId="7E524396" w:rsidR="00C65014" w:rsidRPr="001B0B81" w:rsidRDefault="00E87231" w:rsidP="00E87231">
            <w:pPr>
              <w:rPr>
                <w:rFonts w:ascii="Times New Roman" w:hAnsi="Times New Roman" w:cs="Times New Roman"/>
                <w:sz w:val="24"/>
                <w:szCs w:val="24"/>
              </w:rPr>
            </w:pPr>
            <w:r>
              <w:rPr>
                <w:rFonts w:ascii="Times New Roman" w:hAnsi="Times New Roman" w:cs="Times New Roman"/>
                <w:sz w:val="24"/>
                <w:szCs w:val="24"/>
              </w:rPr>
              <w:t xml:space="preserve">Mixture proportion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g,b</m:t>
                  </m:r>
                </m:sub>
              </m:sSub>
            </m:oMath>
            <w:r>
              <w:rPr>
                <w:rFonts w:ascii="Times New Roman" w:hAnsi="Times New Roman" w:cs="Times New Roman"/>
                <w:sz w:val="24"/>
                <w:szCs w:val="24"/>
              </w:rPr>
              <w:t xml:space="preserve"> for each taxon </w:t>
            </w:r>
            <m:oMath>
              <m:r>
                <w:rPr>
                  <w:rFonts w:ascii="Cambria Math" w:hAnsi="Cambria Math" w:cs="Times New Roman"/>
                  <w:sz w:val="24"/>
                  <w:szCs w:val="24"/>
                </w:rPr>
                <m:t>g</m:t>
              </m:r>
            </m:oMath>
            <w:r>
              <w:rPr>
                <w:rFonts w:ascii="Times New Roman" w:eastAsiaTheme="minorEastAsia" w:hAnsi="Times New Roman" w:cs="Times New Roman"/>
                <w:sz w:val="24"/>
                <w:szCs w:val="24"/>
              </w:rPr>
              <w:t xml:space="preserve"> and archetype </w:t>
            </w:r>
            <m:oMath>
              <m:r>
                <w:rPr>
                  <w:rFonts w:ascii="Cambria Math" w:eastAsiaTheme="minorEastAsia" w:hAnsi="Cambria Math" w:cs="Times New Roman"/>
                  <w:sz w:val="24"/>
                  <w:szCs w:val="24"/>
                </w:rPr>
                <m:t>b</m:t>
              </m:r>
            </m:oMath>
          </w:p>
        </w:tc>
      </w:tr>
    </w:tbl>
    <w:p w14:paraId="5E78D240" w14:textId="27A89D13" w:rsidR="001B0B81" w:rsidRDefault="001B0B81">
      <w:pPr>
        <w:rPr>
          <w:rFonts w:ascii="Times New Roman" w:hAnsi="Times New Roman" w:cs="Times New Roman"/>
          <w:b/>
          <w:sz w:val="24"/>
          <w:szCs w:val="24"/>
        </w:rPr>
      </w:pPr>
    </w:p>
    <w:p w14:paraId="7E084AD3" w14:textId="77777777" w:rsidR="001B0B81" w:rsidRDefault="001B0B81">
      <w:pPr>
        <w:rPr>
          <w:rFonts w:ascii="Times New Roman" w:hAnsi="Times New Roman" w:cs="Times New Roman"/>
          <w:b/>
          <w:sz w:val="24"/>
          <w:szCs w:val="24"/>
        </w:rPr>
      </w:pPr>
      <w:r>
        <w:rPr>
          <w:rFonts w:ascii="Times New Roman" w:hAnsi="Times New Roman" w:cs="Times New Roman"/>
          <w:b/>
          <w:sz w:val="24"/>
          <w:szCs w:val="24"/>
        </w:rPr>
        <w:br w:type="page"/>
      </w:r>
    </w:p>
    <w:p w14:paraId="6296D045" w14:textId="29518D40" w:rsidR="00C25DEA" w:rsidRPr="00C25DEA" w:rsidRDefault="0069646D" w:rsidP="00C25DE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Supplementary Materials </w:t>
      </w:r>
      <w:r w:rsidR="001B0B81">
        <w:rPr>
          <w:rFonts w:ascii="Times New Roman" w:hAnsi="Times New Roman" w:cs="Times New Roman"/>
          <w:b/>
          <w:sz w:val="24"/>
          <w:szCs w:val="24"/>
        </w:rPr>
        <w:t>B</w:t>
      </w:r>
      <w:r w:rsidR="00C25DEA" w:rsidRPr="00C25DEA">
        <w:rPr>
          <w:rFonts w:ascii="Times New Roman" w:hAnsi="Times New Roman" w:cs="Times New Roman"/>
          <w:b/>
          <w:sz w:val="24"/>
          <w:szCs w:val="24"/>
        </w:rPr>
        <w:t xml:space="preserve">:  </w:t>
      </w:r>
      <w:r w:rsidR="005947FA">
        <w:rPr>
          <w:rFonts w:ascii="Times New Roman" w:hAnsi="Times New Roman" w:cs="Times New Roman"/>
          <w:b/>
          <w:sz w:val="24"/>
          <w:szCs w:val="24"/>
        </w:rPr>
        <w:t>Constructing the correlation matrix for an additive tree</w:t>
      </w:r>
    </w:p>
    <w:p w14:paraId="29113E73" w14:textId="5AE8CAA7" w:rsidR="008C0888" w:rsidRDefault="003E1A70" w:rsidP="00C25DEA">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In the main text, we introduce the </w:t>
      </w:r>
      <w:r w:rsidR="00C25DEA">
        <w:rPr>
          <w:rFonts w:ascii="Times New Roman" w:hAnsi="Times New Roman" w:cs="Times New Roman"/>
          <w:sz w:val="24"/>
          <w:szCs w:val="24"/>
        </w:rPr>
        <w:t xml:space="preserve">matrix </w:t>
      </w:r>
      <m:oMath>
        <m:r>
          <m:rPr>
            <m:sty m:val="b"/>
          </m:rPr>
          <w:rPr>
            <w:rFonts w:ascii="Cambria Math" w:hAnsi="Cambria Math" w:cs="Times New Roman"/>
            <w:sz w:val="24"/>
            <w:szCs w:val="24"/>
          </w:rPr>
          <m:t>B</m:t>
        </m:r>
      </m:oMath>
      <w:r w:rsidR="00C25DEA">
        <w:rPr>
          <w:rFonts w:ascii="Times New Roman" w:hAnsi="Times New Roman" w:cs="Times New Roman"/>
          <w:sz w:val="24"/>
          <w:szCs w:val="24"/>
        </w:rPr>
        <w:t xml:space="preserve"> of latent traits with rows </w:t>
      </w:r>
      <m:oMath>
        <m:r>
          <w:rPr>
            <w:rFonts w:ascii="Cambria Math" w:hAnsi="Cambria Math" w:cs="Times New Roman"/>
            <w:sz w:val="24"/>
            <w:szCs w:val="24"/>
          </w:rPr>
          <m:t>g</m:t>
        </m:r>
        <m:r>
          <m:rPr>
            <m:sty m:val="p"/>
          </m:rPr>
          <w:rPr>
            <w:rFonts w:ascii="Cambria Math" w:hAnsi="Cambria Math" w:cs="Times New Roman"/>
            <w:sz w:val="24"/>
            <w:szCs w:val="24"/>
          </w:rPr>
          <m:t>∈{1,2,…,</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m:t>
            </m:r>
          </m:sub>
        </m:sSub>
        <m:r>
          <w:rPr>
            <w:rFonts w:ascii="Cambria Math" w:hAnsi="Cambria Math" w:cs="Times New Roman"/>
            <w:sz w:val="24"/>
            <w:szCs w:val="24"/>
          </w:rPr>
          <m:t>}</m:t>
        </m:r>
      </m:oMath>
      <w:r w:rsidR="00C25DEA">
        <w:rPr>
          <w:rFonts w:ascii="Times New Roman" w:eastAsiaTheme="minorEastAsia" w:hAnsi="Times New Roman" w:cs="Times New Roman"/>
          <w:sz w:val="24"/>
          <w:szCs w:val="24"/>
        </w:rPr>
        <w:t xml:space="preserve"> for each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g</m:t>
            </m:r>
          </m:sub>
        </m:sSub>
      </m:oMath>
      <w:r w:rsidR="00C25DEA">
        <w:rPr>
          <w:rFonts w:ascii="Times New Roman" w:eastAsiaTheme="minorEastAsia" w:hAnsi="Times New Roman" w:cs="Times New Roman"/>
          <w:sz w:val="24"/>
          <w:szCs w:val="24"/>
        </w:rPr>
        <w:t xml:space="preserve"> taxa and columns </w:t>
      </w:r>
      <m:oMath>
        <m:r>
          <w:rPr>
            <w:rFonts w:ascii="Cambria Math" w:eastAsiaTheme="minorEastAsia" w:hAnsi="Cambria Math" w:cs="Times New Roman"/>
            <w:sz w:val="24"/>
            <w:szCs w:val="24"/>
          </w:rPr>
          <m:t>j∈{1,2,…,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oMath>
      <w:r w:rsidR="00C25DEA">
        <w:rPr>
          <w:rFonts w:ascii="Times New Roman" w:eastAsiaTheme="minorEastAsia" w:hAnsi="Times New Roman" w:cs="Times New Roman"/>
          <w:sz w:val="24"/>
          <w:szCs w:val="24"/>
        </w:rPr>
        <w:t xml:space="preserve"> for each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j</m:t>
            </m:r>
          </m:sub>
        </m:sSub>
      </m:oMath>
      <w:r w:rsidR="00C25DEA">
        <w:rPr>
          <w:rFonts w:ascii="Times New Roman" w:eastAsiaTheme="minorEastAsia" w:hAnsi="Times New Roman" w:cs="Times New Roman"/>
          <w:sz w:val="24"/>
          <w:szCs w:val="24"/>
        </w:rPr>
        <w:t xml:space="preserve"> trait variables</w:t>
      </w:r>
      <w:r>
        <w:rPr>
          <w:rFonts w:ascii="Times New Roman" w:eastAsiaTheme="minorEastAsia" w:hAnsi="Times New Roman" w:cs="Times New Roman"/>
          <w:sz w:val="24"/>
          <w:szCs w:val="24"/>
        </w:rPr>
        <w:t>.  This matrix is treated as a random effect and values are integrated across when calculating the marginal likelihood</w:t>
      </w:r>
      <w:r w:rsidR="008C0888">
        <w:rPr>
          <w:rFonts w:ascii="Times New Roman" w:eastAsiaTheme="minorEastAsia" w:hAnsi="Times New Roman" w:cs="Times New Roman"/>
          <w:sz w:val="24"/>
          <w:szCs w:val="24"/>
        </w:rPr>
        <w:t xml:space="preserve"> </w:t>
      </w:r>
      <m:oMath>
        <m:r>
          <m:rPr>
            <m:scr m:val="script"/>
          </m:rPr>
          <w:rPr>
            <w:rFonts w:ascii="Cambria Math" w:eastAsiaTheme="minorEastAsia" w:hAnsi="Cambria Math" w:cs="Times New Roman"/>
            <w:sz w:val="24"/>
            <w:szCs w:val="24"/>
          </w:rPr>
          <m:t>l</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θ;Y</m:t>
            </m:r>
          </m:e>
        </m:d>
      </m:oMath>
      <w:r w:rsidR="008C0888">
        <w:rPr>
          <w:rFonts w:ascii="Times New Roman" w:eastAsiaTheme="minorEastAsia" w:hAnsi="Times New Roman" w:cs="Times New Roman"/>
          <w:sz w:val="24"/>
          <w:szCs w:val="24"/>
        </w:rPr>
        <w:t xml:space="preserve"> of fixed effects </w:t>
      </w:r>
      <m:oMath>
        <m:r>
          <w:rPr>
            <w:rFonts w:ascii="Cambria Math" w:eastAsiaTheme="minorEastAsia" w:hAnsi="Cambria Math" w:cs="Times New Roman"/>
            <w:sz w:val="24"/>
            <w:szCs w:val="24"/>
          </w:rPr>
          <m:t>θ={</m:t>
        </m:r>
        <m:r>
          <m:rPr>
            <m:sty m:val="b"/>
          </m:rPr>
          <w:rPr>
            <w:rFonts w:ascii="Cambria Math" w:hAnsi="Cambria Math" w:cs="Times New Roman"/>
            <w:sz w:val="24"/>
            <w:szCs w:val="24"/>
          </w:rPr>
          <m:t>Γ</m:t>
        </m:r>
      </m:oMath>
      <w:r w:rsidR="008C0888">
        <w:rPr>
          <w:rFonts w:ascii="That" w:eastAsiaTheme="minorEastAsia" w:hAnsi="That" w:cs="Times New Roman"/>
          <w:sz w:val="24"/>
          <w:szCs w:val="24"/>
        </w:rPr>
        <w:t xml:space="preserve">, </w:t>
      </w:r>
      <m:oMath>
        <m:r>
          <m:rPr>
            <m:sty m:val="b"/>
          </m:rPr>
          <w:rPr>
            <w:rFonts w:ascii="Cambria Math" w:eastAsiaTheme="minorEastAsia" w:hAnsi="Cambria Math" w:cs="Times New Roman"/>
            <w:sz w:val="24"/>
            <w:szCs w:val="24"/>
          </w:rPr>
          <m:t>S</m:t>
        </m:r>
      </m:oMath>
      <w:r w:rsidR="008C0888">
        <w:rPr>
          <w:rFonts w:ascii="That" w:eastAsiaTheme="minorEastAsia" w:hAnsi="That" w:cs="Times New Roman"/>
          <w:sz w:val="24"/>
          <w:szCs w:val="24"/>
        </w:rPr>
        <w:t xml:space="preserve">, </w:t>
      </w:r>
      <m:oMath>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oMath>
      <w:r w:rsidR="008C0888">
        <w:rPr>
          <w:rFonts w:ascii="That" w:eastAsiaTheme="minorEastAsia" w:hAnsi="That" w:cs="Times New Roman"/>
          <w:sz w:val="24"/>
          <w:szCs w:val="24"/>
        </w:rPr>
        <w:t xml:space="preserve">, </w:t>
      </w:r>
      <m:oMath>
        <m:sSup>
          <m:sSupPr>
            <m:ctrlPr>
              <w:rPr>
                <w:rFonts w:ascii="Cambria Math" w:eastAsiaTheme="minorEastAsia" w:hAnsi="Cambria Math" w:cs="Times New Roman"/>
                <w:i/>
                <w:sz w:val="24"/>
                <w:szCs w:val="24"/>
              </w:rPr>
            </m:ctrlPr>
          </m:sSupPr>
          <m:e>
            <m:r>
              <m:rPr>
                <m:sty m:val="b"/>
              </m:rPr>
              <w:rPr>
                <w:rFonts w:ascii="Cambria Math" w:eastAsiaTheme="minorEastAsia" w:hAnsi="Cambria Math" w:cs="Times New Roman"/>
                <w:sz w:val="24"/>
                <w:szCs w:val="24"/>
              </w:rPr>
              <m:t>σ</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r w:rsidR="008C0888">
        <w:rPr>
          <w:rFonts w:ascii="That" w:eastAsiaTheme="minorEastAsia" w:hAnsi="That" w:cs="Times New Roman"/>
          <w:sz w:val="24"/>
          <w:szCs w:val="24"/>
        </w:rPr>
        <w:t xml:space="preserve"> given the matrix of trait measurements </w:t>
      </w:r>
      <m:oMath>
        <m:r>
          <m:rPr>
            <m:sty m:val="b"/>
          </m:rPr>
          <w:rPr>
            <w:rFonts w:ascii="Cambria Math" w:eastAsiaTheme="minorEastAsia" w:hAnsi="Cambria Math" w:cs="Times New Roman"/>
            <w:sz w:val="24"/>
            <w:szCs w:val="24"/>
          </w:rPr>
          <m:t>Y</m:t>
        </m:r>
      </m:oMath>
      <w:r w:rsidR="008C0888">
        <w:rPr>
          <w:rFonts w:ascii="Times New Roman" w:eastAsiaTheme="minorEastAsia"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985"/>
      </w:tblGrid>
      <w:tr w:rsidR="008C0888" w14:paraId="6E018786" w14:textId="77777777" w:rsidTr="00050A6E">
        <w:tc>
          <w:tcPr>
            <w:tcW w:w="8365" w:type="dxa"/>
          </w:tcPr>
          <w:p w14:paraId="2F59096E" w14:textId="0C77C485" w:rsidR="008C0888" w:rsidRDefault="008C0888" w:rsidP="00050A6E">
            <w:pPr>
              <w:spacing w:line="480" w:lineRule="auto"/>
              <w:rPr>
                <w:rFonts w:ascii="Times New Roman" w:eastAsiaTheme="minorEastAsia" w:hAnsi="Times New Roman" w:cs="Times New Roman"/>
                <w:sz w:val="24"/>
                <w:szCs w:val="24"/>
              </w:rPr>
            </w:pPr>
            <m:oMathPara>
              <m:oMath>
                <m:r>
                  <m:rPr>
                    <m:scr m:val="script"/>
                  </m:rPr>
                  <w:rPr>
                    <w:rFonts w:ascii="Cambria Math" w:eastAsiaTheme="minorEastAsia" w:hAnsi="Cambria Math" w:cs="Times New Roman"/>
                    <w:sz w:val="24"/>
                    <w:szCs w:val="24"/>
                  </w:rPr>
                  <m:t>l</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θ;Y</m:t>
                    </m:r>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nary>
                          <m:naryPr>
                            <m:limLoc m:val="undOvr"/>
                            <m:subHide m:val="1"/>
                            <m:supHide m:val="1"/>
                            <m:ctrlPr>
                              <w:rPr>
                                <w:rFonts w:ascii="Cambria Math" w:eastAsiaTheme="minorEastAsia" w:hAnsi="Cambria Math" w:cs="Times New Roman"/>
                                <w:i/>
                                <w:sz w:val="24"/>
                                <w:szCs w:val="24"/>
                              </w:rPr>
                            </m:ctrlPr>
                          </m:naryPr>
                          <m:sub/>
                          <m:sup/>
                          <m:e>
                            <m:func>
                              <m:funcPr>
                                <m:ctrlPr>
                                  <w:rPr>
                                    <w:rFonts w:ascii="Cambria Math" w:eastAsiaTheme="minorEastAsia" w:hAnsi="Cambria Math" w:cs="Times New Roman"/>
                                    <w:i/>
                                    <w:sz w:val="24"/>
                                    <w:szCs w:val="24"/>
                                  </w:rPr>
                                </m:ctrlPr>
                              </m:funcPr>
                              <m:fName>
                                <m:r>
                                  <w:rPr>
                                    <w:rFonts w:ascii="Cambria Math" w:eastAsiaTheme="minorEastAsia" w:hAnsi="Cambria Math" w:cs="Times New Roman"/>
                                    <w:sz w:val="24"/>
                                    <w:szCs w:val="24"/>
                                  </w:rPr>
                                  <m:t>Pr</m:t>
                                </m:r>
                              </m:fName>
                              <m:e>
                                <m:d>
                                  <m:dPr>
                                    <m:ctrlPr>
                                      <w:rPr>
                                        <w:rFonts w:ascii="Cambria Math" w:eastAsiaTheme="minorEastAsia" w:hAnsi="Cambria Math" w:cs="Times New Roman"/>
                                        <w:i/>
                                        <w:sz w:val="24"/>
                                        <w:szCs w:val="24"/>
                                      </w:rPr>
                                    </m:ctrlPr>
                                  </m:dPr>
                                  <m:e>
                                    <m:r>
                                      <m:rPr>
                                        <m:sty m:val="bi"/>
                                      </m:rPr>
                                      <w:rPr>
                                        <w:rFonts w:ascii="Cambria Math" w:eastAsiaTheme="minorEastAsia" w:hAnsi="Cambria Math" w:cs="Times New Roman"/>
                                        <w:sz w:val="24"/>
                                        <w:szCs w:val="24"/>
                                      </w:rPr>
                                      <m:t>Y</m:t>
                                    </m:r>
                                  </m:e>
                                  <m:e>
                                    <m:r>
                                      <m:rPr>
                                        <m:sty m:val="bi"/>
                                      </m:rPr>
                                      <w:rPr>
                                        <w:rFonts w:ascii="Cambria Math" w:eastAsiaTheme="minorEastAsia" w:hAnsi="Cambria Math" w:cs="Times New Roman"/>
                                        <w:sz w:val="24"/>
                                        <w:szCs w:val="24"/>
                                      </w:rPr>
                                      <m:t>θ,B</m:t>
                                    </m:r>
                                  </m:e>
                                </m:d>
                              </m:e>
                            </m:func>
                            <m:func>
                              <m:funcPr>
                                <m:ctrlPr>
                                  <w:rPr>
                                    <w:rFonts w:ascii="Cambria Math" w:eastAsiaTheme="minorEastAsia" w:hAnsi="Cambria Math" w:cs="Times New Roman"/>
                                    <w:i/>
                                    <w:sz w:val="24"/>
                                    <w:szCs w:val="24"/>
                                  </w:rPr>
                                </m:ctrlPr>
                              </m:funcPr>
                              <m:fName>
                                <m:r>
                                  <w:rPr>
                                    <w:rFonts w:ascii="Cambria Math" w:eastAsiaTheme="minorEastAsia" w:hAnsi="Cambria Math" w:cs="Times New Roman"/>
                                    <w:sz w:val="24"/>
                                    <w:szCs w:val="24"/>
                                  </w:rPr>
                                  <m:t>Pr</m:t>
                                </m:r>
                              </m:fName>
                              <m:e>
                                <m:d>
                                  <m:dPr>
                                    <m:ctrlPr>
                                      <w:rPr>
                                        <w:rFonts w:ascii="Cambria Math" w:eastAsiaTheme="minorEastAsia" w:hAnsi="Cambria Math" w:cs="Times New Roman"/>
                                        <w:i/>
                                        <w:sz w:val="24"/>
                                        <w:szCs w:val="24"/>
                                      </w:rPr>
                                    </m:ctrlPr>
                                  </m:dPr>
                                  <m:e>
                                    <m:r>
                                      <m:rPr>
                                        <m:sty m:val="bi"/>
                                      </m:rPr>
                                      <w:rPr>
                                        <w:rFonts w:ascii="Cambria Math" w:eastAsiaTheme="minorEastAsia" w:hAnsi="Cambria Math" w:cs="Times New Roman"/>
                                        <w:sz w:val="24"/>
                                        <w:szCs w:val="24"/>
                                      </w:rPr>
                                      <m:t>B</m:t>
                                    </m:r>
                                  </m:e>
                                  <m:e>
                                    <m:r>
                                      <m:rPr>
                                        <m:sty m:val="bi"/>
                                      </m:rPr>
                                      <w:rPr>
                                        <w:rFonts w:ascii="Cambria Math" w:eastAsiaTheme="minorEastAsia" w:hAnsi="Cambria Math" w:cs="Times New Roman"/>
                                        <w:sz w:val="24"/>
                                        <w:szCs w:val="24"/>
                                      </w:rPr>
                                      <m:t>θ</m:t>
                                    </m:r>
                                  </m:e>
                                </m:d>
                              </m:e>
                            </m:func>
                            <m:r>
                              <w:rPr>
                                <w:rFonts w:ascii="Cambria Math" w:eastAsiaTheme="minorEastAsia" w:hAnsi="Cambria Math" w:cs="Times New Roman"/>
                                <w:sz w:val="24"/>
                                <w:szCs w:val="24"/>
                              </w:rPr>
                              <m:t>d</m:t>
                            </m:r>
                            <m:r>
                              <m:rPr>
                                <m:sty m:val="bi"/>
                              </m:rPr>
                              <w:rPr>
                                <w:rFonts w:ascii="Cambria Math" w:eastAsiaTheme="minorEastAsia" w:hAnsi="Cambria Math" w:cs="Times New Roman"/>
                                <w:sz w:val="24"/>
                                <w:szCs w:val="24"/>
                              </w:rPr>
                              <m:t>B</m:t>
                            </m:r>
                          </m:e>
                        </m:nary>
                      </m:e>
                    </m:d>
                  </m:e>
                </m:func>
              </m:oMath>
            </m:oMathPara>
          </w:p>
        </w:tc>
        <w:tc>
          <w:tcPr>
            <w:tcW w:w="985" w:type="dxa"/>
          </w:tcPr>
          <w:p w14:paraId="05CB9436" w14:textId="77777777" w:rsidR="008C0888" w:rsidRDefault="008C0888" w:rsidP="00050A6E">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B1</w:t>
            </w:r>
          </w:p>
        </w:tc>
      </w:tr>
    </w:tbl>
    <w:p w14:paraId="355E4697" w14:textId="406E541B" w:rsidR="008C0888" w:rsidRDefault="008C0888" w:rsidP="00C25DE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the probability of data </w:t>
      </w:r>
      <m:oMath>
        <m:func>
          <m:funcPr>
            <m:ctrlPr>
              <w:rPr>
                <w:rFonts w:ascii="Cambria Math" w:eastAsiaTheme="minorEastAsia" w:hAnsi="Cambria Math" w:cs="Times New Roman"/>
                <w:i/>
                <w:sz w:val="24"/>
                <w:szCs w:val="24"/>
              </w:rPr>
            </m:ctrlPr>
          </m:funcPr>
          <m:fName>
            <m:r>
              <w:rPr>
                <w:rFonts w:ascii="Cambria Math" w:eastAsiaTheme="minorEastAsia" w:hAnsi="Cambria Math" w:cs="Times New Roman"/>
                <w:sz w:val="24"/>
                <w:szCs w:val="24"/>
              </w:rPr>
              <m:t>Pr</m:t>
            </m:r>
          </m:fName>
          <m:e>
            <m:d>
              <m:dPr>
                <m:ctrlPr>
                  <w:rPr>
                    <w:rFonts w:ascii="Cambria Math" w:eastAsiaTheme="minorEastAsia" w:hAnsi="Cambria Math" w:cs="Times New Roman"/>
                    <w:i/>
                    <w:sz w:val="24"/>
                    <w:szCs w:val="24"/>
                  </w:rPr>
                </m:ctrlPr>
              </m:dPr>
              <m:e>
                <m:r>
                  <m:rPr>
                    <m:sty m:val="bi"/>
                  </m:rPr>
                  <w:rPr>
                    <w:rFonts w:ascii="Cambria Math" w:eastAsiaTheme="minorEastAsia" w:hAnsi="Cambria Math" w:cs="Times New Roman"/>
                    <w:sz w:val="24"/>
                    <w:szCs w:val="24"/>
                  </w:rPr>
                  <m:t>Y</m:t>
                </m:r>
              </m:e>
              <m:e>
                <m:r>
                  <m:rPr>
                    <m:sty m:val="bi"/>
                  </m:rPr>
                  <w:rPr>
                    <w:rFonts w:ascii="Cambria Math" w:eastAsiaTheme="minorEastAsia" w:hAnsi="Cambria Math" w:cs="Times New Roman"/>
                    <w:sz w:val="24"/>
                    <w:szCs w:val="24"/>
                  </w:rPr>
                  <m:t>θ,B</m:t>
                </m:r>
              </m:e>
            </m:d>
          </m:e>
        </m:func>
      </m:oMath>
      <w:r>
        <w:rPr>
          <w:rFonts w:ascii="Times New Roman" w:eastAsiaTheme="minorEastAsia" w:hAnsi="Times New Roman" w:cs="Times New Roman"/>
          <w:sz w:val="24"/>
          <w:szCs w:val="24"/>
        </w:rPr>
        <w:t xml:space="preserve"> differs somewhat for continuous (Eq. 4) or categorical traits (Eq. 6), and </w:t>
      </w:r>
      <m:oMath>
        <m:func>
          <m:funcPr>
            <m:ctrlPr>
              <w:rPr>
                <w:rFonts w:ascii="Cambria Math" w:eastAsiaTheme="minorEastAsia" w:hAnsi="Cambria Math" w:cs="Times New Roman"/>
                <w:i/>
                <w:sz w:val="24"/>
                <w:szCs w:val="24"/>
              </w:rPr>
            </m:ctrlPr>
          </m:funcPr>
          <m:fName>
            <m:r>
              <w:rPr>
                <w:rFonts w:ascii="Cambria Math" w:eastAsiaTheme="minorEastAsia" w:hAnsi="Cambria Math" w:cs="Times New Roman"/>
                <w:sz w:val="24"/>
                <w:szCs w:val="24"/>
              </w:rPr>
              <m:t>Pr</m:t>
            </m:r>
          </m:fName>
          <m:e>
            <m:d>
              <m:dPr>
                <m:ctrlPr>
                  <w:rPr>
                    <w:rFonts w:ascii="Cambria Math" w:eastAsiaTheme="minorEastAsia" w:hAnsi="Cambria Math" w:cs="Times New Roman"/>
                    <w:i/>
                    <w:sz w:val="24"/>
                    <w:szCs w:val="24"/>
                  </w:rPr>
                </m:ctrlPr>
              </m:dPr>
              <m:e>
                <m:r>
                  <m:rPr>
                    <m:sty m:val="bi"/>
                  </m:rPr>
                  <w:rPr>
                    <w:rFonts w:ascii="Cambria Math" w:eastAsiaTheme="minorEastAsia" w:hAnsi="Cambria Math" w:cs="Times New Roman"/>
                    <w:sz w:val="24"/>
                    <w:szCs w:val="24"/>
                  </w:rPr>
                  <m:t>B</m:t>
                </m:r>
              </m:e>
              <m:e>
                <m:r>
                  <m:rPr>
                    <m:sty m:val="bi"/>
                  </m:rPr>
                  <w:rPr>
                    <w:rFonts w:ascii="Cambria Math" w:eastAsiaTheme="minorEastAsia" w:hAnsi="Cambria Math" w:cs="Times New Roman"/>
                    <w:sz w:val="24"/>
                    <w:szCs w:val="24"/>
                  </w:rPr>
                  <m:t>θ</m:t>
                </m:r>
              </m:e>
            </m:d>
          </m:e>
        </m:func>
      </m:oMath>
      <w:r>
        <w:rPr>
          <w:rFonts w:ascii="Times New Roman" w:eastAsiaTheme="minorEastAsia" w:hAnsi="Times New Roman" w:cs="Times New Roman"/>
          <w:sz w:val="24"/>
          <w:szCs w:val="24"/>
        </w:rPr>
        <w:t xml:space="preserve"> is a hyper</w:t>
      </w:r>
      <w:r w:rsidR="00E923D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distribution for latent traits (Eq. 1). This marginal likelihood </w:t>
      </w:r>
      <w:r w:rsidR="003E1A70">
        <w:rPr>
          <w:rFonts w:ascii="Times New Roman" w:eastAsiaTheme="minorEastAsia" w:hAnsi="Times New Roman" w:cs="Times New Roman"/>
          <w:sz w:val="24"/>
          <w:szCs w:val="24"/>
        </w:rPr>
        <w:t xml:space="preserve">is </w:t>
      </w:r>
      <w:r w:rsidR="001F7C75">
        <w:rPr>
          <w:rFonts w:ascii="Times New Roman" w:eastAsiaTheme="minorEastAsia" w:hAnsi="Times New Roman" w:cs="Times New Roman"/>
          <w:sz w:val="24"/>
          <w:szCs w:val="24"/>
        </w:rPr>
        <w:t xml:space="preserve">then </w:t>
      </w:r>
      <w:r w:rsidR="003E1A70">
        <w:rPr>
          <w:rFonts w:ascii="Times New Roman" w:eastAsiaTheme="minorEastAsia" w:hAnsi="Times New Roman" w:cs="Times New Roman"/>
          <w:sz w:val="24"/>
          <w:szCs w:val="24"/>
        </w:rPr>
        <w:t>maximized to identify maximum-likelihoo</w:t>
      </w:r>
      <w:r>
        <w:rPr>
          <w:rFonts w:ascii="Times New Roman" w:eastAsiaTheme="minorEastAsia" w:hAnsi="Times New Roman" w:cs="Times New Roman"/>
          <w:sz w:val="24"/>
          <w:szCs w:val="24"/>
        </w:rPr>
        <w:t>d estimates for parameters: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985"/>
      </w:tblGrid>
      <w:tr w:rsidR="008C0888" w14:paraId="1AD9C056" w14:textId="77777777" w:rsidTr="00050A6E">
        <w:tc>
          <w:tcPr>
            <w:tcW w:w="8365" w:type="dxa"/>
          </w:tcPr>
          <w:p w14:paraId="14B7D232" w14:textId="1F46E95C" w:rsidR="008C0888" w:rsidRDefault="00EE208E" w:rsidP="00050A6E">
            <w:pPr>
              <w:spacing w:line="480" w:lineRule="auto"/>
              <w:rPr>
                <w:rFonts w:ascii="Times New Roman" w:eastAsiaTheme="minorEastAsia" w:hAnsi="Times New Roman" w:cs="Times New Roman"/>
                <w:sz w:val="24"/>
                <w:szCs w:val="24"/>
              </w:rPr>
            </w:pPr>
            <m:oMathPara>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argmax</m:t>
                    </m:r>
                  </m:e>
                  <m:sub>
                    <m:r>
                      <w:rPr>
                        <w:rFonts w:ascii="Cambria Math" w:eastAsiaTheme="minorEastAsia" w:hAnsi="Cambria Math" w:cs="Times New Roman"/>
                        <w:sz w:val="24"/>
                        <w:szCs w:val="24"/>
                      </w:rPr>
                      <m:t>θ</m:t>
                    </m:r>
                  </m:sub>
                </m:sSub>
                <m:d>
                  <m:dPr>
                    <m:ctrlPr>
                      <w:rPr>
                        <w:rFonts w:ascii="Cambria Math" w:eastAsiaTheme="minorEastAsia" w:hAnsi="Cambria Math" w:cs="Times New Roman"/>
                        <w:i/>
                        <w:sz w:val="24"/>
                        <w:szCs w:val="24"/>
                      </w:rPr>
                    </m:ctrlPr>
                  </m:dPr>
                  <m:e>
                    <m:r>
                      <m:rPr>
                        <m:scr m:val="script"/>
                      </m:rPr>
                      <w:rPr>
                        <w:rFonts w:ascii="Cambria Math" w:eastAsiaTheme="minorEastAsia" w:hAnsi="Cambria Math" w:cs="Times New Roman"/>
                        <w:sz w:val="24"/>
                        <w:szCs w:val="24"/>
                      </w:rPr>
                      <m:t>l</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m:t>
                        </m:r>
                        <m:r>
                          <w:rPr>
                            <w:rFonts w:ascii="Cambria Math" w:eastAsiaTheme="minorEastAsia" w:hAnsi="Cambria Math" w:cs="Times New Roman"/>
                            <w:sz w:val="24"/>
                            <w:szCs w:val="24"/>
                          </w:rPr>
                          <m:t>;</m:t>
                        </m:r>
                        <m:r>
                          <w:rPr>
                            <w:rFonts w:ascii="Cambria Math" w:eastAsiaTheme="minorEastAsia" w:hAnsi="Cambria Math" w:cs="Times New Roman"/>
                            <w:sz w:val="24"/>
                            <w:szCs w:val="24"/>
                          </w:rPr>
                          <m:t>Y</m:t>
                        </m:r>
                      </m:e>
                    </m:d>
                  </m:e>
                </m:d>
              </m:oMath>
            </m:oMathPara>
          </w:p>
        </w:tc>
        <w:tc>
          <w:tcPr>
            <w:tcW w:w="985" w:type="dxa"/>
          </w:tcPr>
          <w:p w14:paraId="6B07872D" w14:textId="739C3DB9" w:rsidR="008C0888" w:rsidRDefault="008C0888" w:rsidP="00050A6E">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00CE02A3">
              <w:rPr>
                <w:rFonts w:ascii="Times New Roman" w:eastAsiaTheme="minorEastAsia" w:hAnsi="Times New Roman" w:cs="Times New Roman"/>
                <w:sz w:val="24"/>
                <w:szCs w:val="24"/>
              </w:rPr>
              <w:t>2</w:t>
            </w:r>
          </w:p>
        </w:tc>
      </w:tr>
    </w:tbl>
    <w:p w14:paraId="6DBCB203" w14:textId="77E3E089" w:rsidR="00050A6E" w:rsidRDefault="008C0888" w:rsidP="00C25DE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practice, we approximate Eq. B1 using the Laplace approximation, and this involves a sequence of inner and outer optimization </w:t>
      </w:r>
      <w:r w:rsidR="004816E4">
        <w:rPr>
          <w:rFonts w:ascii="Times New Roman" w:eastAsiaTheme="minorEastAsia" w:hAnsi="Times New Roman" w:cs="Times New Roman"/>
          <w:sz w:val="24"/>
          <w:szCs w:val="24"/>
        </w:rPr>
        <w:t>iterations</w:t>
      </w:r>
      <w:r>
        <w:rPr>
          <w:rFonts w:ascii="Times New Roman" w:eastAsiaTheme="minorEastAsia" w:hAnsi="Times New Roman" w:cs="Times New Roman"/>
          <w:sz w:val="24"/>
          <w:szCs w:val="24"/>
        </w:rPr>
        <w:t xml:space="preserve"> that is outlined in detail elsewhere </w:t>
      </w:r>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ZOTERO_ITEM CSL_CITATION {"citationID":"BkWxhyaN","properties":{"formattedCitation":"(Kristensen et al., 2016)","plainCitation":"(Kristensen et al., 2016)","noteIndex":0},"citationItems":[{"id":183,"uris":["http://zotero.org/users/251206/items/R4F5M29P"],"uri":["http://zotero.org/users/251206/items/R4F5M29P"],"itemData":{"id":183,"type":"article-journal","container-title":"Journal of Statistical Software","DOI":"10.18637/jss.v070.i05","issue":"5","page":"1-21","title":"TMB: Automatic differentiation and Laplace approximation","volume":"70","author":[{"family":"Kristensen","given":"Kasper"},{"family":"Nielsen","given":"Anders"},{"family":"Berg","given":"Casper W."},{"family":"Skaug","given":"Hans"},{"family":"Bell","given":"Bradley M."}],"issued":{"date-parts":[["2016"]]}}}],"schema":"https://github.com/citation-style-language/schema/raw/master/csl-citation.json"} </w:instrText>
      </w:r>
      <w:r>
        <w:rPr>
          <w:rFonts w:ascii="Times New Roman" w:eastAsiaTheme="minorEastAsia" w:hAnsi="Times New Roman" w:cs="Times New Roman"/>
          <w:sz w:val="24"/>
          <w:szCs w:val="24"/>
        </w:rPr>
        <w:fldChar w:fldCharType="separate"/>
      </w:r>
      <w:r w:rsidR="00C40D73" w:rsidRPr="00C40D73">
        <w:rPr>
          <w:rFonts w:ascii="Times New Roman" w:hAnsi="Times New Roman" w:cs="Times New Roman"/>
          <w:sz w:val="24"/>
        </w:rPr>
        <w:t>(Kristensen et al., 2016)</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w:t>
      </w:r>
      <w:r w:rsidR="00050A6E">
        <w:rPr>
          <w:rFonts w:ascii="Times New Roman" w:eastAsiaTheme="minorEastAsia" w:hAnsi="Times New Roman" w:cs="Times New Roman"/>
          <w:sz w:val="24"/>
          <w:szCs w:val="24"/>
        </w:rPr>
        <w:t>Briefly, this involves:</w:t>
      </w:r>
    </w:p>
    <w:p w14:paraId="5C03245C" w14:textId="02E8CF5B" w:rsidR="008C0888" w:rsidRDefault="00050A6E" w:rsidP="00050A6E">
      <w:pPr>
        <w:pStyle w:val="ListParagraph"/>
        <w:numPr>
          <w:ilvl w:val="0"/>
          <w:numId w:val="4"/>
        </w:numPr>
        <w:spacing w:line="480" w:lineRule="auto"/>
        <w:rPr>
          <w:rFonts w:ascii="Times New Roman" w:eastAsiaTheme="minorEastAsia" w:hAnsi="Times New Roman" w:cs="Times New Roman"/>
          <w:sz w:val="24"/>
          <w:szCs w:val="24"/>
        </w:rPr>
      </w:pPr>
      <w:r w:rsidRPr="00050A6E">
        <w:rPr>
          <w:rFonts w:ascii="Times New Roman" w:eastAsiaTheme="minorEastAsia" w:hAnsi="Times New Roman" w:cs="Times New Roman"/>
          <w:sz w:val="24"/>
          <w:szCs w:val="24"/>
        </w:rPr>
        <w:t xml:space="preserve">defining a joint log-likelihood </w:t>
      </w: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r>
                  <m:rPr>
                    <m:scr m:val="script"/>
                  </m:rP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m:rPr>
                        <m:sty m:val="bi"/>
                      </m:rPr>
                      <w:rPr>
                        <w:rFonts w:ascii="Cambria Math" w:eastAsiaTheme="minorEastAsia" w:hAnsi="Cambria Math" w:cs="Times New Roman"/>
                        <w:sz w:val="24"/>
                        <w:szCs w:val="24"/>
                      </w:rPr>
                      <m:t>θ,B;Y</m:t>
                    </m:r>
                    <m:ctrlPr>
                      <w:rPr>
                        <w:rFonts w:ascii="Cambria Math" w:eastAsiaTheme="minorEastAsia" w:hAnsi="Cambria Math" w:cs="Times New Roman"/>
                        <w:b/>
                        <w:i/>
                        <w:sz w:val="24"/>
                        <w:szCs w:val="24"/>
                      </w:rPr>
                    </m:ctrlPr>
                  </m:e>
                </m:d>
                <m:ctrlPr>
                  <w:rPr>
                    <w:rFonts w:ascii="Cambria Math" w:eastAsiaTheme="minorEastAsia" w:hAnsi="Cambria Math" w:cs="Times New Roman"/>
                    <w:b/>
                    <w:i/>
                    <w:sz w:val="24"/>
                    <w:szCs w:val="24"/>
                  </w:rPr>
                </m:ctrlPr>
              </m:e>
            </m:d>
          </m:e>
        </m:func>
      </m:oMath>
      <w:r>
        <w:rPr>
          <w:rFonts w:ascii="Times New Roman" w:eastAsiaTheme="minorEastAsia" w:hAnsi="Times New Roman" w:cs="Times New Roman"/>
          <w:sz w:val="24"/>
          <w:szCs w:val="24"/>
        </w:rPr>
        <w:t xml:space="preserve"> as the sum of the log-likelihood for each individual trait measurement (</w:t>
      </w:r>
      <w:r w:rsidR="00426749">
        <w:rPr>
          <w:rFonts w:ascii="Times New Roman" w:eastAsiaTheme="minorEastAsia" w:hAnsi="Times New Roman" w:cs="Times New Roman"/>
          <w:sz w:val="24"/>
          <w:szCs w:val="24"/>
        </w:rPr>
        <w:t>applying</w:t>
      </w:r>
      <w:r>
        <w:rPr>
          <w:rFonts w:ascii="Times New Roman" w:eastAsiaTheme="minorEastAsia" w:hAnsi="Times New Roman" w:cs="Times New Roman"/>
          <w:sz w:val="24"/>
          <w:szCs w:val="24"/>
        </w:rPr>
        <w:t xml:space="preserve"> Eq. 4/6</w:t>
      </w:r>
      <w:r w:rsidR="00426749">
        <w:rPr>
          <w:rFonts w:ascii="Times New Roman" w:eastAsiaTheme="minorEastAsia" w:hAnsi="Times New Roman" w:cs="Times New Roman"/>
          <w:sz w:val="24"/>
          <w:szCs w:val="24"/>
        </w:rPr>
        <w:t xml:space="preserve"> to every value of </w:t>
      </w:r>
      <m:oMath>
        <m:r>
          <m:rPr>
            <m:sty m:val="b"/>
          </m:rP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w:t>
      </w:r>
    </w:p>
    <w:p w14:paraId="2D980961" w14:textId="0069CC29" w:rsidR="00050A6E" w:rsidRDefault="00050A6E" w:rsidP="00050A6E">
      <w:pPr>
        <w:pStyle w:val="ListParagraph"/>
        <w:numPr>
          <w:ilvl w:val="0"/>
          <w:numId w:val="4"/>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proposing an initial value for fixed effects </w:t>
      </w:r>
      <m:oMath>
        <m:r>
          <m:rPr>
            <m:sty m:val="bi"/>
          </m:rPr>
          <w:rPr>
            <w:rFonts w:ascii="Cambria Math" w:eastAsiaTheme="minorEastAsia" w:hAnsi="Cambria Math" w:cs="Times New Roman"/>
            <w:sz w:val="24"/>
            <w:szCs w:val="24"/>
          </w:rPr>
          <m:t>θ;</m:t>
        </m:r>
      </m:oMath>
    </w:p>
    <w:p w14:paraId="396E7F59" w14:textId="52644854" w:rsidR="00050A6E" w:rsidRDefault="00050A6E" w:rsidP="00050A6E">
      <w:pPr>
        <w:pStyle w:val="ListParagraph"/>
        <w:numPr>
          <w:ilvl w:val="0"/>
          <w:numId w:val="4"/>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Maximizing </w:t>
      </w: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r>
                  <m:rPr>
                    <m:scr m:val="script"/>
                  </m:rP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m:rPr>
                        <m:sty m:val="bi"/>
                      </m:rPr>
                      <w:rPr>
                        <w:rFonts w:ascii="Cambria Math" w:eastAsiaTheme="minorEastAsia" w:hAnsi="Cambria Math" w:cs="Times New Roman"/>
                        <w:sz w:val="24"/>
                        <w:szCs w:val="24"/>
                      </w:rPr>
                      <m:t>θ,B;Y</m:t>
                    </m:r>
                    <m:ctrlPr>
                      <w:rPr>
                        <w:rFonts w:ascii="Cambria Math" w:eastAsiaTheme="minorEastAsia" w:hAnsi="Cambria Math" w:cs="Times New Roman"/>
                        <w:b/>
                        <w:i/>
                        <w:sz w:val="24"/>
                        <w:szCs w:val="24"/>
                      </w:rPr>
                    </m:ctrlPr>
                  </m:e>
                </m:d>
                <m:ctrlPr>
                  <w:rPr>
                    <w:rFonts w:ascii="Cambria Math" w:eastAsiaTheme="minorEastAsia" w:hAnsi="Cambria Math" w:cs="Times New Roman"/>
                    <w:b/>
                    <w:i/>
                    <w:sz w:val="24"/>
                    <w:szCs w:val="24"/>
                  </w:rPr>
                </m:ctrlPr>
              </m:e>
            </m:d>
          </m:e>
        </m:func>
      </m:oMath>
      <w:r>
        <w:rPr>
          <w:rFonts w:ascii="Times New Roman" w:eastAsiaTheme="minorEastAsia" w:hAnsi="Times New Roman" w:cs="Times New Roman"/>
          <w:sz w:val="24"/>
          <w:szCs w:val="24"/>
        </w:rPr>
        <w:t xml:space="preserve"> with respect to random effects </w:t>
      </w:r>
      <m:oMath>
        <m:r>
          <m:rPr>
            <m:sty m:val="bi"/>
          </m:rPr>
          <w:rPr>
            <w:rFonts w:ascii="Cambria Math" w:eastAsiaTheme="minorEastAsia" w:hAnsi="Cambria Math" w:cs="Times New Roman"/>
            <w:sz w:val="24"/>
            <w:szCs w:val="24"/>
          </w:rPr>
          <m:t>B</m:t>
        </m:r>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given current values of </w:t>
      </w:r>
      <m:oMath>
        <m:r>
          <m:rPr>
            <m:sty m:val="bi"/>
          </m:rPr>
          <w:rPr>
            <w:rFonts w:ascii="Cambria Math" w:eastAsiaTheme="minorEastAsia" w:hAnsi="Cambria Math" w:cs="Times New Roman"/>
            <w:sz w:val="24"/>
            <w:szCs w:val="24"/>
          </w:rPr>
          <m:t>θ</m:t>
        </m:r>
      </m:oMath>
      <w:r>
        <w:rPr>
          <w:rFonts w:ascii="Times New Roman" w:eastAsiaTheme="minorEastAsia" w:hAnsi="Times New Roman" w:cs="Times New Roman"/>
          <w:sz w:val="24"/>
          <w:szCs w:val="24"/>
        </w:rPr>
        <w:t xml:space="preserve">, and computing the matrix of second derivatives of </w:t>
      </w: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r>
                  <m:rPr>
                    <m:scr m:val="script"/>
                  </m:rP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m:rPr>
                        <m:sty m:val="bi"/>
                      </m:rPr>
                      <w:rPr>
                        <w:rFonts w:ascii="Cambria Math" w:eastAsiaTheme="minorEastAsia" w:hAnsi="Cambria Math" w:cs="Times New Roman"/>
                        <w:sz w:val="24"/>
                        <w:szCs w:val="24"/>
                      </w:rPr>
                      <m:t>θ,B;</m:t>
                    </m:r>
                    <m:r>
                      <m:rPr>
                        <m:sty m:val="b"/>
                      </m:rPr>
                      <w:rPr>
                        <w:rFonts w:ascii="Cambria Math" w:eastAsiaTheme="minorEastAsia" w:hAnsi="Cambria Math" w:cs="Times New Roman"/>
                        <w:sz w:val="24"/>
                        <w:szCs w:val="24"/>
                      </w:rPr>
                      <m:t>Y</m:t>
                    </m:r>
                    <m:ctrlPr>
                      <w:rPr>
                        <w:rFonts w:ascii="Cambria Math" w:eastAsiaTheme="minorEastAsia" w:hAnsi="Cambria Math" w:cs="Times New Roman"/>
                        <w:b/>
                        <w:i/>
                        <w:sz w:val="24"/>
                        <w:szCs w:val="24"/>
                      </w:rPr>
                    </m:ctrlPr>
                  </m:e>
                </m:d>
                <m:ctrlPr>
                  <w:rPr>
                    <w:rFonts w:ascii="Cambria Math" w:eastAsiaTheme="minorEastAsia" w:hAnsi="Cambria Math" w:cs="Times New Roman"/>
                    <w:b/>
                    <w:i/>
                    <w:sz w:val="24"/>
                    <w:szCs w:val="24"/>
                  </w:rPr>
                </m:ctrlPr>
              </m:e>
            </m:d>
          </m:e>
        </m:func>
      </m:oMath>
      <w:r>
        <w:rPr>
          <w:rFonts w:ascii="Times New Roman" w:eastAsiaTheme="minorEastAsia" w:hAnsi="Times New Roman" w:cs="Times New Roman"/>
          <w:sz w:val="24"/>
          <w:szCs w:val="24"/>
        </w:rPr>
        <w:t xml:space="preserve"> with respect to </w:t>
      </w:r>
      <m:oMath>
        <m:r>
          <m:rPr>
            <m:sty m:val="bi"/>
          </m:rPr>
          <w:rPr>
            <w:rFonts w:ascii="Cambria Math" w:eastAsiaTheme="minorEastAsia" w:hAnsi="Cambria Math" w:cs="Times New Roman"/>
            <w:sz w:val="24"/>
            <w:szCs w:val="24"/>
          </w:rPr>
          <m:t>B</m:t>
        </m:r>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(termed the Hessian matrix </w:t>
      </w:r>
      <m:oMath>
        <m:r>
          <m:rPr>
            <m:sty m:val="b"/>
          </m:rPr>
          <w:rPr>
            <w:rFonts w:ascii="Cambria Math" w:eastAsiaTheme="minorEastAsia" w:hAnsi="Cambria Math" w:cs="Times New Roman"/>
            <w:sz w:val="24"/>
            <w:szCs w:val="24"/>
          </w:rPr>
          <m:t>H</m:t>
        </m:r>
      </m:oMath>
      <w:r>
        <w:rPr>
          <w:rFonts w:ascii="Times New Roman" w:eastAsiaTheme="minorEastAsia" w:hAnsi="Times New Roman" w:cs="Times New Roman"/>
          <w:sz w:val="24"/>
          <w:szCs w:val="24"/>
        </w:rPr>
        <w:t>);</w:t>
      </w:r>
    </w:p>
    <w:p w14:paraId="6C37925C" w14:textId="14AF759A" w:rsidR="00050A6E" w:rsidRDefault="00050A6E" w:rsidP="00050A6E">
      <w:pPr>
        <w:pStyle w:val="ListParagraph"/>
        <w:numPr>
          <w:ilvl w:val="0"/>
          <w:numId w:val="4"/>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Computing the Laplace approximation to the marginal likelihood, </w:t>
      </w:r>
      <m:oMath>
        <m:r>
          <m:rPr>
            <m:scr m:val="script"/>
          </m:rPr>
          <w:rPr>
            <w:rFonts w:ascii="Cambria Math" w:eastAsiaTheme="minorEastAsia" w:hAnsi="Cambria Math" w:cs="Times New Roman"/>
            <w:sz w:val="24"/>
            <w:szCs w:val="24"/>
          </w:rPr>
          <m:t>l</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θ;Y</m:t>
            </m:r>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r>
                  <m:rPr>
                    <m:scr m:val="script"/>
                  </m:rP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m:rPr>
                        <m:sty m:val="bi"/>
                      </m:rPr>
                      <w:rPr>
                        <w:rFonts w:ascii="Cambria Math" w:eastAsiaTheme="minorEastAsia" w:hAnsi="Cambria Math" w:cs="Times New Roman"/>
                        <w:sz w:val="24"/>
                        <w:szCs w:val="24"/>
                      </w:rPr>
                      <m:t>θ,B;Y</m:t>
                    </m:r>
                    <m:ctrlPr>
                      <w:rPr>
                        <w:rFonts w:ascii="Cambria Math" w:eastAsiaTheme="minorEastAsia" w:hAnsi="Cambria Math" w:cs="Times New Roman"/>
                        <w:b/>
                        <w:i/>
                        <w:sz w:val="24"/>
                        <w:szCs w:val="24"/>
                      </w:rPr>
                    </m:ctrlPr>
                  </m:e>
                </m:d>
                <m:ctrlPr>
                  <w:rPr>
                    <w:rFonts w:ascii="Cambria Math" w:eastAsiaTheme="minorEastAsia" w:hAnsi="Cambria Math" w:cs="Times New Roman"/>
                    <w:b/>
                    <w:i/>
                    <w:sz w:val="24"/>
                    <w:szCs w:val="24"/>
                  </w:rPr>
                </m:ctrlPr>
              </m:e>
            </m:d>
          </m:e>
        </m:func>
        <m:r>
          <w:rPr>
            <w:rFonts w:ascii="Cambria Math" w:eastAsiaTheme="minorEastAsia" w:hAnsi="Cambria Math" w:cs="Times New Roman"/>
            <w:sz w:val="24"/>
            <w:szCs w:val="24"/>
          </w:rPr>
          <m:t>-0.5|</m:t>
        </m:r>
        <m:r>
          <m:rPr>
            <m:sty m:val="b"/>
          </m:rPr>
          <w:rPr>
            <w:rFonts w:ascii="Cambria Math" w:eastAsiaTheme="minorEastAsia" w:hAnsi="Cambria Math" w:cs="Times New Roman"/>
            <w:sz w:val="24"/>
            <w:szCs w:val="24"/>
          </w:rPr>
          <m:t>H</m:t>
        </m:r>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m:t>
        </m:r>
        <m:r>
          <m:rPr>
            <m:sty m:val="b"/>
          </m:rPr>
          <w:rPr>
            <w:rFonts w:ascii="Cambria Math" w:eastAsiaTheme="minorEastAsia" w:hAnsi="Cambria Math" w:cs="Times New Roman"/>
            <w:sz w:val="24"/>
            <w:szCs w:val="24"/>
          </w:rPr>
          <m:t>H</m:t>
        </m:r>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is the determinant of the Hessian matrix;</w:t>
      </w:r>
    </w:p>
    <w:p w14:paraId="38B7B97E" w14:textId="7C0CDBE4" w:rsidR="00050A6E" w:rsidRDefault="00050A6E" w:rsidP="00050A6E">
      <w:pPr>
        <w:pStyle w:val="ListParagraph"/>
        <w:numPr>
          <w:ilvl w:val="0"/>
          <w:numId w:val="4"/>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Computing the gradient of </w:t>
      </w:r>
      <m:oMath>
        <m:r>
          <m:rPr>
            <m:scr m:val="script"/>
          </m:rPr>
          <w:rPr>
            <w:rFonts w:ascii="Cambria Math" w:eastAsiaTheme="minorEastAsia" w:hAnsi="Cambria Math" w:cs="Times New Roman"/>
            <w:sz w:val="24"/>
            <w:szCs w:val="24"/>
          </w:rPr>
          <m:t>l</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θ;Y</m:t>
            </m:r>
          </m:e>
        </m:d>
      </m:oMath>
      <w:r>
        <w:rPr>
          <w:rFonts w:ascii="Times New Roman" w:eastAsiaTheme="minorEastAsia" w:hAnsi="Times New Roman" w:cs="Times New Roman"/>
          <w:sz w:val="24"/>
          <w:szCs w:val="24"/>
        </w:rPr>
        <w:t xml:space="preserve"> with respect to </w:t>
      </w:r>
      <m:oMath>
        <m:r>
          <w:rPr>
            <w:rFonts w:ascii="Cambria Math" w:eastAsiaTheme="minorEastAsia" w:hAnsi="Cambria Math" w:cs="Times New Roman"/>
            <w:sz w:val="24"/>
            <w:szCs w:val="24"/>
          </w:rPr>
          <m:t>θ</m:t>
        </m:r>
      </m:oMath>
      <w:r>
        <w:rPr>
          <w:rFonts w:ascii="Times New Roman" w:eastAsiaTheme="minorEastAsia" w:hAnsi="Times New Roman" w:cs="Times New Roman"/>
          <w:sz w:val="24"/>
          <w:szCs w:val="24"/>
        </w:rPr>
        <w:t xml:space="preserve">, and using this gradient to propose a new value of fixed effects </w:t>
      </w:r>
      <m:oMath>
        <m:r>
          <m:rPr>
            <m:sty m:val="bi"/>
          </m:rPr>
          <w:rPr>
            <w:rFonts w:ascii="Cambria Math" w:eastAsiaTheme="minorEastAsia" w:hAnsi="Cambria Math" w:cs="Times New Roman"/>
            <w:sz w:val="24"/>
            <w:szCs w:val="24"/>
          </w:rPr>
          <m:t>θ</m:t>
        </m:r>
      </m:oMath>
      <w:r>
        <w:rPr>
          <w:rFonts w:ascii="Times New Roman" w:eastAsiaTheme="minorEastAsia" w:hAnsi="Times New Roman" w:cs="Times New Roman"/>
          <w:sz w:val="24"/>
          <w:szCs w:val="24"/>
        </w:rPr>
        <w:t>;</w:t>
      </w:r>
    </w:p>
    <w:p w14:paraId="6B2FAA65" w14:textId="4E7FBCD8" w:rsidR="00050A6E" w:rsidRDefault="00050A6E" w:rsidP="00050A6E">
      <w:pPr>
        <w:pStyle w:val="ListParagraph"/>
        <w:numPr>
          <w:ilvl w:val="0"/>
          <w:numId w:val="4"/>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Repeating steps 3-5 until the gradient in Step-5 is below a specified threshold (we use 0.0001), and defining that value of </w:t>
      </w:r>
      <m:oMath>
        <m:r>
          <m:rPr>
            <m:sty m:val="bi"/>
          </m:rPr>
          <w:rPr>
            <w:rFonts w:ascii="Cambria Math" w:eastAsiaTheme="minorEastAsia" w:hAnsi="Cambria Math" w:cs="Times New Roman"/>
            <w:sz w:val="24"/>
            <w:szCs w:val="24"/>
          </w:rPr>
          <m:t>θ</m:t>
        </m:r>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as the maximum-likelihood estimate;</w:t>
      </w:r>
    </w:p>
    <w:p w14:paraId="7288FEAD" w14:textId="77777777" w:rsidR="001068EE" w:rsidRDefault="001068EE" w:rsidP="001068EE">
      <w:pPr>
        <w:pStyle w:val="ListParagraph"/>
        <w:numPr>
          <w:ilvl w:val="0"/>
          <w:numId w:val="4"/>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Given the maximum likelihood estimate for </w:t>
      </w:r>
      <m:oMath>
        <m:r>
          <m:rPr>
            <m:sty m:val="bi"/>
          </m:rPr>
          <w:rPr>
            <w:rFonts w:ascii="Cambria Math" w:eastAsiaTheme="minorEastAsia" w:hAnsi="Cambria Math" w:cs="Times New Roman"/>
            <w:sz w:val="24"/>
            <w:szCs w:val="24"/>
          </w:rPr>
          <m:t>θ</m:t>
        </m:r>
      </m:oMath>
      <w:r>
        <w:rPr>
          <w:rFonts w:ascii="Times New Roman" w:eastAsiaTheme="minorEastAsia" w:hAnsi="Times New Roman" w:cs="Times New Roman"/>
          <w:sz w:val="24"/>
          <w:szCs w:val="24"/>
        </w:rPr>
        <w:t xml:space="preserve">, identify the values of </w:t>
      </w:r>
      <m:oMath>
        <m:r>
          <m:rPr>
            <m:sty m:val="bi"/>
          </m:rPr>
          <w:rPr>
            <w:rFonts w:ascii="Cambria Math" w:eastAsiaTheme="minorEastAsia" w:hAnsi="Cambria Math" w:cs="Times New Roman"/>
            <w:sz w:val="24"/>
            <w:szCs w:val="24"/>
          </w:rPr>
          <m:t>B</m:t>
        </m:r>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that maximize the joint likelihood, and treat these as the “empirical Bayes” predictions for latent trait-values;</w:t>
      </w:r>
    </w:p>
    <w:p w14:paraId="5C25B7A1" w14:textId="0D9A0061" w:rsidR="00050A6E" w:rsidRDefault="00050A6E" w:rsidP="00050A6E">
      <w:pPr>
        <w:pStyle w:val="ListParagraph"/>
        <w:numPr>
          <w:ilvl w:val="0"/>
          <w:numId w:val="4"/>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Computing the matrix of second derivatives of </w:t>
      </w:r>
      <m:oMath>
        <m:r>
          <m:rPr>
            <m:scr m:val="script"/>
          </m:rPr>
          <w:rPr>
            <w:rFonts w:ascii="Cambria Math" w:eastAsiaTheme="minorEastAsia" w:hAnsi="Cambria Math" w:cs="Times New Roman"/>
            <w:sz w:val="24"/>
            <w:szCs w:val="24"/>
          </w:rPr>
          <m:t>l</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θ;Y</m:t>
            </m:r>
          </m:e>
        </m:d>
      </m:oMath>
      <w:r>
        <w:rPr>
          <w:rFonts w:ascii="Times New Roman" w:eastAsiaTheme="minorEastAsia" w:hAnsi="Times New Roman" w:cs="Times New Roman"/>
          <w:sz w:val="24"/>
          <w:szCs w:val="24"/>
        </w:rPr>
        <w:t xml:space="preserve"> with respect to </w:t>
      </w:r>
      <m:oMath>
        <m:r>
          <m:rPr>
            <m:sty m:val="bi"/>
          </m:rPr>
          <w:rPr>
            <w:rFonts w:ascii="Cambria Math" w:eastAsiaTheme="minorEastAsia" w:hAnsi="Cambria Math" w:cs="Times New Roman"/>
            <w:sz w:val="24"/>
            <w:szCs w:val="24"/>
          </w:rPr>
          <m:t>θ</m:t>
        </m:r>
      </m:oMath>
      <w:r>
        <w:rPr>
          <w:rFonts w:ascii="Times New Roman" w:eastAsiaTheme="minorEastAsia" w:hAnsi="Times New Roman" w:cs="Times New Roman"/>
          <w:sz w:val="24"/>
          <w:szCs w:val="24"/>
        </w:rPr>
        <w:t>, inverting this, and treating it as the estimation</w:t>
      </w:r>
      <w:r w:rsidR="00355349">
        <w:rPr>
          <w:rFonts w:ascii="Times New Roman" w:eastAsiaTheme="minorEastAsia" w:hAnsi="Times New Roman" w:cs="Times New Roman"/>
          <w:sz w:val="24"/>
          <w:szCs w:val="24"/>
        </w:rPr>
        <w:t xml:space="preserve"> covariance for fixed effects;</w:t>
      </w:r>
    </w:p>
    <w:p w14:paraId="046F0279" w14:textId="6D30CB8C" w:rsidR="00050A6E" w:rsidRPr="00050A6E" w:rsidRDefault="003B621C" w:rsidP="00050A6E">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Steps 3-5 are done automatically using the R package TMB </w:t>
      </w:r>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ZOTERO_ITEM CSL_CITATION {"citationID":"7g042DrO","properties":{"formattedCitation":"(Kristensen et al., 2016)","plainCitation":"(Kristensen et al., 2016)","noteIndex":0},"citationItems":[{"id":183,"uris":["http://zotero.org/users/251206/items/R4F5M29P"],"uri":["http://zotero.org/users/251206/items/R4F5M29P"],"itemData":{"id":183,"type":"article-journal","container-title":"Journal of Statistical Software","DOI":"10.18637/jss.v070.i05","issue":"5","page":"1-21","title":"TMB: Automatic differentiation and Laplace approximation","volume":"70","author":[{"family":"Kristensen","given":"Kasper"},{"family":"Nielsen","given":"Anders"},{"family":"Berg","given":"Casper W."},{"family":"Skaug","given":"Hans"},{"family":"Bell","given":"Bradley M."}],"issued":{"date-parts":[["2016"]]}}}],"schema":"https://github.com/citation-style-language/schema/raw/master/csl-citation.json"} </w:instrText>
      </w:r>
      <w:r>
        <w:rPr>
          <w:rFonts w:ascii="Times New Roman" w:eastAsiaTheme="minorEastAsia" w:hAnsi="Times New Roman" w:cs="Times New Roman"/>
          <w:sz w:val="24"/>
          <w:szCs w:val="24"/>
        </w:rPr>
        <w:fldChar w:fldCharType="separate"/>
      </w:r>
      <w:r w:rsidR="00C40D73" w:rsidRPr="00C40D73">
        <w:rPr>
          <w:rFonts w:ascii="Times New Roman" w:hAnsi="Times New Roman" w:cs="Times New Roman"/>
          <w:sz w:val="24"/>
        </w:rPr>
        <w:t>(Kristensen et al., 2016)</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while other steps are done in the R statistical platform </w:t>
      </w:r>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ZOTERO_ITEM CSL_CITATION {"citationID":"ER9btwMh","properties":{"formattedCitation":"(R Core Team, 2021)","plainCitation":"(R Core Team, 2021)","noteIndex":0},"citationItems":[{"id":6752,"uris":["http://zotero.org/users/251206/items/TKVFINDA"],"uri":["http://zotero.org/users/251206/items/TKVFINDA"],"itemData":{"id":6752,"type":"book","event-place":"Vienna, Austria","publisher":"R Foundation for Statistical Computing","publisher-place":"Vienna, Austria","title":"R: A Language and Environment for Statistical Computing","URL":"https://www.R-project.org/","author":[{"literal":"R Core Team"}],"issued":{"date-parts":[["2021"]]}}}],"schema":"https://github.com/citation-style-language/schema/raw/master/csl-citation.json"} </w:instrText>
      </w:r>
      <w:r>
        <w:rPr>
          <w:rFonts w:ascii="Times New Roman" w:eastAsiaTheme="minorEastAsia" w:hAnsi="Times New Roman" w:cs="Times New Roman"/>
          <w:sz w:val="24"/>
          <w:szCs w:val="24"/>
        </w:rPr>
        <w:fldChar w:fldCharType="separate"/>
      </w:r>
      <w:r w:rsidR="00C40D73" w:rsidRPr="00C40D73">
        <w:rPr>
          <w:rFonts w:ascii="Times New Roman" w:hAnsi="Times New Roman" w:cs="Times New Roman"/>
          <w:sz w:val="24"/>
        </w:rPr>
        <w:t>(R Core Team, 2021)</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w:t>
      </w:r>
      <w:r w:rsidR="001068EE">
        <w:rPr>
          <w:rFonts w:ascii="Times New Roman" w:eastAsiaTheme="minorEastAsia" w:hAnsi="Times New Roman" w:cs="Times New Roman"/>
          <w:sz w:val="24"/>
          <w:szCs w:val="24"/>
        </w:rPr>
        <w:t>Steps 6 and 8</w:t>
      </w:r>
      <w:r w:rsidR="00050A6E">
        <w:rPr>
          <w:rFonts w:ascii="Times New Roman" w:eastAsiaTheme="minorEastAsia" w:hAnsi="Times New Roman" w:cs="Times New Roman"/>
          <w:sz w:val="24"/>
          <w:szCs w:val="24"/>
        </w:rPr>
        <w:t xml:space="preserve"> involve identifying the value of fixed effects that maximizes the log-likelihood, and also confirms that the negative log-likelihood is positive definite.  Satisfying these two criteria ensures that the model is estimable cond</w:t>
      </w:r>
      <w:r w:rsidR="00572588">
        <w:rPr>
          <w:rFonts w:ascii="Times New Roman" w:eastAsiaTheme="minorEastAsia" w:hAnsi="Times New Roman" w:cs="Times New Roman"/>
          <w:sz w:val="24"/>
          <w:szCs w:val="24"/>
        </w:rPr>
        <w:t>itional upon available data. As corollary, a non</w:t>
      </w:r>
      <w:r w:rsidR="00E923D1">
        <w:rPr>
          <w:rFonts w:ascii="Times New Roman" w:eastAsiaTheme="minorEastAsia" w:hAnsi="Times New Roman" w:cs="Times New Roman"/>
          <w:sz w:val="24"/>
          <w:szCs w:val="24"/>
        </w:rPr>
        <w:t>-</w:t>
      </w:r>
      <w:r w:rsidR="00050A6E">
        <w:rPr>
          <w:rFonts w:ascii="Times New Roman" w:eastAsiaTheme="minorEastAsia" w:hAnsi="Times New Roman" w:cs="Times New Roman"/>
          <w:sz w:val="24"/>
          <w:szCs w:val="24"/>
        </w:rPr>
        <w:t xml:space="preserve">estimable model can be diagnosed by </w:t>
      </w:r>
      <w:r w:rsidR="00426749">
        <w:rPr>
          <w:rFonts w:ascii="Times New Roman" w:eastAsiaTheme="minorEastAsia" w:hAnsi="Times New Roman" w:cs="Times New Roman"/>
          <w:sz w:val="24"/>
          <w:szCs w:val="24"/>
        </w:rPr>
        <w:t xml:space="preserve">identifying that the matrix of second derivatives of </w:t>
      </w:r>
      <m:oMath>
        <m:r>
          <m:rPr>
            <m:scr m:val="script"/>
          </m:rPr>
          <w:rPr>
            <w:rFonts w:ascii="Cambria Math" w:eastAsiaTheme="minorEastAsia" w:hAnsi="Cambria Math" w:cs="Times New Roman"/>
            <w:sz w:val="24"/>
            <w:szCs w:val="24"/>
          </w:rPr>
          <m:t>l</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θ;Y</m:t>
            </m:r>
          </m:e>
        </m:d>
      </m:oMath>
      <w:r w:rsidR="00426749">
        <w:rPr>
          <w:rFonts w:ascii="Times New Roman" w:eastAsiaTheme="minorEastAsia" w:hAnsi="Times New Roman" w:cs="Times New Roman"/>
          <w:sz w:val="24"/>
          <w:szCs w:val="24"/>
        </w:rPr>
        <w:t xml:space="preserve"> is rank-deficient </w:t>
      </w:r>
      <w:r w:rsidR="00426749">
        <w:rPr>
          <w:rFonts w:ascii="Times New Roman" w:eastAsiaTheme="minorEastAsia" w:hAnsi="Times New Roman" w:cs="Times New Roman"/>
          <w:sz w:val="24"/>
          <w:szCs w:val="24"/>
        </w:rPr>
        <w:fldChar w:fldCharType="begin"/>
      </w:r>
      <w:r w:rsidR="00C40D73">
        <w:rPr>
          <w:rFonts w:ascii="Times New Roman" w:eastAsiaTheme="minorEastAsia" w:hAnsi="Times New Roman" w:cs="Times New Roman"/>
          <w:sz w:val="24"/>
          <w:szCs w:val="24"/>
        </w:rPr>
        <w:instrText xml:space="preserve"> ADDIN ZOTERO_ITEM CSL_CITATION {"citationID":"rO20Y7JV","properties":{"formattedCitation":"(Hunter &amp; Caswell, 2009)","plainCitation":"(Hunter &amp; Caswell, 2009)","noteIndex":0},"citationItems":[{"id":110,"uris":["http://zotero.org/users/251206/items/7U8HW8Z7"],"uri":["http://zotero.org/users/251206/items/7U8HW8Z7"],"itemData":{"id":110,"type":"chapter","abstract":"Unobservable stages are common in many life cycles. Estimates of the vital rates, such as survival and breeding probabilities, of these stages are essential for demographic analysis but difficult to obtain. Explicit modeling of these states in multi-state mark-recapture methods can provide such estimates. However, models can be rank-deficient, meaning that not all parameters can be estimated. Determining whether a model is full rank is essential for interpretation of model selection and estimation results. Full rank models can be obtained by imposing biologically reasonable constraints on parameters. Developing such models requires an efficient way to assess model rank and determine which parameters, if any, are redundant. We introduce the use of automatic differentiation (AD) for this purpose. It generates the Jacobian matrix of the likelihood function in a way that is numerically stable, can accommodate large complicated models, and produces rank estimates accurate to machine precision. It reveals whether a model is full rank or rank-deficient (either intrinsically or for a particular data set), how many parameters or parameter combinations can be estimated, and which parameters are confounded. We use the method to explore three examples relevant to seabirds: a model with multiple breeding sites, a model distinguishing successful and failed breeders, and a model for pre-breeder survival and recruitment. We find a surprisingly large number of time-invariant and time-varying models to be of full rank, thus allowing estimation of all parameters, despite the unobservable states. We present a biological example for the Wandering Albatross (Diomedea exulans). Reliable assessment of model rank for multi-state mark-recapture models with unobservable stages will make it possible to use these methods in demographic applications.","collection-title":"Environmental and Ecological Statistics","container-title":"Modeling Demographic Processes In Marked Populations","ISBN":"978-0-387-78150-1","language":"en","note":"DOI: 10.1007/978-0-387-78151-8_37","page":"797-825","publisher":"Springer, Boston, MA","source":"link.springer.com","title":"Rank and Redundancy of Multistate Mark-Recapture Models for Seabird Populations with Unobservable States","URL":"https://link.springer.com/chapter/10.1007/978-0-387-78151-8_37","author":[{"family":"Hunter","given":"Christine M."},{"family":"Caswell","given":"Hal"}],"accessed":{"date-parts":[["2018",1,3]]},"issued":{"date-parts":[["2009"]]}}}],"schema":"https://github.com/citation-style-language/schema/raw/master/csl-citation.json"} </w:instrText>
      </w:r>
      <w:r w:rsidR="00426749">
        <w:rPr>
          <w:rFonts w:ascii="Times New Roman" w:eastAsiaTheme="minorEastAsia" w:hAnsi="Times New Roman" w:cs="Times New Roman"/>
          <w:sz w:val="24"/>
          <w:szCs w:val="24"/>
        </w:rPr>
        <w:fldChar w:fldCharType="separate"/>
      </w:r>
      <w:r w:rsidR="00C40D73" w:rsidRPr="00C40D73">
        <w:rPr>
          <w:rFonts w:ascii="Times New Roman" w:hAnsi="Times New Roman" w:cs="Times New Roman"/>
          <w:sz w:val="24"/>
        </w:rPr>
        <w:t>(Hunter &amp; Caswell, 2009)</w:t>
      </w:r>
      <w:r w:rsidR="00426749">
        <w:rPr>
          <w:rFonts w:ascii="Times New Roman" w:eastAsiaTheme="minorEastAsia" w:hAnsi="Times New Roman" w:cs="Times New Roman"/>
          <w:sz w:val="24"/>
          <w:szCs w:val="24"/>
        </w:rPr>
        <w:fldChar w:fldCharType="end"/>
      </w:r>
      <w:r w:rsidR="00426749">
        <w:rPr>
          <w:rFonts w:ascii="Times New Roman" w:eastAsiaTheme="minorEastAsia" w:hAnsi="Times New Roman" w:cs="Times New Roman"/>
          <w:sz w:val="24"/>
          <w:szCs w:val="24"/>
        </w:rPr>
        <w:t xml:space="preserve">.  </w:t>
      </w:r>
    </w:p>
    <w:p w14:paraId="3D654FE2" w14:textId="6E90B4F3" w:rsidR="002C3095" w:rsidRDefault="003E1A70" w:rsidP="008C0888">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treatment requires specifying a hyper</w:t>
      </w:r>
      <w:r w:rsidR="00E923D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distribution </w:t>
      </w:r>
      <m:oMath>
        <m:func>
          <m:funcPr>
            <m:ctrlPr>
              <w:rPr>
                <w:rFonts w:ascii="Cambria Math" w:eastAsiaTheme="minorEastAsia" w:hAnsi="Cambria Math" w:cs="Times New Roman"/>
                <w:i/>
                <w:sz w:val="24"/>
                <w:szCs w:val="24"/>
              </w:rPr>
            </m:ctrlPr>
          </m:funcPr>
          <m:fName>
            <m:r>
              <w:rPr>
                <w:rFonts w:ascii="Cambria Math" w:eastAsiaTheme="minorEastAsia" w:hAnsi="Cambria Math" w:cs="Times New Roman"/>
                <w:sz w:val="24"/>
                <w:szCs w:val="24"/>
              </w:rPr>
              <m:t>Pr</m:t>
            </m:r>
          </m:fName>
          <m:e>
            <m:d>
              <m:dPr>
                <m:ctrlPr>
                  <w:rPr>
                    <w:rFonts w:ascii="Cambria Math" w:eastAsiaTheme="minorEastAsia" w:hAnsi="Cambria Math" w:cs="Times New Roman"/>
                    <w:i/>
                    <w:sz w:val="24"/>
                    <w:szCs w:val="24"/>
                  </w:rPr>
                </m:ctrlPr>
              </m:dPr>
              <m:e>
                <m:r>
                  <m:rPr>
                    <m:sty m:val="bi"/>
                  </m:rPr>
                  <w:rPr>
                    <w:rFonts w:ascii="Cambria Math" w:eastAsiaTheme="minorEastAsia" w:hAnsi="Cambria Math" w:cs="Times New Roman"/>
                    <w:sz w:val="24"/>
                    <w:szCs w:val="24"/>
                  </w:rPr>
                  <m:t>B</m:t>
                </m:r>
              </m:e>
              <m:e>
                <m:r>
                  <m:rPr>
                    <m:sty m:val="bi"/>
                  </m:rPr>
                  <w:rPr>
                    <w:rFonts w:ascii="Cambria Math" w:eastAsiaTheme="minorEastAsia" w:hAnsi="Cambria Math" w:cs="Times New Roman"/>
                    <w:sz w:val="24"/>
                    <w:szCs w:val="24"/>
                  </w:rPr>
                  <m:t>θ</m:t>
                </m:r>
              </m:e>
            </m:d>
          </m:e>
        </m:func>
      </m:oMath>
      <w:r w:rsidR="008C088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for </w:t>
      </w:r>
      <w:r w:rsidR="008C0888">
        <w:rPr>
          <w:rFonts w:ascii="Times New Roman" w:eastAsiaTheme="minorEastAsia" w:hAnsi="Times New Roman" w:cs="Times New Roman"/>
          <w:sz w:val="24"/>
          <w:szCs w:val="24"/>
        </w:rPr>
        <w:t xml:space="preserve">random effects </w:t>
      </w:r>
      <m:oMath>
        <m:r>
          <m:rPr>
            <m:sty m:val="b"/>
          </m:rP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 xml:space="preserve">, and we specify a multivariate normal distribution with a separable covariance constructed as the Kroencker production </w:t>
      </w:r>
      <m:oMath>
        <m:r>
          <m:rPr>
            <m:sty m:val="p"/>
          </m:rPr>
          <w:rPr>
            <w:rFonts w:ascii="Cambria Math" w:eastAsiaTheme="minorEastAsia" w:hAnsi="Cambria Math" w:cs="Times New Roman"/>
            <w:sz w:val="24"/>
            <w:szCs w:val="24"/>
          </w:rPr>
          <m:t>Cov</m:t>
        </m:r>
        <m:d>
          <m:dPr>
            <m:ctrlPr>
              <w:rPr>
                <w:rFonts w:ascii="Cambria Math" w:eastAsiaTheme="minorEastAsia" w:hAnsi="Cambria Math" w:cs="Times New Roman"/>
                <w:i/>
                <w:sz w:val="24"/>
                <w:szCs w:val="24"/>
              </w:rPr>
            </m:ctrlPr>
          </m:dPr>
          <m:e>
            <m:r>
              <m:rPr>
                <m:sty m:val="b"/>
              </m:rPr>
              <w:rPr>
                <w:rFonts w:ascii="Cambria Math" w:eastAsiaTheme="minorEastAsia" w:hAnsi="Cambria Math" w:cs="Times New Roman"/>
                <w:sz w:val="24"/>
                <w:szCs w:val="24"/>
              </w:rPr>
              <m:t>B</m:t>
            </m:r>
          </m:e>
        </m:d>
        <m:r>
          <w:rPr>
            <w:rFonts w:ascii="Cambria Math" w:eastAsiaTheme="minorEastAsia" w:hAnsi="Cambria Math" w:cs="Times New Roman"/>
            <w:sz w:val="24"/>
            <w:szCs w:val="24"/>
          </w:rPr>
          <m:t>=</m:t>
        </m:r>
        <m:r>
          <m:rPr>
            <m:sty m:val="b"/>
          </m:rPr>
          <w:rPr>
            <w:rFonts w:ascii="Cambria Math" w:eastAsiaTheme="minorEastAsia" w:hAnsi="Cambria Math" w:cs="Times New Roman"/>
            <w:sz w:val="24"/>
            <w:szCs w:val="24"/>
          </w:rPr>
          <m:t>R</m:t>
        </m:r>
        <m:r>
          <w:rPr>
            <w:rFonts w:ascii="Cambria Math" w:eastAsiaTheme="minorEastAsia" w:hAnsi="Cambria Math" w:cs="Times New Roman"/>
            <w:sz w:val="24"/>
            <w:szCs w:val="24"/>
          </w:rPr>
          <m:t>⊗</m:t>
        </m:r>
        <m:r>
          <m:rPr>
            <m:sty m:val="b"/>
          </m:rPr>
          <w:rPr>
            <w:rFonts w:ascii="Cambria Math" w:eastAsiaTheme="minorEastAsia" w:hAnsi="Cambria Math" w:cs="Times New Roman"/>
            <w:sz w:val="24"/>
            <w:szCs w:val="24"/>
          </w:rPr>
          <m:t>Σ</m:t>
        </m:r>
      </m:oMath>
      <w:r w:rsidR="00817168">
        <w:rPr>
          <w:rFonts w:ascii="Times New Roman" w:eastAsiaTheme="minorEastAsia" w:hAnsi="Times New Roman" w:cs="Times New Roman"/>
          <w:sz w:val="24"/>
          <w:szCs w:val="24"/>
        </w:rPr>
        <w:t>,</w:t>
      </w:r>
      <w:r w:rsidR="00817168">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where </w:t>
      </w:r>
      <m:oMath>
        <m:r>
          <m:rPr>
            <m:sty m:val="b"/>
          </m:rPr>
          <w:rPr>
            <w:rFonts w:ascii="Cambria Math" w:eastAsiaTheme="minorEastAsia" w:hAnsi="Cambria Math" w:cs="Times New Roman"/>
            <w:sz w:val="24"/>
            <w:szCs w:val="24"/>
          </w:rPr>
          <m:t>R</m:t>
        </m:r>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is the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g</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g</m:t>
            </m:r>
          </m:sub>
        </m:sSub>
      </m:oMath>
      <w:r>
        <w:rPr>
          <w:rFonts w:ascii="Times New Roman" w:eastAsiaTheme="minorEastAsia" w:hAnsi="Times New Roman" w:cs="Times New Roman"/>
          <w:sz w:val="24"/>
          <w:szCs w:val="24"/>
        </w:rPr>
        <w:t xml:space="preserve"> matrix representing correlation </w:t>
      </w:r>
      <w:r w:rsidR="00817168">
        <w:rPr>
          <w:rFonts w:ascii="Times New Roman" w:eastAsiaTheme="minorEastAsia" w:hAnsi="Times New Roman" w:cs="Times New Roman"/>
          <w:sz w:val="24"/>
          <w:szCs w:val="24"/>
        </w:rPr>
        <w:t>among taxa for a given trait</w:t>
      </w:r>
      <w:r>
        <w:rPr>
          <w:rFonts w:ascii="Times New Roman" w:eastAsiaTheme="minorEastAsia" w:hAnsi="Times New Roman" w:cs="Times New Roman"/>
          <w:sz w:val="24"/>
          <w:szCs w:val="24"/>
        </w:rPr>
        <w:t xml:space="preserve"> and </w:t>
      </w:r>
      <m:oMath>
        <m:r>
          <m:rPr>
            <m:sty m:val="b"/>
          </m:rPr>
          <w:rPr>
            <w:rFonts w:ascii="Cambria Math" w:eastAsiaTheme="minorEastAsia" w:hAnsi="Cambria Math" w:cs="Times New Roman"/>
            <w:sz w:val="24"/>
            <w:szCs w:val="24"/>
          </w:rPr>
          <m:t>Σ</m:t>
        </m:r>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is the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j</m:t>
            </m:r>
          </m:sub>
        </m:sSub>
      </m:oMath>
      <w:r w:rsidR="00817168">
        <w:rPr>
          <w:rFonts w:ascii="Times New Roman" w:eastAsiaTheme="minorEastAsia" w:hAnsi="Times New Roman" w:cs="Times New Roman"/>
          <w:sz w:val="24"/>
          <w:szCs w:val="24"/>
        </w:rPr>
        <w:t xml:space="preserve"> matrix representing </w:t>
      </w:r>
      <w:r>
        <w:rPr>
          <w:rFonts w:ascii="Times New Roman" w:eastAsiaTheme="minorEastAsia" w:hAnsi="Times New Roman" w:cs="Times New Roman"/>
          <w:sz w:val="24"/>
          <w:szCs w:val="24"/>
        </w:rPr>
        <w:t>covariance among traits for a given taxon</w:t>
      </w:r>
      <w:r w:rsidR="00817168">
        <w:rPr>
          <w:rFonts w:ascii="Times New Roman" w:eastAsiaTheme="minorEastAsia" w:hAnsi="Times New Roman" w:cs="Times New Roman"/>
          <w:sz w:val="24"/>
          <w:szCs w:val="24"/>
        </w:rPr>
        <w:t xml:space="preserve">.  </w:t>
      </w:r>
    </w:p>
    <w:p w14:paraId="20E31579" w14:textId="5981DEFA" w:rsidR="00C25DEA" w:rsidRDefault="002C3095" w:rsidP="002C3095">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here discuss computational approaches for constructing the correlation matrix </w:t>
      </w:r>
      <m:oMath>
        <m:r>
          <m:rPr>
            <m:sty m:val="b"/>
          </m:rPr>
          <w:rPr>
            <w:rFonts w:ascii="Cambria Math" w:eastAsiaTheme="minorEastAsia" w:hAnsi="Cambria Math" w:cs="Times New Roman"/>
            <w:sz w:val="24"/>
            <w:szCs w:val="24"/>
          </w:rPr>
          <m:t>R</m:t>
        </m:r>
      </m:oMath>
      <w:r>
        <w:rPr>
          <w:rFonts w:ascii="Times New Roman" w:eastAsiaTheme="minorEastAsia" w:hAnsi="Times New Roman" w:cs="Times New Roman"/>
          <w:sz w:val="24"/>
          <w:szCs w:val="24"/>
        </w:rPr>
        <w:t xml:space="preserve">. </w:t>
      </w:r>
      <w:r w:rsidR="00817168">
        <w:rPr>
          <w:rFonts w:ascii="Times New Roman" w:eastAsiaTheme="minorEastAsia" w:hAnsi="Times New Roman" w:cs="Times New Roman"/>
          <w:sz w:val="24"/>
          <w:szCs w:val="24"/>
        </w:rPr>
        <w:t xml:space="preserve">The correlation </w:t>
      </w:r>
      <m:oMath>
        <m:r>
          <m:rPr>
            <m:sty m:val="b"/>
          </m:rPr>
          <w:rPr>
            <w:rFonts w:ascii="Cambria Math" w:eastAsiaTheme="minorEastAsia" w:hAnsi="Cambria Math" w:cs="Times New Roman"/>
            <w:sz w:val="24"/>
            <w:szCs w:val="24"/>
          </w:rPr>
          <m:t>R</m:t>
        </m:r>
      </m:oMath>
      <w:r w:rsidR="00817168">
        <w:rPr>
          <w:rFonts w:ascii="Times New Roman" w:eastAsiaTheme="minorEastAsia" w:hAnsi="Times New Roman" w:cs="Times New Roman"/>
          <w:b/>
          <w:sz w:val="24"/>
          <w:szCs w:val="24"/>
        </w:rPr>
        <w:t xml:space="preserve"> </w:t>
      </w:r>
      <w:r w:rsidR="00817168">
        <w:rPr>
          <w:rFonts w:ascii="Times New Roman" w:eastAsiaTheme="minorEastAsia" w:hAnsi="Times New Roman" w:cs="Times New Roman"/>
          <w:sz w:val="24"/>
          <w:szCs w:val="24"/>
        </w:rPr>
        <w:t xml:space="preserve">is typically calculated using a first-order </w:t>
      </w:r>
      <w:r w:rsidR="00A74B25">
        <w:rPr>
          <w:rFonts w:ascii="Times New Roman" w:eastAsiaTheme="minorEastAsia" w:hAnsi="Times New Roman" w:cs="Times New Roman"/>
          <w:sz w:val="24"/>
          <w:szCs w:val="24"/>
        </w:rPr>
        <w:t>Markov</w:t>
      </w:r>
      <w:r w:rsidR="00817168">
        <w:rPr>
          <w:rFonts w:ascii="Times New Roman" w:eastAsiaTheme="minorEastAsia" w:hAnsi="Times New Roman" w:cs="Times New Roman"/>
          <w:sz w:val="24"/>
          <w:szCs w:val="24"/>
        </w:rPr>
        <w:t xml:space="preserve"> process, including random-walk, </w:t>
      </w:r>
      <w:r w:rsidR="00817168">
        <w:rPr>
          <w:rFonts w:ascii="Times New Roman" w:eastAsiaTheme="minorEastAsia" w:hAnsi="Times New Roman" w:cs="Times New Roman"/>
          <w:sz w:val="24"/>
          <w:szCs w:val="24"/>
        </w:rPr>
        <w:lastRenderedPageBreak/>
        <w:t>Ornstein-Uhlenbeck</w:t>
      </w:r>
      <w:r w:rsidR="00E923D1">
        <w:rPr>
          <w:rFonts w:ascii="Times New Roman" w:eastAsiaTheme="minorEastAsia" w:hAnsi="Times New Roman" w:cs="Times New Roman"/>
          <w:sz w:val="24"/>
          <w:szCs w:val="24"/>
        </w:rPr>
        <w:t xml:space="preserve"> (OU)</w:t>
      </w:r>
      <w:r w:rsidR="00817168">
        <w:rPr>
          <w:rFonts w:ascii="Times New Roman" w:eastAsiaTheme="minorEastAsia" w:hAnsi="Times New Roman" w:cs="Times New Roman"/>
          <w:sz w:val="24"/>
          <w:szCs w:val="24"/>
        </w:rPr>
        <w:t xml:space="preserve">, or other simple models. </w:t>
      </w:r>
      <w:r w:rsidR="00AE26DF">
        <w:rPr>
          <w:rFonts w:ascii="Times New Roman" w:eastAsiaTheme="minorEastAsia" w:hAnsi="Times New Roman" w:cs="Times New Roman"/>
          <w:sz w:val="24"/>
          <w:szCs w:val="24"/>
        </w:rPr>
        <w:t>For a Brownian motion model, this correlation</w:t>
      </w:r>
      <w:r w:rsidR="00ED4F37">
        <w:rPr>
          <w:rFonts w:ascii="Times New Roman" w:eastAsiaTheme="minorEastAsia" w:hAnsi="Times New Roman" w:cs="Times New Roman"/>
          <w:sz w:val="24"/>
          <w:szCs w:val="24"/>
        </w:rPr>
        <w:t xml:space="preserve"> matrix </w:t>
      </w:r>
      <m:oMath>
        <m:r>
          <m:rPr>
            <m:sty m:val="b"/>
          </m:rPr>
          <w:rPr>
            <w:rFonts w:ascii="Cambria Math" w:eastAsiaTheme="minorEastAsia" w:hAnsi="Cambria Math" w:cs="Times New Roman"/>
            <w:sz w:val="24"/>
            <w:szCs w:val="24"/>
          </w:rPr>
          <m:t>R</m:t>
        </m:r>
      </m:oMath>
      <w:r w:rsidR="00ED4F37">
        <w:rPr>
          <w:rFonts w:ascii="Times New Roman" w:eastAsiaTheme="minorEastAsia" w:hAnsi="Times New Roman" w:cs="Times New Roman"/>
          <w:sz w:val="24"/>
          <w:szCs w:val="24"/>
        </w:rPr>
        <w:t xml:space="preserve"> is </w:t>
      </w:r>
      <w:r w:rsidR="00A8032E">
        <w:rPr>
          <w:rFonts w:ascii="Times New Roman" w:eastAsiaTheme="minorEastAsia" w:hAnsi="Times New Roman" w:cs="Times New Roman"/>
          <w:sz w:val="24"/>
          <w:szCs w:val="24"/>
        </w:rPr>
        <w:t xml:space="preserve">typically </w:t>
      </w:r>
      <w:r w:rsidR="00ED4F37">
        <w:rPr>
          <w:rFonts w:ascii="Times New Roman" w:eastAsiaTheme="minorEastAsia" w:hAnsi="Times New Roman" w:cs="Times New Roman"/>
          <w:sz w:val="24"/>
          <w:szCs w:val="24"/>
        </w:rPr>
        <w:t>constructed by calculating</w:t>
      </w:r>
      <w:r w:rsidR="00AE26DF">
        <w:rPr>
          <w:rFonts w:ascii="Times New Roman" w:eastAsiaTheme="minorEastAsia" w:hAnsi="Times New Roman" w:cs="Times New Roman"/>
          <w:sz w:val="24"/>
          <w:szCs w:val="24"/>
        </w:rPr>
        <w:t xml:space="preserve"> </w:t>
      </w:r>
      <w:r w:rsidR="00ED4F37">
        <w:rPr>
          <w:rFonts w:ascii="Times New Roman" w:eastAsiaTheme="minorEastAsia" w:hAnsi="Times New Roman" w:cs="Times New Roman"/>
          <w:sz w:val="24"/>
          <w:szCs w:val="24"/>
        </w:rPr>
        <w:t xml:space="preserve">the pairwise correlation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2</m:t>
                </m:r>
              </m:sub>
            </m:sSub>
          </m:sub>
        </m:sSub>
      </m:oMath>
      <w:r w:rsidR="00AE26DF">
        <w:rPr>
          <w:rFonts w:ascii="Times New Roman" w:eastAsiaTheme="minorEastAsia" w:hAnsi="Times New Roman" w:cs="Times New Roman"/>
          <w:sz w:val="24"/>
          <w:szCs w:val="24"/>
        </w:rPr>
        <w:t xml:space="preserve"> </w:t>
      </w:r>
      <w:r w:rsidR="00ED4F37">
        <w:rPr>
          <w:rFonts w:ascii="Times New Roman" w:eastAsiaTheme="minorEastAsia" w:hAnsi="Times New Roman" w:cs="Times New Roman"/>
          <w:sz w:val="24"/>
          <w:szCs w:val="24"/>
        </w:rPr>
        <w:t xml:space="preserve">for every pair of taxa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oMath>
      <w:r w:rsidR="00ED4F37">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2</m:t>
            </m:r>
          </m:sub>
        </m:sSub>
      </m:oMath>
      <w:r w:rsidR="00ED4F37">
        <w:rPr>
          <w:rFonts w:ascii="Times New Roman" w:eastAsiaTheme="minorEastAsia" w:hAnsi="Times New Roman" w:cs="Times New Roman"/>
          <w:sz w:val="24"/>
          <w:szCs w:val="24"/>
        </w:rPr>
        <w:t xml:space="preserve"> as</w:t>
      </w:r>
      <w:r w:rsidR="00AE26DF">
        <w:rPr>
          <w:rFonts w:ascii="Times New Roman" w:eastAsiaTheme="minorEastAsia"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985"/>
      </w:tblGrid>
      <w:tr w:rsidR="003A5939" w14:paraId="6A2C9B95" w14:textId="77777777" w:rsidTr="003A5939">
        <w:tc>
          <w:tcPr>
            <w:tcW w:w="8365" w:type="dxa"/>
          </w:tcPr>
          <w:p w14:paraId="28C81E14" w14:textId="04E137E8" w:rsidR="003A5939" w:rsidRDefault="00EE208E" w:rsidP="002C3095">
            <w:pPr>
              <w:spacing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2</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total</m:t>
                        </m:r>
                      </m:sub>
                    </m:sSub>
                  </m:den>
                </m:f>
              </m:oMath>
            </m:oMathPara>
          </w:p>
        </w:tc>
        <w:tc>
          <w:tcPr>
            <w:tcW w:w="985" w:type="dxa"/>
          </w:tcPr>
          <w:p w14:paraId="20369CDD" w14:textId="298B865B" w:rsidR="003A5939" w:rsidRDefault="003A5939" w:rsidP="002C309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00CE02A3">
              <w:rPr>
                <w:rFonts w:ascii="Times New Roman" w:eastAsiaTheme="minorEastAsia" w:hAnsi="Times New Roman" w:cs="Times New Roman"/>
                <w:sz w:val="24"/>
                <w:szCs w:val="24"/>
              </w:rPr>
              <w:t>3</w:t>
            </w:r>
          </w:p>
        </w:tc>
      </w:tr>
    </w:tbl>
    <w:p w14:paraId="4212674E" w14:textId="3714525B" w:rsidR="00AE26DF" w:rsidRDefault="00AE26DF" w:rsidP="00A6193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2</m:t>
                </m:r>
              </m:sub>
            </m:sSub>
          </m:sub>
        </m:sSub>
      </m:oMath>
      <w:r>
        <w:rPr>
          <w:rFonts w:ascii="Times New Roman" w:eastAsiaTheme="minorEastAsia" w:hAnsi="Times New Roman" w:cs="Times New Roman"/>
          <w:sz w:val="24"/>
          <w:szCs w:val="24"/>
        </w:rPr>
        <w:t xml:space="preserve"> is the distance between the root and the most recent common ancestor of two taxa </w:t>
      </w:r>
      <w:r w:rsidR="00ED4F37">
        <w:rPr>
          <w:rFonts w:ascii="Times New Roman" w:eastAsiaTheme="minorEastAsia" w:hAnsi="Times New Roman" w:cs="Times New Roman"/>
          <w:sz w:val="24"/>
          <w:szCs w:val="24"/>
        </w:rPr>
        <w:t xml:space="preserve"> </w:t>
      </w:r>
      <w:r w:rsidR="00ED4F37">
        <w:rPr>
          <w:rFonts w:ascii="Times New Roman" w:eastAsiaTheme="minorEastAsia" w:hAnsi="Times New Roman" w:cs="Times New Roman"/>
          <w:sz w:val="24"/>
          <w:szCs w:val="24"/>
        </w:rPr>
        <w:fldChar w:fldCharType="begin"/>
      </w:r>
      <w:r w:rsidR="00ED4F37">
        <w:rPr>
          <w:rFonts w:ascii="Times New Roman" w:eastAsiaTheme="minorEastAsia" w:hAnsi="Times New Roman" w:cs="Times New Roman"/>
          <w:sz w:val="24"/>
          <w:szCs w:val="24"/>
        </w:rPr>
        <w:instrText xml:space="preserve"> ADDIN ZOTERO_ITEM CSL_CITATION {"citationID":"0AGyhJCc","properties":{"formattedCitation":"(Paradis, 2012 modifying Eq. 6.4)","plainCitation":"(Paradis, 2012 modifying Eq. 6.4)","noteIndex":0},"citationItems":[{"id":7353,"uris":["http://zotero.org/users/251206/items/NSP79ACM"],"uri":["http://zotero.org/users/251206/items/NSP79ACM"],"itemData":{"id":7353,"type":"book","publisher":"Springer","source":"Google Scholar","title":"Analysis of Phylogenetics and Evolution with R","volume":"2","author":[{"family":"Paradis","given":"Emmanuel"}],"issued":{"date-parts":[["2012"]]}},"suffix":"modifying Eq. 6.4"}],"schema":"https://github.com/citation-style-language/schema/raw/master/csl-citation.json"} </w:instrText>
      </w:r>
      <w:r w:rsidR="00ED4F37">
        <w:rPr>
          <w:rFonts w:ascii="Times New Roman" w:eastAsiaTheme="minorEastAsia" w:hAnsi="Times New Roman" w:cs="Times New Roman"/>
          <w:sz w:val="24"/>
          <w:szCs w:val="24"/>
        </w:rPr>
        <w:fldChar w:fldCharType="separate"/>
      </w:r>
      <w:r w:rsidR="00C40D73" w:rsidRPr="00C40D73">
        <w:rPr>
          <w:rFonts w:ascii="Times New Roman" w:hAnsi="Times New Roman" w:cs="Times New Roman"/>
          <w:sz w:val="24"/>
        </w:rPr>
        <w:t>(Paradis, 2012 modifying Eq. 6.4)</w:t>
      </w:r>
      <w:r w:rsidR="00ED4F37">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total</m:t>
            </m:r>
          </m:sub>
        </m:sSub>
      </m:oMath>
      <w:r>
        <w:rPr>
          <w:rFonts w:ascii="Times New Roman" w:eastAsiaTheme="minorEastAsia" w:hAnsi="Times New Roman" w:cs="Times New Roman"/>
          <w:sz w:val="24"/>
          <w:szCs w:val="24"/>
        </w:rPr>
        <w:t xml:space="preserve"> </w:t>
      </w:r>
      <w:r w:rsidR="00ED4F37">
        <w:rPr>
          <w:rFonts w:ascii="Times New Roman" w:eastAsiaTheme="minorEastAsia" w:hAnsi="Times New Roman" w:cs="Times New Roman"/>
          <w:sz w:val="24"/>
          <w:szCs w:val="24"/>
        </w:rPr>
        <w:t xml:space="preserve">is the maximum root-to-tip distance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total</m:t>
            </m:r>
          </m:sub>
        </m:sSub>
      </m:oMath>
      <w:r w:rsidR="00ED4F37">
        <w:rPr>
          <w:rFonts w:ascii="Times New Roman" w:eastAsiaTheme="minorEastAsia" w:hAnsi="Times New Roman" w:cs="Times New Roman"/>
          <w:sz w:val="24"/>
          <w:szCs w:val="24"/>
        </w:rPr>
        <w:t xml:space="preserve">.  </w:t>
      </w:r>
      <w:r w:rsidR="002A458B">
        <w:rPr>
          <w:rFonts w:ascii="Times New Roman" w:eastAsiaTheme="minorEastAsia" w:hAnsi="Times New Roman" w:cs="Times New Roman"/>
          <w:sz w:val="24"/>
          <w:szCs w:val="24"/>
        </w:rPr>
        <w:t>N</w:t>
      </w:r>
      <w:r w:rsidR="000B740E">
        <w:rPr>
          <w:rFonts w:ascii="Times New Roman" w:eastAsiaTheme="minorEastAsia" w:hAnsi="Times New Roman" w:cs="Times New Roman"/>
          <w:sz w:val="24"/>
          <w:szCs w:val="24"/>
        </w:rPr>
        <w:t xml:space="preserve">ote that we do not model any parameter for the variance of this “Brownian motion” model, because the variance-per-time parameter would be confounded with the scale of </w:t>
      </w:r>
      <m:oMath>
        <m:r>
          <m:rPr>
            <m:sty m:val="b"/>
          </m:rPr>
          <w:rPr>
            <w:rFonts w:ascii="Cambria Math" w:eastAsiaTheme="minorEastAsia" w:hAnsi="Cambria Math" w:cs="Times New Roman"/>
            <w:sz w:val="24"/>
            <w:szCs w:val="24"/>
          </w:rPr>
          <m:t>Σ</m:t>
        </m:r>
      </m:oMath>
      <w:r w:rsidR="000B740E">
        <w:rPr>
          <w:rFonts w:ascii="Times New Roman" w:eastAsiaTheme="minorEastAsia" w:hAnsi="Times New Roman" w:cs="Times New Roman"/>
          <w:b/>
          <w:sz w:val="24"/>
          <w:szCs w:val="24"/>
        </w:rPr>
        <w:t xml:space="preserve"> </w:t>
      </w:r>
      <w:r w:rsidR="000B740E">
        <w:rPr>
          <w:rFonts w:ascii="Times New Roman" w:eastAsiaTheme="minorEastAsia" w:hAnsi="Times New Roman" w:cs="Times New Roman"/>
          <w:sz w:val="24"/>
          <w:szCs w:val="24"/>
        </w:rPr>
        <w:t xml:space="preserve">and we therefore fix that variance-per-time parameter a priori. </w:t>
      </w:r>
      <w:r w:rsidR="00ED4F37">
        <w:rPr>
          <w:rFonts w:ascii="Times New Roman" w:eastAsiaTheme="minorEastAsia" w:hAnsi="Times New Roman" w:cs="Times New Roman"/>
          <w:sz w:val="24"/>
          <w:szCs w:val="24"/>
        </w:rPr>
        <w:t xml:space="preserve">Alternatively for an </w:t>
      </w:r>
      <w:r w:rsidR="00E923D1">
        <w:rPr>
          <w:rFonts w:ascii="Times New Roman" w:eastAsiaTheme="minorEastAsia" w:hAnsi="Times New Roman" w:cs="Times New Roman"/>
          <w:sz w:val="24"/>
          <w:szCs w:val="24"/>
        </w:rPr>
        <w:t>OU</w:t>
      </w:r>
      <w:r w:rsidR="00ED4F37">
        <w:rPr>
          <w:rFonts w:ascii="Times New Roman" w:eastAsiaTheme="minorEastAsia" w:hAnsi="Times New Roman" w:cs="Times New Roman"/>
          <w:sz w:val="24"/>
          <w:szCs w:val="24"/>
        </w:rPr>
        <w:t xml:space="preserve"> model this pairwise correlation </w:t>
      </w:r>
      <w:r w:rsidR="00F45C52">
        <w:rPr>
          <w:rFonts w:ascii="Times New Roman" w:eastAsiaTheme="minorEastAsia" w:hAnsi="Times New Roman" w:cs="Times New Roman"/>
          <w:sz w:val="24"/>
          <w:szCs w:val="24"/>
        </w:rPr>
        <w:t>can be constructed as</w:t>
      </w:r>
      <w:r w:rsidR="00ED4F37">
        <w:rPr>
          <w:rFonts w:ascii="Times New Roman" w:eastAsiaTheme="minorEastAsia"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985"/>
      </w:tblGrid>
      <w:tr w:rsidR="003A5939" w14:paraId="088A69AC" w14:textId="77777777" w:rsidTr="00050A6E">
        <w:tc>
          <w:tcPr>
            <w:tcW w:w="8365" w:type="dxa"/>
          </w:tcPr>
          <w:p w14:paraId="2AD67583" w14:textId="1A6C93B6" w:rsidR="003A5939" w:rsidRDefault="00EE208E" w:rsidP="00050A6E">
            <w:pPr>
              <w:spacing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r>
                      <w:rPr>
                        <w:rFonts w:ascii="Cambria Math" w:eastAsiaTheme="minorEastAsia" w:hAnsi="Cambria Math" w:cs="Times New Roman"/>
                        <w:sz w:val="24"/>
                        <w:szCs w:val="24"/>
                      </w:rPr>
                      <m:t>θ</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r>
                      <w:rPr>
                        <w:rFonts w:ascii="Cambria Math" w:eastAsiaTheme="minorEastAsia" w:hAnsi="Cambria Math" w:cs="Times New Roman"/>
                        <w:sz w:val="24"/>
                        <w:szCs w:val="24"/>
                      </w:rPr>
                      <m:t>2</m:t>
                    </m:r>
                    <m:r>
                      <w:rPr>
                        <w:rFonts w:ascii="Cambria Math" w:eastAsiaTheme="minorEastAsia" w:hAnsi="Cambria Math" w:cs="Times New Roman"/>
                        <w:sz w:val="24"/>
                        <w:szCs w:val="24"/>
                      </w:rPr>
                      <m:t>θ</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2</m:t>
                            </m:r>
                          </m:sub>
                        </m:sSub>
                      </m:sub>
                    </m:sSub>
                  </m:sup>
                </m:sSup>
              </m:oMath>
            </m:oMathPara>
          </w:p>
        </w:tc>
        <w:tc>
          <w:tcPr>
            <w:tcW w:w="985" w:type="dxa"/>
          </w:tcPr>
          <w:p w14:paraId="0066F324" w14:textId="376B22A6" w:rsidR="003A5939" w:rsidRDefault="003A5939" w:rsidP="00050A6E">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00CE02A3">
              <w:rPr>
                <w:rFonts w:ascii="Times New Roman" w:eastAsiaTheme="minorEastAsia" w:hAnsi="Times New Roman" w:cs="Times New Roman"/>
                <w:sz w:val="24"/>
                <w:szCs w:val="24"/>
              </w:rPr>
              <w:t>4</w:t>
            </w:r>
          </w:p>
        </w:tc>
      </w:tr>
    </w:tbl>
    <w:p w14:paraId="5BE10184" w14:textId="4CAF7A04" w:rsidR="00ED4F37" w:rsidRDefault="00ED4F37" w:rsidP="00A6193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θ</m:t>
        </m:r>
      </m:oMath>
      <w:r>
        <w:rPr>
          <w:rFonts w:ascii="Times New Roman" w:eastAsiaTheme="minorEastAsia" w:hAnsi="Times New Roman" w:cs="Times New Roman"/>
          <w:sz w:val="24"/>
          <w:szCs w:val="24"/>
        </w:rPr>
        <w:t xml:space="preserve"> is an estimated parameter representing the autoregressive rate</w:t>
      </w:r>
      <w:r w:rsidR="00225ABA">
        <w:rPr>
          <w:rFonts w:ascii="Times New Roman" w:eastAsiaTheme="minorEastAsia" w:hAnsi="Times New Roman" w:cs="Times New Roman"/>
          <w:sz w:val="24"/>
          <w:szCs w:val="24"/>
        </w:rPr>
        <w:t xml:space="preserve"> </w:t>
      </w:r>
      <w:r w:rsidR="00225ABA">
        <w:rPr>
          <w:rFonts w:ascii="Times New Roman" w:eastAsiaTheme="minorEastAsia" w:hAnsi="Times New Roman" w:cs="Times New Roman"/>
          <w:sz w:val="24"/>
          <w:szCs w:val="24"/>
        </w:rPr>
        <w:fldChar w:fldCharType="begin"/>
      </w:r>
      <w:r w:rsidR="00225ABA">
        <w:rPr>
          <w:rFonts w:ascii="Times New Roman" w:eastAsiaTheme="minorEastAsia" w:hAnsi="Times New Roman" w:cs="Times New Roman"/>
          <w:sz w:val="24"/>
          <w:szCs w:val="24"/>
        </w:rPr>
        <w:instrText xml:space="preserve"> ADDIN ZOTERO_ITEM CSL_CITATION {"citationID":"yRlcofWi","properties":{"formattedCitation":"(Paradis, 2012 modifying Eq. 6.5)","plainCitation":"(Paradis, 2012 modifying Eq. 6.5)","noteIndex":0},"citationItems":[{"id":7353,"uris":["http://zotero.org/users/251206/items/NSP79ACM"],"uri":["http://zotero.org/users/251206/items/NSP79ACM"],"itemData":{"id":7353,"type":"book","publisher":"Springer","source":"Google Scholar","title":"Analysis of Phylogenetics and Evolution with R","volume":"2","author":[{"family":"Paradis","given":"Emmanuel"}],"issued":{"date-parts":[["2012"]]}},"suffix":"modifying Eq. 6.5"}],"schema":"https://github.com/citation-style-language/schema/raw/master/csl-citation.json"} </w:instrText>
      </w:r>
      <w:r w:rsidR="00225ABA">
        <w:rPr>
          <w:rFonts w:ascii="Times New Roman" w:eastAsiaTheme="minorEastAsia" w:hAnsi="Times New Roman" w:cs="Times New Roman"/>
          <w:sz w:val="24"/>
          <w:szCs w:val="24"/>
        </w:rPr>
        <w:fldChar w:fldCharType="separate"/>
      </w:r>
      <w:r w:rsidR="00C40D73" w:rsidRPr="00C40D73">
        <w:rPr>
          <w:rFonts w:ascii="Times New Roman" w:hAnsi="Times New Roman" w:cs="Times New Roman"/>
          <w:sz w:val="24"/>
        </w:rPr>
        <w:t>(Paradis, 2012 modifying Eq. 6.5)</w:t>
      </w:r>
      <w:r w:rsidR="00225ABA">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w:t>
      </w:r>
    </w:p>
    <w:p w14:paraId="0CA3D275" w14:textId="6A698EEF" w:rsidR="00817168" w:rsidRDefault="00817168" w:rsidP="00A6193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Here, we instead present an alternative formulation of the same process </w:t>
      </w:r>
      <w:r w:rsidR="00A61932">
        <w:rPr>
          <w:rFonts w:ascii="Times New Roman" w:eastAsiaTheme="minorEastAsia" w:hAnsi="Times New Roman" w:cs="Times New Roman"/>
          <w:sz w:val="24"/>
          <w:szCs w:val="24"/>
        </w:rPr>
        <w:t xml:space="preserve">by factoring the joint </w:t>
      </w:r>
      <w:r w:rsidR="00D24431">
        <w:rPr>
          <w:rFonts w:ascii="Times New Roman" w:eastAsiaTheme="minorEastAsia" w:hAnsi="Times New Roman" w:cs="Times New Roman"/>
          <w:sz w:val="24"/>
          <w:szCs w:val="24"/>
        </w:rPr>
        <w:t xml:space="preserve">probability density, </w:t>
      </w: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Pr</m:t>
            </m:r>
          </m:fName>
          <m:e>
            <m:d>
              <m:dPr>
                <m:ctrlPr>
                  <w:rPr>
                    <w:rFonts w:ascii="Cambria Math" w:eastAsiaTheme="minorEastAsia" w:hAnsi="Cambria Math" w:cs="Times New Roman"/>
                    <w:i/>
                    <w:sz w:val="24"/>
                    <w:szCs w:val="24"/>
                  </w:rPr>
                </m:ctrlPr>
              </m:dPr>
              <m:e>
                <m:r>
                  <m:rPr>
                    <m:sty m:val="b"/>
                  </m:rPr>
                  <w:rPr>
                    <w:rFonts w:ascii="Cambria Math" w:eastAsiaTheme="minorEastAsia" w:hAnsi="Cambria Math" w:cs="Times New Roman"/>
                    <w:sz w:val="24"/>
                    <w:szCs w:val="24"/>
                  </w:rPr>
                  <m:t>B</m:t>
                </m:r>
              </m:e>
            </m:d>
          </m:e>
        </m:func>
      </m:oMath>
      <w:r w:rsidR="00D24431">
        <w:rPr>
          <w:rFonts w:ascii="Times New Roman" w:eastAsiaTheme="minorEastAsia" w:hAnsi="Times New Roman" w:cs="Times New Roman"/>
          <w:sz w:val="24"/>
          <w:szCs w:val="24"/>
        </w:rPr>
        <w:t xml:space="preserve">, </w:t>
      </w:r>
      <w:r w:rsidR="00A61932">
        <w:rPr>
          <w:rFonts w:ascii="Times New Roman" w:eastAsiaTheme="minorEastAsia" w:hAnsi="Times New Roman" w:cs="Times New Roman"/>
          <w:sz w:val="24"/>
          <w:szCs w:val="24"/>
        </w:rPr>
        <w:t>into a series of conditional distributions</w:t>
      </w:r>
      <w:r w:rsidR="00D24431">
        <w:rPr>
          <w:rFonts w:ascii="Times New Roman" w:eastAsiaTheme="minorEastAsia" w:hAnsi="Times New Roman" w:cs="Times New Roman"/>
          <w:sz w:val="24"/>
          <w:szCs w:val="24"/>
        </w:rPr>
        <w:t xml:space="preserve">, </w:t>
      </w: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Pr</m:t>
            </m:r>
          </m:fName>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Pr</m:t>
            </m:r>
          </m:fName>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e>
              <m:e>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Pr</m:t>
            </m:r>
          </m:fName>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β</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j</m:t>
                        </m:r>
                      </m:sub>
                    </m:sSub>
                  </m:sub>
                </m:sSub>
              </m:e>
              <m:e>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β</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-1</m:t>
                    </m:r>
                  </m:sub>
                </m:sSub>
              </m:e>
            </m:d>
          </m:e>
        </m:func>
      </m:oMath>
      <w:r w:rsidR="00075A7E">
        <w:rPr>
          <w:rFonts w:ascii="Times New Roman" w:eastAsiaTheme="minorEastAsia" w:hAnsi="Times New Roman" w:cs="Times New Roman"/>
          <w:sz w:val="24"/>
          <w:szCs w:val="24"/>
        </w:rPr>
        <w:t xml:space="preserve">, which each represent the change in traits occurring over the branch that connects taxa </w:t>
      </w:r>
      <m:oMath>
        <m:r>
          <w:rPr>
            <w:rFonts w:ascii="Cambria Math" w:eastAsiaTheme="minorEastAsia" w:hAnsi="Cambria Math" w:cs="Times New Roman"/>
            <w:sz w:val="24"/>
            <w:szCs w:val="24"/>
          </w:rPr>
          <m:t>g</m:t>
        </m:r>
      </m:oMath>
      <w:r w:rsidR="00075A7E">
        <w:rPr>
          <w:rFonts w:ascii="Times New Roman" w:eastAsiaTheme="minorEastAsia" w:hAnsi="Times New Roman" w:cs="Times New Roman"/>
          <w:sz w:val="24"/>
          <w:szCs w:val="24"/>
        </w:rPr>
        <w:t xml:space="preserve"> and its immediate ancestor </w:t>
      </w:r>
      <m:oMath>
        <m:r>
          <w:rPr>
            <w:rFonts w:ascii="Cambria Math" w:eastAsiaTheme="minorEastAsia" w:hAnsi="Cambria Math" w:cs="Times New Roman"/>
            <w:sz w:val="24"/>
            <w:szCs w:val="24"/>
          </w:rPr>
          <m:t>p(g)</m:t>
        </m:r>
      </m:oMath>
      <w:r w:rsidR="00D24431">
        <w:rPr>
          <w:rFonts w:ascii="Times New Roman" w:eastAsiaTheme="minorEastAsia" w:hAnsi="Times New Roman" w:cs="Times New Roman"/>
          <w:sz w:val="24"/>
          <w:szCs w:val="24"/>
        </w:rPr>
        <w:t xml:space="preserve">. Importantly, </w:t>
      </w:r>
      <w:r w:rsidR="00A61932">
        <w:rPr>
          <w:rFonts w:ascii="Times New Roman" w:eastAsiaTheme="minorEastAsia" w:hAnsi="Times New Roman" w:cs="Times New Roman"/>
          <w:sz w:val="24"/>
          <w:szCs w:val="24"/>
        </w:rPr>
        <w:t xml:space="preserve">this conditional form only requires conditioning the distribution of traits </w:t>
      </w:r>
      <m:oMath>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g</m:t>
            </m:r>
          </m:sub>
        </m:sSub>
      </m:oMath>
      <w:r w:rsidR="00A61932">
        <w:rPr>
          <w:rFonts w:ascii="Times New Roman" w:eastAsiaTheme="minorEastAsia" w:hAnsi="Times New Roman" w:cs="Times New Roman"/>
          <w:sz w:val="24"/>
          <w:szCs w:val="24"/>
        </w:rPr>
        <w:t xml:space="preserve"> for each taxon </w:t>
      </w:r>
      <m:oMath>
        <m:r>
          <w:rPr>
            <w:rFonts w:ascii="Cambria Math" w:eastAsiaTheme="minorEastAsia" w:hAnsi="Cambria Math" w:cs="Times New Roman"/>
            <w:sz w:val="24"/>
            <w:szCs w:val="24"/>
          </w:rPr>
          <m:t>g</m:t>
        </m:r>
      </m:oMath>
      <w:r w:rsidR="00A61932">
        <w:rPr>
          <w:rFonts w:ascii="Times New Roman" w:eastAsiaTheme="minorEastAsia" w:hAnsi="Times New Roman" w:cs="Times New Roman"/>
          <w:sz w:val="24"/>
          <w:szCs w:val="24"/>
        </w:rPr>
        <w:t xml:space="preserve"> on the traits </w:t>
      </w:r>
      <m:oMath>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p(g)</m:t>
            </m:r>
          </m:sub>
        </m:sSub>
      </m:oMath>
      <w:r w:rsidR="00A61932">
        <w:rPr>
          <w:rFonts w:ascii="Times New Roman" w:eastAsiaTheme="minorEastAsia" w:hAnsi="Times New Roman" w:cs="Times New Roman"/>
          <w:sz w:val="24"/>
          <w:szCs w:val="24"/>
        </w:rPr>
        <w:t xml:space="preserve"> of its immediate ancestor </w:t>
      </w:r>
      <m:oMath>
        <m:r>
          <w:rPr>
            <w:rFonts w:ascii="Cambria Math" w:eastAsiaTheme="minorEastAsia" w:hAnsi="Cambria Math" w:cs="Times New Roman"/>
            <w:sz w:val="24"/>
            <w:szCs w:val="24"/>
          </w:rPr>
          <m:t>p(g)</m:t>
        </m:r>
      </m:oMath>
      <w:r w:rsidR="00D24431">
        <w:rPr>
          <w:rFonts w:ascii="Times New Roman" w:eastAsiaTheme="minorEastAsia" w:hAnsi="Times New Roman" w:cs="Times New Roman"/>
          <w:sz w:val="24"/>
          <w:szCs w:val="24"/>
        </w:rPr>
        <w:t xml:space="preserve">, which results from the first-order </w:t>
      </w:r>
      <w:r w:rsidR="000E2BFC">
        <w:rPr>
          <w:rFonts w:ascii="Times New Roman" w:eastAsiaTheme="minorEastAsia" w:hAnsi="Times New Roman" w:cs="Times New Roman"/>
          <w:sz w:val="24"/>
          <w:szCs w:val="24"/>
        </w:rPr>
        <w:t>Markov</w:t>
      </w:r>
      <w:r w:rsidR="00D24431">
        <w:rPr>
          <w:rFonts w:ascii="Times New Roman" w:eastAsiaTheme="minorEastAsia" w:hAnsi="Times New Roman" w:cs="Times New Roman"/>
          <w:sz w:val="24"/>
          <w:szCs w:val="24"/>
        </w:rPr>
        <w:t xml:space="preserve"> structure of </w:t>
      </w:r>
      <w:r w:rsidR="006D5CA2">
        <w:rPr>
          <w:rFonts w:ascii="Times New Roman" w:eastAsiaTheme="minorEastAsia" w:hAnsi="Times New Roman" w:cs="Times New Roman"/>
          <w:sz w:val="24"/>
          <w:szCs w:val="24"/>
        </w:rPr>
        <w:t xml:space="preserve">Brownian-motion, </w:t>
      </w:r>
      <w:r w:rsidR="00E923D1">
        <w:rPr>
          <w:rFonts w:ascii="Times New Roman" w:eastAsiaTheme="minorEastAsia" w:hAnsi="Times New Roman" w:cs="Times New Roman"/>
          <w:sz w:val="24"/>
          <w:szCs w:val="24"/>
        </w:rPr>
        <w:t>OU</w:t>
      </w:r>
      <w:r w:rsidR="006D5CA2">
        <w:rPr>
          <w:rFonts w:ascii="Times New Roman" w:eastAsiaTheme="minorEastAsia" w:hAnsi="Times New Roman" w:cs="Times New Roman"/>
          <w:sz w:val="24"/>
          <w:szCs w:val="24"/>
        </w:rPr>
        <w:t xml:space="preserve"> and other common </w:t>
      </w:r>
      <w:r w:rsidR="00D24431">
        <w:rPr>
          <w:rFonts w:ascii="Times New Roman" w:eastAsiaTheme="minorEastAsia" w:hAnsi="Times New Roman" w:cs="Times New Roman"/>
          <w:sz w:val="24"/>
          <w:szCs w:val="24"/>
        </w:rPr>
        <w:t>models</w:t>
      </w:r>
      <w:r w:rsidR="00A61932">
        <w:rPr>
          <w:rFonts w:ascii="Times New Roman" w:eastAsiaTheme="minorEastAsia" w:hAnsi="Times New Roman" w:cs="Times New Roman"/>
          <w:sz w:val="24"/>
          <w:szCs w:val="24"/>
        </w:rPr>
        <w:t xml:space="preserve">. </w:t>
      </w:r>
      <w:r w:rsidR="000E15B3">
        <w:rPr>
          <w:rFonts w:ascii="Times New Roman" w:eastAsiaTheme="minorEastAsia" w:hAnsi="Times New Roman" w:cs="Times New Roman"/>
          <w:sz w:val="24"/>
          <w:szCs w:val="24"/>
        </w:rPr>
        <w:t>Using a Brownian motion model</w:t>
      </w:r>
      <w:r w:rsidR="00160D05">
        <w:rPr>
          <w:rFonts w:ascii="Times New Roman" w:eastAsiaTheme="minorEastAsia" w:hAnsi="Times New Roman" w:cs="Times New Roman"/>
          <w:sz w:val="24"/>
          <w:szCs w:val="24"/>
        </w:rPr>
        <w:t>,</w:t>
      </w:r>
      <w:r w:rsidR="000E15B3">
        <w:rPr>
          <w:rFonts w:ascii="Times New Roman" w:eastAsiaTheme="minorEastAsia" w:hAnsi="Times New Roman" w:cs="Times New Roman"/>
          <w:sz w:val="24"/>
          <w:szCs w:val="24"/>
        </w:rPr>
        <w:t xml:space="preserve"> this involves specifying: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985"/>
      </w:tblGrid>
      <w:tr w:rsidR="003A5939" w14:paraId="34F7A3E5" w14:textId="77777777" w:rsidTr="00050A6E">
        <w:tc>
          <w:tcPr>
            <w:tcW w:w="8365" w:type="dxa"/>
          </w:tcPr>
          <w:p w14:paraId="6141AA1E" w14:textId="118F89EB" w:rsidR="003A5939" w:rsidRPr="003A5939" w:rsidRDefault="00EE208E" w:rsidP="00050A6E">
            <w:pPr>
              <w:spacing w:line="480" w:lineRule="auto"/>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g</m:t>
                    </m:r>
                  </m:sub>
                </m:sSub>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MVN</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sub>
                </m:sSub>
                <m:r>
                  <w:rPr>
                    <w:rFonts w:ascii="Cambria Math" w:eastAsiaTheme="minorEastAsia" w:hAnsi="Cambria Math" w:cs="Times New Roman"/>
                    <w:sz w:val="24"/>
                    <w:szCs w:val="24"/>
                  </w:rPr>
                  <m:t>,</m:t>
                </m:r>
                <m:sSubSup>
                  <m:sSubSupPr>
                    <m:ctrlPr>
                      <w:rPr>
                        <w:rFonts w:ascii="Cambria Math" w:eastAsiaTheme="minorEastAsia" w:hAnsi="Cambria Math" w:cs="Times New Roman"/>
                        <w:b/>
                        <w:i/>
                        <w:sz w:val="24"/>
                        <w:szCs w:val="24"/>
                      </w:rPr>
                    </m:ctrlPr>
                  </m:sSubSupPr>
                  <m:e>
                    <m:r>
                      <w:rPr>
                        <w:rFonts w:ascii="Cambria Math" w:eastAsiaTheme="minorEastAsia" w:hAnsi="Cambria Math" w:cs="Times New Roman"/>
                        <w:sz w:val="24"/>
                        <w:szCs w:val="24"/>
                      </w:rPr>
                      <m:t>σ</m:t>
                    </m:r>
                    <m:ctrlPr>
                      <w:rPr>
                        <w:rFonts w:ascii="Cambria Math" w:eastAsiaTheme="minorEastAsia" w:hAnsi="Cambria Math" w:cs="Times New Roman"/>
                        <w:i/>
                        <w:sz w:val="24"/>
                        <w:szCs w:val="24"/>
                      </w:rPr>
                    </m:ctrlPr>
                  </m:e>
                  <m:sub>
                    <m:r>
                      <w:rPr>
                        <w:rFonts w:ascii="Cambria Math" w:eastAsiaTheme="minorEastAsia" w:hAnsi="Cambria Math" w:cs="Times New Roman"/>
                        <w:sz w:val="24"/>
                        <w:szCs w:val="24"/>
                      </w:rPr>
                      <m:t>g</m:t>
                    </m:r>
                    <m:ctrlPr>
                      <w:rPr>
                        <w:rFonts w:ascii="Cambria Math" w:eastAsiaTheme="minorEastAsia" w:hAnsi="Cambria Math" w:cs="Times New Roman"/>
                        <w:i/>
                        <w:sz w:val="24"/>
                        <w:szCs w:val="24"/>
                      </w:rPr>
                    </m:ctrlPr>
                  </m:sub>
                  <m:sup>
                    <m:r>
                      <w:rPr>
                        <w:rFonts w:ascii="Cambria Math" w:eastAsiaTheme="minorEastAsia" w:hAnsi="Cambria Math" w:cs="Times New Roman"/>
                        <w:sz w:val="24"/>
                        <w:szCs w:val="24"/>
                      </w:rPr>
                      <m:t>2</m:t>
                    </m:r>
                  </m:sup>
                </m:sSubSup>
                <m:r>
                  <m:rPr>
                    <m:sty m:val="b"/>
                  </m:rPr>
                  <w:rPr>
                    <w:rFonts w:ascii="Cambria Math" w:eastAsiaTheme="minorEastAsia" w:hAnsi="Cambria Math" w:cs="Times New Roman"/>
                    <w:sz w:val="24"/>
                    <w:szCs w:val="24"/>
                  </w:rPr>
                  <m:t>Σ</m:t>
                </m:r>
                <m:r>
                  <m:rPr>
                    <m:sty m:val="b"/>
                  </m:rPr>
                  <w:rPr>
                    <w:rFonts w:ascii="Cambria Math" w:eastAsiaTheme="minorEastAsia" w:hAnsi="Cambria Math" w:cs="Times New Roman"/>
                    <w:sz w:val="24"/>
                    <w:szCs w:val="24"/>
                  </w:rPr>
                  <m:t>)</m:t>
                </m:r>
              </m:oMath>
            </m:oMathPara>
          </w:p>
        </w:tc>
        <w:tc>
          <w:tcPr>
            <w:tcW w:w="985" w:type="dxa"/>
          </w:tcPr>
          <w:p w14:paraId="2F2837F6" w14:textId="4D8B7F99" w:rsidR="003A5939" w:rsidRDefault="003A5939" w:rsidP="00050A6E">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00CE02A3">
              <w:rPr>
                <w:rFonts w:ascii="Times New Roman" w:eastAsiaTheme="minorEastAsia" w:hAnsi="Times New Roman" w:cs="Times New Roman"/>
                <w:sz w:val="24"/>
                <w:szCs w:val="24"/>
              </w:rPr>
              <w:t>5</w:t>
            </w:r>
          </w:p>
        </w:tc>
      </w:tr>
    </w:tbl>
    <w:p w14:paraId="01783EC3" w14:textId="1D16491B" w:rsidR="000E15B3" w:rsidRPr="000E15B3" w:rsidRDefault="000E15B3" w:rsidP="00C25DEA">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where </w:t>
      </w:r>
      <m:oMath>
        <m:sSubSup>
          <m:sSubSupPr>
            <m:ctrlPr>
              <w:rPr>
                <w:rFonts w:ascii="Cambria Math" w:eastAsiaTheme="minorEastAsia" w:hAnsi="Cambria Math" w:cs="Times New Roman"/>
                <w:b/>
                <w:i/>
                <w:sz w:val="24"/>
                <w:szCs w:val="24"/>
              </w:rPr>
            </m:ctrlPr>
          </m:sSubSupPr>
          <m:e>
            <m:r>
              <w:rPr>
                <w:rFonts w:ascii="Cambria Math" w:eastAsiaTheme="minorEastAsia" w:hAnsi="Cambria Math" w:cs="Times New Roman"/>
                <w:sz w:val="24"/>
                <w:szCs w:val="24"/>
              </w:rPr>
              <m:t>σ</m:t>
            </m:r>
            <m:ctrlPr>
              <w:rPr>
                <w:rFonts w:ascii="Cambria Math" w:eastAsiaTheme="minorEastAsia" w:hAnsi="Cambria Math" w:cs="Times New Roman"/>
                <w:i/>
                <w:sz w:val="24"/>
                <w:szCs w:val="24"/>
              </w:rPr>
            </m:ctrlPr>
          </m:e>
          <m:sub>
            <m:r>
              <w:rPr>
                <w:rFonts w:ascii="Cambria Math" w:eastAsiaTheme="minorEastAsia" w:hAnsi="Cambria Math" w:cs="Times New Roman"/>
                <w:sz w:val="24"/>
                <w:szCs w:val="24"/>
              </w:rPr>
              <m:t>g</m:t>
            </m:r>
            <m:ctrlPr>
              <w:rPr>
                <w:rFonts w:ascii="Cambria Math" w:eastAsiaTheme="minorEastAsia" w:hAnsi="Cambria Math" w:cs="Times New Roman"/>
                <w:i/>
                <w:sz w:val="24"/>
                <w:szCs w:val="24"/>
              </w:rPr>
            </m:ctrlP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g</m:t>
            </m:r>
          </m:sub>
        </m:sSub>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g</m:t>
            </m:r>
          </m:sub>
        </m:sSub>
      </m:oMath>
      <w:r>
        <w:rPr>
          <w:rFonts w:ascii="Times New Roman" w:eastAsiaTheme="minorEastAsia" w:hAnsi="Times New Roman" w:cs="Times New Roman"/>
          <w:sz w:val="24"/>
          <w:szCs w:val="24"/>
        </w:rPr>
        <w:t xml:space="preserve"> is the evolutionary distance between taxon </w:t>
      </w:r>
      <m:oMath>
        <m:r>
          <w:rPr>
            <w:rFonts w:ascii="Cambria Math" w:eastAsiaTheme="minorEastAsia" w:hAnsi="Cambria Math" w:cs="Times New Roman"/>
            <w:sz w:val="24"/>
            <w:szCs w:val="24"/>
          </w:rPr>
          <m:t>g</m:t>
        </m:r>
      </m:oMath>
      <w:r>
        <w:rPr>
          <w:rFonts w:ascii="Times New Roman" w:eastAsiaTheme="minorEastAsia" w:hAnsi="Times New Roman" w:cs="Times New Roman"/>
          <w:sz w:val="24"/>
          <w:szCs w:val="24"/>
        </w:rPr>
        <w:t xml:space="preserve"> and its ancestor </w:t>
      </w:r>
      <m:oMath>
        <m:r>
          <w:rPr>
            <w:rFonts w:ascii="Cambria Math" w:eastAsiaTheme="minorEastAsia" w:hAnsi="Cambria Math" w:cs="Times New Roman"/>
            <w:sz w:val="24"/>
            <w:szCs w:val="24"/>
          </w:rPr>
          <m:t>p(g)</m:t>
        </m:r>
      </m:oMath>
      <w:r>
        <w:rPr>
          <w:rFonts w:ascii="Times New Roman" w:eastAsiaTheme="minorEastAsia" w:hAnsi="Times New Roman" w:cs="Times New Roman"/>
          <w:sz w:val="24"/>
          <w:szCs w:val="24"/>
        </w:rPr>
        <w:t xml:space="preserve">. This </w:t>
      </w:r>
      <w:r w:rsidR="00612428">
        <w:rPr>
          <w:rFonts w:ascii="Times New Roman" w:eastAsiaTheme="minorEastAsia" w:hAnsi="Times New Roman" w:cs="Times New Roman"/>
          <w:sz w:val="24"/>
          <w:szCs w:val="24"/>
        </w:rPr>
        <w:t xml:space="preserve">specification </w:t>
      </w:r>
      <w:r>
        <w:rPr>
          <w:rFonts w:ascii="Times New Roman" w:eastAsiaTheme="minorEastAsia" w:hAnsi="Times New Roman" w:cs="Times New Roman"/>
          <w:sz w:val="24"/>
          <w:szCs w:val="24"/>
        </w:rPr>
        <w:t xml:space="preserve">arises because the Brownian motion model assumes a linear increase in variance </w:t>
      </w:r>
      <m:oMath>
        <m:sSubSup>
          <m:sSubSupPr>
            <m:ctrlPr>
              <w:rPr>
                <w:rFonts w:ascii="Cambria Math" w:eastAsiaTheme="minorEastAsia" w:hAnsi="Cambria Math" w:cs="Times New Roman"/>
                <w:b/>
                <w:i/>
                <w:sz w:val="24"/>
                <w:szCs w:val="24"/>
              </w:rPr>
            </m:ctrlPr>
          </m:sSubSupPr>
          <m:e>
            <m:r>
              <w:rPr>
                <w:rFonts w:ascii="Cambria Math" w:eastAsiaTheme="minorEastAsia" w:hAnsi="Cambria Math" w:cs="Times New Roman"/>
                <w:sz w:val="24"/>
                <w:szCs w:val="24"/>
              </w:rPr>
              <m:t>σ</m:t>
            </m:r>
            <m:ctrlPr>
              <w:rPr>
                <w:rFonts w:ascii="Cambria Math" w:eastAsiaTheme="minorEastAsia" w:hAnsi="Cambria Math" w:cs="Times New Roman"/>
                <w:i/>
                <w:sz w:val="24"/>
                <w:szCs w:val="24"/>
              </w:rPr>
            </m:ctrlPr>
          </m:e>
          <m:sub>
            <m:r>
              <w:rPr>
                <w:rFonts w:ascii="Cambria Math" w:eastAsiaTheme="minorEastAsia" w:hAnsi="Cambria Math" w:cs="Times New Roman"/>
                <w:sz w:val="24"/>
                <w:szCs w:val="24"/>
              </w:rPr>
              <m:t>g</m:t>
            </m:r>
            <m:ctrlPr>
              <w:rPr>
                <w:rFonts w:ascii="Cambria Math" w:eastAsiaTheme="minorEastAsia" w:hAnsi="Cambria Math" w:cs="Times New Roman"/>
                <w:i/>
                <w:sz w:val="24"/>
                <w:szCs w:val="24"/>
              </w:rPr>
            </m:ctrlPr>
          </m:sub>
          <m:sup>
            <m:r>
              <w:rPr>
                <w:rFonts w:ascii="Cambria Math" w:eastAsiaTheme="minorEastAsia" w:hAnsi="Cambria Math" w:cs="Times New Roman"/>
                <w:sz w:val="24"/>
                <w:szCs w:val="24"/>
              </w:rPr>
              <m:t>2</m:t>
            </m:r>
          </m:sup>
        </m:sSubSup>
        <m:r>
          <m:rPr>
            <m:sty m:val="b"/>
          </m:rPr>
          <w:rPr>
            <w:rFonts w:ascii="Cambria Math" w:eastAsiaTheme="minorEastAsia" w:hAnsi="Cambria Math" w:cs="Times New Roman"/>
            <w:sz w:val="24"/>
            <w:szCs w:val="24"/>
          </w:rPr>
          <m:t>Σ</m:t>
        </m:r>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with increased evolutionary distance. </w:t>
      </w:r>
      <w:r w:rsidR="00A25306">
        <w:rPr>
          <w:rFonts w:ascii="Times New Roman" w:eastAsiaTheme="minorEastAsia" w:hAnsi="Times New Roman" w:cs="Times New Roman"/>
          <w:sz w:val="24"/>
          <w:szCs w:val="24"/>
        </w:rPr>
        <w:t>This specification can then be expressed as a simultaneous autoregressive (SAR) process</w:t>
      </w:r>
      <w:r w:rsidR="00C23F92">
        <w:rPr>
          <w:rFonts w:ascii="Times New Roman" w:eastAsiaTheme="minorEastAsia" w:hAnsi="Times New Roman" w:cs="Times New Roman"/>
          <w:sz w:val="24"/>
          <w:szCs w:val="24"/>
        </w:rPr>
        <w:t xml:space="preserve">. This involves constructing </w:t>
      </w:r>
      <w:r w:rsidR="00A25306">
        <w:rPr>
          <w:rFonts w:ascii="Times New Roman" w:eastAsiaTheme="minorEastAsia" w:hAnsi="Times New Roman" w:cs="Times New Roman"/>
          <w:sz w:val="24"/>
          <w:szCs w:val="24"/>
        </w:rPr>
        <w:t xml:space="preserve">the “spatial dependence matrix” of Ver Hoef et al. </w:t>
      </w:r>
      <w:r w:rsidR="00A25306">
        <w:rPr>
          <w:rFonts w:ascii="Times New Roman" w:eastAsiaTheme="minorEastAsia" w:hAnsi="Times New Roman" w:cs="Times New Roman"/>
          <w:sz w:val="24"/>
          <w:szCs w:val="24"/>
        </w:rPr>
        <w:fldChar w:fldCharType="begin"/>
      </w:r>
      <w:r w:rsidR="00A25306">
        <w:rPr>
          <w:rFonts w:ascii="Times New Roman" w:eastAsiaTheme="minorEastAsia" w:hAnsi="Times New Roman" w:cs="Times New Roman"/>
          <w:sz w:val="24"/>
          <w:szCs w:val="24"/>
        </w:rPr>
        <w:instrText xml:space="preserve"> ADDIN ZOTERO_ITEM CSL_CITATION {"citationID":"0TdPnI8J","properties":{"formattedCitation":"(2018 Eq. 7)","plainCitation":"(2018 Eq. 7)","noteIndex":0},"citationItems":[{"id":7352,"uris":["http://zotero.org/users/251206/items/4IQHHKUC"],"uri":["http://zotero.org/users/251206/items/4IQHHKUC"],"itemData":{"id":7352,"type":"article-journal","abstract":"We clarify relationships between conditional (CAR) and simultaneous (SAR) autoregressive models. We review the literature on this topic and find that it is mostly incomplete. Our main result is that a SAR model can be written as a unique CAR model, and while a CAR model can be written as a SAR model, it is not unique. In fact, we show how any multivariate Gaussian distribution on a finite set of points with a positive-definite covariance matrix can be written as either a CAR or a SAR model. We illustrate how to obtain any number of SAR covariance matrices from a single CAR covariance matrix by using Givens rotation matrices on a simulated example. We also discuss sparseness in the original CAR construction, and for the resulting SAR weights matrix. For a real example, we use crime data in 49 neighborhoods from Columbus, Ohio, and show that a geostatistical model optimizes the likelihood much better than typical first-order CAR models. We then use the implied weights from the geostatistical model to estimate CAR model parameters that provides the best overall optimization.","container-title":"Spatial Statistics","DOI":"10.1016/j.spasta.2018.04.006","ISSN":"2211-6753","journalAbbreviation":"Spatial Statistics","language":"en","page":"68-85","source":"ScienceDirect","title":"On the relationship between conditional (CAR) and simultaneous (SAR) autoregressive models","volume":"25","author":[{"family":"Ver Hoef","given":"Jay M."},{"family":"Hanks","given":"Ephraim M."},{"family":"Hooten","given":"Mevin B."}],"issued":{"date-parts":[["2018",6,1]]}},"suppress-author":true,"suffix":"Eq. 7"}],"schema":"https://github.com/citation-style-language/schema/raw/master/csl-citation.json"} </w:instrText>
      </w:r>
      <w:r w:rsidR="00A25306">
        <w:rPr>
          <w:rFonts w:ascii="Times New Roman" w:eastAsiaTheme="minorEastAsia" w:hAnsi="Times New Roman" w:cs="Times New Roman"/>
          <w:sz w:val="24"/>
          <w:szCs w:val="24"/>
        </w:rPr>
        <w:fldChar w:fldCharType="separate"/>
      </w:r>
      <w:r w:rsidR="00C40D73" w:rsidRPr="00C40D73">
        <w:rPr>
          <w:rFonts w:ascii="Times New Roman" w:hAnsi="Times New Roman" w:cs="Times New Roman"/>
          <w:sz w:val="24"/>
        </w:rPr>
        <w:t>(2018 Eq. 7)</w:t>
      </w:r>
      <w:r w:rsidR="00A25306">
        <w:rPr>
          <w:rFonts w:ascii="Times New Roman" w:eastAsiaTheme="minorEastAsia" w:hAnsi="Times New Roman" w:cs="Times New Roman"/>
          <w:sz w:val="24"/>
          <w:szCs w:val="24"/>
        </w:rPr>
        <w:fldChar w:fldCharType="end"/>
      </w:r>
      <w:r w:rsidR="00C23F92">
        <w:rPr>
          <w:rFonts w:ascii="Times New Roman" w:eastAsiaTheme="minorEastAsia" w:hAnsi="Times New Roman" w:cs="Times New Roman"/>
          <w:sz w:val="24"/>
          <w:szCs w:val="24"/>
        </w:rPr>
        <w:t xml:space="preserve">, with a </w:t>
      </w:r>
      <m:oMath>
        <m:r>
          <w:rPr>
            <w:rFonts w:ascii="Cambria Math" w:eastAsiaTheme="minorEastAsia" w:hAnsi="Cambria Math" w:cs="Times New Roman"/>
            <w:sz w:val="24"/>
            <w:szCs w:val="24"/>
          </w:rPr>
          <m:t>1.0</m:t>
        </m:r>
      </m:oMath>
      <w:r w:rsidR="00A25306">
        <w:rPr>
          <w:rFonts w:ascii="Times New Roman" w:eastAsiaTheme="minorEastAsia" w:hAnsi="Times New Roman" w:cs="Times New Roman"/>
          <w:sz w:val="24"/>
          <w:szCs w:val="24"/>
        </w:rPr>
        <w:t xml:space="preserve"> for row </w:t>
      </w:r>
      <m:oMath>
        <m:r>
          <w:rPr>
            <w:rFonts w:ascii="Cambria Math" w:eastAsiaTheme="minorEastAsia" w:hAnsi="Cambria Math" w:cs="Times New Roman"/>
            <w:sz w:val="24"/>
            <w:szCs w:val="24"/>
          </w:rPr>
          <m:t>p(g)</m:t>
        </m:r>
      </m:oMath>
      <w:r w:rsidR="00A25306">
        <w:rPr>
          <w:rFonts w:ascii="Times New Roman" w:eastAsiaTheme="minorEastAsia" w:hAnsi="Times New Roman" w:cs="Times New Roman"/>
          <w:sz w:val="24"/>
          <w:szCs w:val="24"/>
        </w:rPr>
        <w:t xml:space="preserve"> and column </w:t>
      </w:r>
      <m:oMath>
        <m:r>
          <w:rPr>
            <w:rFonts w:ascii="Cambria Math" w:eastAsiaTheme="minorEastAsia" w:hAnsi="Cambria Math" w:cs="Times New Roman"/>
            <w:sz w:val="24"/>
            <w:szCs w:val="24"/>
          </w:rPr>
          <m:t>g</m:t>
        </m:r>
      </m:oMath>
      <w:r w:rsidR="00A25306">
        <w:rPr>
          <w:rFonts w:ascii="Times New Roman" w:eastAsiaTheme="minorEastAsia" w:hAnsi="Times New Roman" w:cs="Times New Roman"/>
          <w:sz w:val="24"/>
          <w:szCs w:val="24"/>
        </w:rPr>
        <w:t xml:space="preserve"> associated with each edge of the specified tree and </w:t>
      </w:r>
      <m:oMath>
        <m:r>
          <w:rPr>
            <w:rFonts w:ascii="Cambria Math" w:eastAsiaTheme="minorEastAsia" w:hAnsi="Cambria Math" w:cs="Times New Roman"/>
            <w:sz w:val="24"/>
            <w:szCs w:val="24"/>
          </w:rPr>
          <m:t>0</m:t>
        </m:r>
      </m:oMath>
      <w:r w:rsidR="00A25306">
        <w:rPr>
          <w:rFonts w:ascii="Times New Roman" w:eastAsiaTheme="minorEastAsia" w:hAnsi="Times New Roman" w:cs="Times New Roman"/>
          <w:sz w:val="24"/>
          <w:szCs w:val="24"/>
        </w:rPr>
        <w:t xml:space="preserve"> elsewhere. This SAR process can then be used to construct the inverse-covariance </w:t>
      </w:r>
      <w:r w:rsidR="00C23F92">
        <w:rPr>
          <w:rFonts w:ascii="Times New Roman" w:eastAsiaTheme="minorEastAsia" w:hAnsi="Times New Roman" w:cs="Times New Roman"/>
          <w:sz w:val="24"/>
          <w:szCs w:val="24"/>
        </w:rPr>
        <w:t xml:space="preserve">(“precision”) </w:t>
      </w:r>
      <w:r w:rsidR="00A25306">
        <w:rPr>
          <w:rFonts w:ascii="Times New Roman" w:eastAsiaTheme="minorEastAsia" w:hAnsi="Times New Roman" w:cs="Times New Roman"/>
          <w:sz w:val="24"/>
          <w:szCs w:val="24"/>
        </w:rPr>
        <w:t>matrix directly</w:t>
      </w:r>
      <w:r w:rsidR="00C23F92">
        <w:rPr>
          <w:rFonts w:ascii="Times New Roman" w:eastAsiaTheme="minorEastAsia" w:hAnsi="Times New Roman" w:cs="Times New Roman"/>
          <w:sz w:val="24"/>
          <w:szCs w:val="24"/>
        </w:rPr>
        <w:t xml:space="preserve">, which allows computationally efficient computation </w:t>
      </w:r>
      <w:r w:rsidR="00A25306">
        <w:rPr>
          <w:rFonts w:ascii="Times New Roman" w:eastAsiaTheme="minorEastAsia" w:hAnsi="Times New Roman" w:cs="Times New Roman"/>
          <w:sz w:val="24"/>
          <w:szCs w:val="24"/>
        </w:rPr>
        <w:fldChar w:fldCharType="begin"/>
      </w:r>
      <w:r w:rsidR="00A25306">
        <w:rPr>
          <w:rFonts w:ascii="Times New Roman" w:eastAsiaTheme="minorEastAsia" w:hAnsi="Times New Roman" w:cs="Times New Roman"/>
          <w:sz w:val="24"/>
          <w:szCs w:val="24"/>
        </w:rPr>
        <w:instrText xml:space="preserve"> ADDIN ZOTERO_ITEM CSL_CITATION {"citationID":"xEQkJjT4","properties":{"formattedCitation":"(Ver Hoef et al., 2018)","plainCitation":"(Ver Hoef et al., 2018)","noteIndex":0},"citationItems":[{"id":7352,"uris":["http://zotero.org/users/251206/items/4IQHHKUC"],"uri":["http://zotero.org/users/251206/items/4IQHHKUC"],"itemData":{"id":7352,"type":"article-journal","abstract":"We clarify relationships between conditional (CAR) and simultaneous (SAR) autoregressive models. We review the literature on this topic and find that it is mostly incomplete. Our main result is that a SAR model can be written as a unique CAR model, and while a CAR model can be written as a SAR model, it is not unique. In fact, we show how any multivariate Gaussian distribution on a finite set of points with a positive-definite covariance matrix can be written as either a CAR or a SAR model. We illustrate how to obtain any number of SAR covariance matrices from a single CAR covariance matrix by using Givens rotation matrices on a simulated example. We also discuss sparseness in the original CAR construction, and for the resulting SAR weights matrix. For a real example, we use crime data in 49 neighborhoods from Columbus, Ohio, and show that a geostatistical model optimizes the likelihood much better than typical first-order CAR models. We then use the implied weights from the geostatistical model to estimate CAR model parameters that provides the best overall optimization.","container-title":"Spatial Statistics","DOI":"10.1016/j.spasta.2018.04.006","ISSN":"2211-6753","journalAbbreviation":"Spatial Statistics","language":"en","page":"68-85","source":"ScienceDirect","title":"On the relationship between conditional (CAR) and simultaneous (SAR) autoregressive models","volume":"25","author":[{"family":"Ver Hoef","given":"Jay M."},{"family":"Hanks","given":"Ephraim M."},{"family":"Hooten","given":"Mevin B."}],"issued":{"date-parts":[["2018",6,1]]}}}],"schema":"https://github.com/citation-style-language/schema/raw/master/csl-citation.json"} </w:instrText>
      </w:r>
      <w:r w:rsidR="00A25306">
        <w:rPr>
          <w:rFonts w:ascii="Times New Roman" w:eastAsiaTheme="minorEastAsia" w:hAnsi="Times New Roman" w:cs="Times New Roman"/>
          <w:sz w:val="24"/>
          <w:szCs w:val="24"/>
        </w:rPr>
        <w:fldChar w:fldCharType="separate"/>
      </w:r>
      <w:r w:rsidR="00C40D73" w:rsidRPr="00C40D73">
        <w:rPr>
          <w:rFonts w:ascii="Times New Roman" w:hAnsi="Times New Roman" w:cs="Times New Roman"/>
          <w:sz w:val="24"/>
        </w:rPr>
        <w:t>(Ver Hoef et al., 2018)</w:t>
      </w:r>
      <w:r w:rsidR="00A25306">
        <w:rPr>
          <w:rFonts w:ascii="Times New Roman" w:eastAsiaTheme="minorEastAsia" w:hAnsi="Times New Roman" w:cs="Times New Roman"/>
          <w:sz w:val="24"/>
          <w:szCs w:val="24"/>
        </w:rPr>
        <w:fldChar w:fldCharType="end"/>
      </w:r>
      <w:r w:rsidR="00A25306">
        <w:rPr>
          <w:rFonts w:ascii="Times New Roman" w:eastAsiaTheme="minorEastAsia" w:hAnsi="Times New Roman" w:cs="Times New Roman"/>
          <w:sz w:val="24"/>
          <w:szCs w:val="24"/>
        </w:rPr>
        <w:t xml:space="preserve">.  </w:t>
      </w:r>
    </w:p>
    <w:p w14:paraId="753C3189" w14:textId="2E3C549A" w:rsidR="00C25DEA" w:rsidRDefault="000E15B3" w:rsidP="000E15B3">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Alternatively, we could instead specify an </w:t>
      </w:r>
      <w:r w:rsidR="00E923D1">
        <w:rPr>
          <w:rFonts w:ascii="Times New Roman" w:eastAsiaTheme="minorEastAsia" w:hAnsi="Times New Roman" w:cs="Times New Roman"/>
          <w:sz w:val="24"/>
          <w:szCs w:val="24"/>
        </w:rPr>
        <w:t>OU</w:t>
      </w:r>
      <w:r>
        <w:rPr>
          <w:rFonts w:ascii="Times New Roman" w:eastAsiaTheme="minorEastAsia" w:hAnsi="Times New Roman" w:cs="Times New Roman"/>
          <w:sz w:val="24"/>
          <w:szCs w:val="24"/>
        </w:rPr>
        <w:t xml:space="preserve">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985"/>
      </w:tblGrid>
      <w:tr w:rsidR="003A5939" w14:paraId="30C59679" w14:textId="77777777" w:rsidTr="00050A6E">
        <w:tc>
          <w:tcPr>
            <w:tcW w:w="8365" w:type="dxa"/>
          </w:tcPr>
          <w:p w14:paraId="76A7B4CB" w14:textId="1C493443" w:rsidR="003A5939" w:rsidRPr="003A5939" w:rsidRDefault="00EE208E" w:rsidP="00050A6E">
            <w:pPr>
              <w:spacing w:line="480" w:lineRule="auto"/>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g</m:t>
                    </m:r>
                  </m:sub>
                </m:sSub>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MVN</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g</m:t>
                    </m:r>
                  </m:sub>
                </m:sSub>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sub>
                </m:sSub>
                <m:r>
                  <w:rPr>
                    <w:rFonts w:ascii="Cambria Math" w:eastAsiaTheme="minorEastAsia" w:hAnsi="Cambria Math" w:cs="Times New Roman"/>
                    <w:sz w:val="24"/>
                    <w:szCs w:val="24"/>
                  </w:rPr>
                  <m:t>,</m:t>
                </m:r>
                <m:sSubSup>
                  <m:sSubSupPr>
                    <m:ctrlPr>
                      <w:rPr>
                        <w:rFonts w:ascii="Cambria Math" w:eastAsiaTheme="minorEastAsia" w:hAnsi="Cambria Math" w:cs="Times New Roman"/>
                        <w:b/>
                        <w:i/>
                        <w:sz w:val="24"/>
                        <w:szCs w:val="24"/>
                      </w:rPr>
                    </m:ctrlPr>
                  </m:sSubSupPr>
                  <m:e>
                    <m:r>
                      <w:rPr>
                        <w:rFonts w:ascii="Cambria Math" w:eastAsiaTheme="minorEastAsia" w:hAnsi="Cambria Math" w:cs="Times New Roman"/>
                        <w:sz w:val="24"/>
                        <w:szCs w:val="24"/>
                      </w:rPr>
                      <m:t>σ</m:t>
                    </m:r>
                    <m:ctrlPr>
                      <w:rPr>
                        <w:rFonts w:ascii="Cambria Math" w:eastAsiaTheme="minorEastAsia" w:hAnsi="Cambria Math" w:cs="Times New Roman"/>
                        <w:i/>
                        <w:sz w:val="24"/>
                        <w:szCs w:val="24"/>
                      </w:rPr>
                    </m:ctrlPr>
                  </m:e>
                  <m:sub>
                    <m:r>
                      <w:rPr>
                        <w:rFonts w:ascii="Cambria Math" w:eastAsiaTheme="minorEastAsia" w:hAnsi="Cambria Math" w:cs="Times New Roman"/>
                        <w:sz w:val="24"/>
                        <w:szCs w:val="24"/>
                      </w:rPr>
                      <m:t>g</m:t>
                    </m:r>
                    <m:ctrlPr>
                      <w:rPr>
                        <w:rFonts w:ascii="Cambria Math" w:eastAsiaTheme="minorEastAsia" w:hAnsi="Cambria Math" w:cs="Times New Roman"/>
                        <w:i/>
                        <w:sz w:val="24"/>
                        <w:szCs w:val="24"/>
                      </w:rPr>
                    </m:ctrlPr>
                  </m:sub>
                  <m:sup>
                    <m:r>
                      <w:rPr>
                        <w:rFonts w:ascii="Cambria Math" w:eastAsiaTheme="minorEastAsia" w:hAnsi="Cambria Math" w:cs="Times New Roman"/>
                        <w:sz w:val="24"/>
                        <w:szCs w:val="24"/>
                      </w:rPr>
                      <m:t>2</m:t>
                    </m:r>
                  </m:sup>
                </m:sSubSup>
                <m:r>
                  <m:rPr>
                    <m:sty m:val="b"/>
                  </m:rPr>
                  <w:rPr>
                    <w:rFonts w:ascii="Cambria Math" w:eastAsiaTheme="minorEastAsia" w:hAnsi="Cambria Math" w:cs="Times New Roman"/>
                    <w:sz w:val="24"/>
                    <w:szCs w:val="24"/>
                  </w:rPr>
                  <m:t>Σ</m:t>
                </m:r>
                <m:r>
                  <m:rPr>
                    <m:sty m:val="b"/>
                  </m:rPr>
                  <w:rPr>
                    <w:rFonts w:ascii="Cambria Math" w:eastAsiaTheme="minorEastAsia" w:hAnsi="Cambria Math" w:cs="Times New Roman"/>
                    <w:sz w:val="24"/>
                    <w:szCs w:val="24"/>
                  </w:rPr>
                  <m:t>)</m:t>
                </m:r>
              </m:oMath>
            </m:oMathPara>
          </w:p>
        </w:tc>
        <w:tc>
          <w:tcPr>
            <w:tcW w:w="985" w:type="dxa"/>
          </w:tcPr>
          <w:p w14:paraId="1ACFCBAE" w14:textId="472FAADB" w:rsidR="003A5939" w:rsidRDefault="003A5939" w:rsidP="00050A6E">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00CE02A3">
              <w:rPr>
                <w:rFonts w:ascii="Times New Roman" w:eastAsiaTheme="minorEastAsia" w:hAnsi="Times New Roman" w:cs="Times New Roman"/>
                <w:sz w:val="24"/>
                <w:szCs w:val="24"/>
              </w:rPr>
              <w:t>6</w:t>
            </w:r>
          </w:p>
        </w:tc>
      </w:tr>
    </w:tbl>
    <w:p w14:paraId="7556D746" w14:textId="32974065" w:rsidR="000E15B3" w:rsidRDefault="000E15B3" w:rsidP="00C25DE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g</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ρ</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g</m:t>
                </m:r>
              </m:sub>
            </m:sSub>
          </m:sup>
        </m:sSup>
      </m:oMath>
      <w:r>
        <w:rPr>
          <w:rFonts w:ascii="Times New Roman" w:eastAsiaTheme="minorEastAsia" w:hAnsi="Times New Roman" w:cs="Times New Roman"/>
          <w:sz w:val="24"/>
          <w:szCs w:val="24"/>
        </w:rPr>
        <w:t xml:space="preserve"> and </w:t>
      </w:r>
      <m:oMath>
        <m:sSubSup>
          <m:sSubSupPr>
            <m:ctrlPr>
              <w:rPr>
                <w:rFonts w:ascii="Cambria Math" w:eastAsiaTheme="minorEastAsia" w:hAnsi="Cambria Math" w:cs="Times New Roman"/>
                <w:b/>
                <w:i/>
                <w:sz w:val="24"/>
                <w:szCs w:val="24"/>
              </w:rPr>
            </m:ctrlPr>
          </m:sSubSupPr>
          <m:e>
            <m:r>
              <w:rPr>
                <w:rFonts w:ascii="Cambria Math" w:eastAsiaTheme="minorEastAsia" w:hAnsi="Cambria Math" w:cs="Times New Roman"/>
                <w:sz w:val="24"/>
                <w:szCs w:val="24"/>
              </w:rPr>
              <m:t>σ</m:t>
            </m:r>
            <m:ctrlPr>
              <w:rPr>
                <w:rFonts w:ascii="Cambria Math" w:eastAsiaTheme="minorEastAsia" w:hAnsi="Cambria Math" w:cs="Times New Roman"/>
                <w:i/>
                <w:sz w:val="24"/>
                <w:szCs w:val="24"/>
              </w:rPr>
            </m:ctrlPr>
          </m:e>
          <m:sub>
            <m:r>
              <w:rPr>
                <w:rFonts w:ascii="Cambria Math" w:eastAsiaTheme="minorEastAsia" w:hAnsi="Cambria Math" w:cs="Times New Roman"/>
                <w:sz w:val="24"/>
                <w:szCs w:val="24"/>
              </w:rPr>
              <m:t>g</m:t>
            </m:r>
            <m:ctrlPr>
              <w:rPr>
                <w:rFonts w:ascii="Cambria Math" w:eastAsiaTheme="minorEastAsia" w:hAnsi="Cambria Math" w:cs="Times New Roman"/>
                <w:i/>
                <w:sz w:val="24"/>
                <w:szCs w:val="24"/>
              </w:rPr>
            </m:ctrlPr>
          </m:sub>
          <m:sup>
            <m:r>
              <w:rPr>
                <w:rFonts w:ascii="Cambria Math" w:eastAsiaTheme="minorEastAsia" w:hAnsi="Cambria Math" w:cs="Times New Roman"/>
                <w:sz w:val="24"/>
                <w:szCs w:val="24"/>
              </w:rPr>
              <m:t>2</m:t>
            </m:r>
          </m:sup>
        </m:sSubSup>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1-</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g</m:t>
            </m:r>
          </m:sub>
          <m:sup>
            <m:r>
              <w:rPr>
                <w:rFonts w:ascii="Cambria Math" w:eastAsiaTheme="minorEastAsia" w:hAnsi="Cambria Math" w:cs="Times New Roman"/>
                <w:sz w:val="24"/>
                <w:szCs w:val="24"/>
              </w:rPr>
              <m:t>2</m:t>
            </m:r>
          </m:sup>
        </m:sSubSup>
      </m:oMath>
      <w:r w:rsidR="002A458B">
        <w:rPr>
          <w:rFonts w:ascii="Times New Roman" w:eastAsiaTheme="minorEastAsia" w:hAnsi="Times New Roman" w:cs="Times New Roman"/>
          <w:sz w:val="24"/>
          <w:szCs w:val="24"/>
        </w:rPr>
        <w:t xml:space="preserve">, </w:t>
      </w:r>
      <w:r w:rsidR="00132A7D">
        <w:rPr>
          <w:rFonts w:ascii="Times New Roman" w:eastAsiaTheme="minorEastAsia" w:hAnsi="Times New Roman" w:cs="Times New Roman"/>
          <w:sz w:val="24"/>
          <w:szCs w:val="24"/>
        </w:rPr>
        <w:t xml:space="preserve">and we </w:t>
      </w:r>
      <w:r w:rsidR="002A458B">
        <w:rPr>
          <w:rFonts w:ascii="Times New Roman" w:eastAsiaTheme="minorEastAsia" w:hAnsi="Times New Roman" w:cs="Times New Roman"/>
          <w:sz w:val="24"/>
          <w:szCs w:val="24"/>
        </w:rPr>
        <w:t xml:space="preserve">again </w:t>
      </w:r>
      <w:r w:rsidR="00D93C24">
        <w:rPr>
          <w:rFonts w:ascii="Times New Roman" w:eastAsiaTheme="minorEastAsia" w:hAnsi="Times New Roman" w:cs="Times New Roman"/>
          <w:sz w:val="24"/>
          <w:szCs w:val="24"/>
        </w:rPr>
        <w:t xml:space="preserve">specify that </w:t>
      </w:r>
      <m:oMath>
        <m:sSubSup>
          <m:sSubSupPr>
            <m:ctrlPr>
              <w:rPr>
                <w:rFonts w:ascii="Cambria Math" w:eastAsiaTheme="minorEastAsia" w:hAnsi="Cambria Math" w:cs="Times New Roman"/>
                <w:b/>
                <w:i/>
                <w:sz w:val="24"/>
                <w:szCs w:val="24"/>
              </w:rPr>
            </m:ctrlPr>
          </m:sSubSupPr>
          <m:e>
            <m:r>
              <w:rPr>
                <w:rFonts w:ascii="Cambria Math" w:eastAsiaTheme="minorEastAsia" w:hAnsi="Cambria Math" w:cs="Times New Roman"/>
                <w:sz w:val="24"/>
                <w:szCs w:val="24"/>
              </w:rPr>
              <m:t>σ</m:t>
            </m:r>
            <m:ctrlPr>
              <w:rPr>
                <w:rFonts w:ascii="Cambria Math" w:eastAsiaTheme="minorEastAsia" w:hAnsi="Cambria Math" w:cs="Times New Roman"/>
                <w:i/>
                <w:sz w:val="24"/>
                <w:szCs w:val="24"/>
              </w:rPr>
            </m:ctrlPr>
          </m:e>
          <m:sub>
            <m:r>
              <w:rPr>
                <w:rFonts w:ascii="Cambria Math" w:eastAsiaTheme="minorEastAsia" w:hAnsi="Cambria Math" w:cs="Times New Roman"/>
                <w:sz w:val="24"/>
                <w:szCs w:val="24"/>
              </w:rPr>
              <m:t>g</m:t>
            </m:r>
            <m:ctrlPr>
              <w:rPr>
                <w:rFonts w:ascii="Cambria Math" w:eastAsiaTheme="minorEastAsia" w:hAnsi="Cambria Math" w:cs="Times New Roman"/>
                <w:i/>
                <w:sz w:val="24"/>
                <w:szCs w:val="24"/>
              </w:rPr>
            </m:ctrlPr>
          </m:sub>
          <m:sup>
            <m:r>
              <w:rPr>
                <w:rFonts w:ascii="Cambria Math" w:eastAsiaTheme="minorEastAsia" w:hAnsi="Cambria Math" w:cs="Times New Roman"/>
                <w:sz w:val="24"/>
                <w:szCs w:val="24"/>
              </w:rPr>
              <m:t>2</m:t>
            </m:r>
          </m:sup>
        </m:sSubSup>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1</m:t>
        </m:r>
      </m:oMath>
      <w:r w:rsidR="00D93C24">
        <w:rPr>
          <w:rFonts w:ascii="Times New Roman" w:eastAsiaTheme="minorEastAsia" w:hAnsi="Times New Roman" w:cs="Times New Roman"/>
          <w:sz w:val="24"/>
          <w:szCs w:val="24"/>
        </w:rPr>
        <w:t xml:space="preserve"> as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g</m:t>
            </m:r>
          </m:sub>
        </m:sSub>
        <m:r>
          <w:rPr>
            <w:rFonts w:ascii="Cambria Math" w:eastAsiaTheme="minorEastAsia" w:hAnsi="Cambria Math" w:cs="Times New Roman"/>
            <w:sz w:val="24"/>
            <w:szCs w:val="24"/>
          </w:rPr>
          <m:t>→∞</m:t>
        </m:r>
      </m:oMath>
      <w:r w:rsidR="00132A7D">
        <w:rPr>
          <w:rFonts w:ascii="Times New Roman" w:eastAsiaTheme="minorEastAsia" w:hAnsi="Times New Roman" w:cs="Times New Roman"/>
          <w:sz w:val="24"/>
          <w:szCs w:val="24"/>
        </w:rPr>
        <w:t xml:space="preserve"> to avoid confounding with the scale of </w:t>
      </w:r>
      <m:oMath>
        <m:r>
          <m:rPr>
            <m:sty m:val="b"/>
          </m:rPr>
          <w:rPr>
            <w:rFonts w:ascii="Cambria Math" w:eastAsiaTheme="minorEastAsia" w:hAnsi="Cambria Math" w:cs="Times New Roman"/>
            <w:sz w:val="24"/>
            <w:szCs w:val="24"/>
          </w:rPr>
          <m:t>Σ</m:t>
        </m:r>
      </m:oMath>
      <w:r w:rsidR="00742F7E">
        <w:rPr>
          <w:rFonts w:ascii="Times New Roman" w:eastAsiaTheme="minorEastAsia" w:hAnsi="Times New Roman" w:cs="Times New Roman"/>
          <w:b/>
          <w:sz w:val="24"/>
          <w:szCs w:val="24"/>
        </w:rPr>
        <w:t xml:space="preserve"> </w:t>
      </w:r>
      <w:r w:rsidR="00742F7E">
        <w:rPr>
          <w:rFonts w:ascii="Times New Roman" w:eastAsiaTheme="minorEastAsia" w:hAnsi="Times New Roman" w:cs="Times New Roman"/>
          <w:b/>
          <w:sz w:val="24"/>
          <w:szCs w:val="24"/>
        </w:rPr>
        <w:fldChar w:fldCharType="begin"/>
      </w:r>
      <w:r w:rsidR="00742F7E">
        <w:rPr>
          <w:rFonts w:ascii="Times New Roman" w:eastAsiaTheme="minorEastAsia" w:hAnsi="Times New Roman" w:cs="Times New Roman"/>
          <w:b/>
          <w:sz w:val="24"/>
          <w:szCs w:val="24"/>
        </w:rPr>
        <w:instrText xml:space="preserve"> ADDIN ZOTERO_ITEM CSL_CITATION {"citationID":"ErOqDCp9","properties":{"formattedCitation":"(see e.g., Hocking et al., 2018)","plainCitation":"(see e.g., Hocking et al., 2018)","noteIndex":0},"citationItems":[{"id":6,"uris":["http://zotero.org/users/251206/items/6UUISV9Q"],"uri":["http://zotero.org/users/251206/items/6UUISV9Q"],"itemData":{"id":6,"type":"article-journal","abstract":"Population dynamics are often correlated in space and time due to correlations in environmental drivers as well as synchrony induced by individual dispersal. Many statistical analyses of populations ignore potential autocorrelations and assume that survey methods (distance and time between samples) eliminate these correlations, allowing samples to be treated independently. If these assumptions are incorrect, results and therefore inference may be biased and uncertainty underestimated. We developed a novel statistical method to account for spatiotemporal correlations within dendritic stream networks, while accounting for imperfect detection in the surveys. Through simulations, we found this model decreased predictive error relative to standard statistical methods when data were spatially correlated based on stream distance and performed similarly when data were not correlated. We found that increasing the number of years surveyed substantially improved the model accuracy when estimating spatial and temporal correlation coefficients, especially from 10 to 15 yr. Increasing the number of survey sites within the network improved the performance of the nonspatial model but only marginally improved the density estimates in the spatiotemporal model. We applied this model to brook trout data from the West Susquehanna Watershed in Pennsylvania collected over 34 yr from 1981 to 2014. We found the model including temporal and spatiotemporal autocorrelation best described young of the year (YOY) and adult density patterns. YOY densities were positively related to forest cover and negatively related to spring temperatures with low temporal autocorrelation and moderately high spatiotemporal correlation. Adult densities were less strongly affected by climatic conditions and less temporally variable than YOY but with similar spatiotemporal correlation and higher temporal autocorrelation.","container-title":"Ecological Applications","DOI":"10.1002/eap.1767","ISSN":"1939-5582","issue":"7","language":"en","page":"1782-1796","source":"Wiley Online Library","title":"A geostatistical state-space model of animal densities for stream networks","volume":"28","author":[{"family":"Hocking","given":"Daniel J."},{"family":"Thorson","given":"James T."},{"family":"O'Neil","given":"Kyle"},{"family":"Letcher","given":"Benjamin H."}],"issued":{"date-parts":[["2018"]]}},"prefix":"see e.g.,"}],"schema":"https://github.com/citation-style-language/schema/raw/master/csl-citation.json"} </w:instrText>
      </w:r>
      <w:r w:rsidR="00742F7E">
        <w:rPr>
          <w:rFonts w:ascii="Times New Roman" w:eastAsiaTheme="minorEastAsia" w:hAnsi="Times New Roman" w:cs="Times New Roman"/>
          <w:b/>
          <w:sz w:val="24"/>
          <w:szCs w:val="24"/>
        </w:rPr>
        <w:fldChar w:fldCharType="separate"/>
      </w:r>
      <w:r w:rsidR="00C40D73" w:rsidRPr="00C40D73">
        <w:rPr>
          <w:rFonts w:ascii="Times New Roman" w:hAnsi="Times New Roman" w:cs="Times New Roman"/>
          <w:sz w:val="24"/>
        </w:rPr>
        <w:t>(see e.g., Hocking et al., 2018)</w:t>
      </w:r>
      <w:r w:rsidR="00742F7E">
        <w:rPr>
          <w:rFonts w:ascii="Times New Roman" w:eastAsiaTheme="minorEastAsia" w:hAnsi="Times New Roman" w:cs="Times New Roman"/>
          <w:b/>
          <w:sz w:val="24"/>
          <w:szCs w:val="24"/>
        </w:rPr>
        <w:fldChar w:fldCharType="end"/>
      </w:r>
      <w:r w:rsidR="00874734">
        <w:rPr>
          <w:rFonts w:ascii="Times New Roman" w:eastAsiaTheme="minorEastAsia" w:hAnsi="Times New Roman" w:cs="Times New Roman"/>
          <w:sz w:val="24"/>
          <w:szCs w:val="24"/>
        </w:rPr>
        <w:t>. Or we could specify: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985"/>
      </w:tblGrid>
      <w:tr w:rsidR="003A5939" w14:paraId="2F8F1EF2" w14:textId="77777777" w:rsidTr="00050A6E">
        <w:tc>
          <w:tcPr>
            <w:tcW w:w="8365" w:type="dxa"/>
          </w:tcPr>
          <w:p w14:paraId="39AC621E" w14:textId="1603FC5B" w:rsidR="003A5939" w:rsidRDefault="00EE208E" w:rsidP="00050A6E">
            <w:pPr>
              <w:spacing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g</m:t>
                    </m:r>
                  </m:sub>
                </m:sSub>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MVN</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sub>
                </m:sSub>
                <m:r>
                  <w:rPr>
                    <w:rFonts w:ascii="Cambria Math" w:eastAsiaTheme="minorEastAsia" w:hAnsi="Cambria Math" w:cs="Times New Roman"/>
                    <w:sz w:val="24"/>
                    <w:szCs w:val="24"/>
                  </w:rPr>
                  <m:t>,</m:t>
                </m:r>
                <m:sSubSup>
                  <m:sSubSupPr>
                    <m:ctrlPr>
                      <w:rPr>
                        <w:rFonts w:ascii="Cambria Math" w:eastAsiaTheme="minorEastAsia" w:hAnsi="Cambria Math" w:cs="Times New Roman"/>
                        <w:b/>
                        <w:i/>
                        <w:sz w:val="24"/>
                        <w:szCs w:val="24"/>
                      </w:rPr>
                    </m:ctrlPr>
                  </m:sSubSupPr>
                  <m:e>
                    <m:r>
                      <w:rPr>
                        <w:rFonts w:ascii="Cambria Math" w:eastAsiaTheme="minorEastAsia" w:hAnsi="Cambria Math" w:cs="Times New Roman"/>
                        <w:sz w:val="24"/>
                        <w:szCs w:val="24"/>
                      </w:rPr>
                      <m:t>σ</m:t>
                    </m:r>
                    <m:ctrlPr>
                      <w:rPr>
                        <w:rFonts w:ascii="Cambria Math" w:eastAsiaTheme="minorEastAsia" w:hAnsi="Cambria Math" w:cs="Times New Roman"/>
                        <w:i/>
                        <w:sz w:val="24"/>
                        <w:szCs w:val="24"/>
                      </w:rPr>
                    </m:ctrlPr>
                  </m:e>
                  <m:sub>
                    <m:r>
                      <w:rPr>
                        <w:rFonts w:ascii="Cambria Math" w:eastAsiaTheme="minorEastAsia" w:hAnsi="Cambria Math" w:cs="Times New Roman"/>
                        <w:sz w:val="24"/>
                        <w:szCs w:val="24"/>
                      </w:rPr>
                      <m:t>g</m:t>
                    </m:r>
                    <m:ctrlPr>
                      <w:rPr>
                        <w:rFonts w:ascii="Cambria Math" w:eastAsiaTheme="minorEastAsia" w:hAnsi="Cambria Math" w:cs="Times New Roman"/>
                        <w:i/>
                        <w:sz w:val="24"/>
                        <w:szCs w:val="24"/>
                      </w:rPr>
                    </m:ctrlPr>
                  </m:sub>
                  <m:sup>
                    <m:r>
                      <w:rPr>
                        <w:rFonts w:ascii="Cambria Math" w:eastAsiaTheme="minorEastAsia" w:hAnsi="Cambria Math" w:cs="Times New Roman"/>
                        <w:sz w:val="24"/>
                        <w:szCs w:val="24"/>
                      </w:rPr>
                      <m:t>2</m:t>
                    </m:r>
                  </m:sup>
                </m:sSubSup>
                <m:r>
                  <m:rPr>
                    <m:sty m:val="b"/>
                  </m:rPr>
                  <w:rPr>
                    <w:rFonts w:ascii="Cambria Math" w:eastAsiaTheme="minorEastAsia" w:hAnsi="Cambria Math" w:cs="Times New Roman"/>
                    <w:sz w:val="24"/>
                    <w:szCs w:val="24"/>
                  </w:rPr>
                  <m:t>Σ</m:t>
                </m:r>
                <m:r>
                  <m:rPr>
                    <m:sty m:val="b"/>
                  </m:rPr>
                  <w:rPr>
                    <w:rFonts w:ascii="Cambria Math" w:eastAsiaTheme="minorEastAsia" w:hAnsi="Cambria Math" w:cs="Times New Roman"/>
                    <w:sz w:val="24"/>
                    <w:szCs w:val="24"/>
                  </w:rPr>
                  <m:t>)</m:t>
                </m:r>
              </m:oMath>
            </m:oMathPara>
          </w:p>
        </w:tc>
        <w:tc>
          <w:tcPr>
            <w:tcW w:w="985" w:type="dxa"/>
          </w:tcPr>
          <w:p w14:paraId="253CFBA8" w14:textId="30A47C06" w:rsidR="003A5939" w:rsidRDefault="003A5939" w:rsidP="00050A6E">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00CE02A3">
              <w:rPr>
                <w:rFonts w:ascii="Times New Roman" w:eastAsiaTheme="minorEastAsia" w:hAnsi="Times New Roman" w:cs="Times New Roman"/>
                <w:sz w:val="24"/>
                <w:szCs w:val="24"/>
              </w:rPr>
              <w:t>7</w:t>
            </w:r>
          </w:p>
        </w:tc>
      </w:tr>
    </w:tbl>
    <w:p w14:paraId="3C350DDD" w14:textId="77777777" w:rsidR="00132A7D" w:rsidRDefault="00874734" w:rsidP="00C25DEA">
      <w:pPr>
        <w:spacing w:line="480" w:lineRule="auto"/>
        <w:rPr>
          <w:rFonts w:ascii="Times New Roman" w:hAnsi="Times New Roman" w:cs="Times New Roman"/>
          <w:sz w:val="24"/>
          <w:szCs w:val="24"/>
        </w:rPr>
      </w:pPr>
      <w:r w:rsidRPr="00132A7D">
        <w:rPr>
          <w:rFonts w:ascii="Times New Roman" w:hAnsi="Times New Roman" w:cs="Times New Roman"/>
          <w:sz w:val="24"/>
          <w:szCs w:val="24"/>
        </w:rP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985"/>
      </w:tblGrid>
      <w:tr w:rsidR="003A5939" w14:paraId="466D5FD1" w14:textId="77777777" w:rsidTr="00050A6E">
        <w:tc>
          <w:tcPr>
            <w:tcW w:w="8365" w:type="dxa"/>
          </w:tcPr>
          <w:p w14:paraId="241C917E" w14:textId="1EDBC77F" w:rsidR="003A5939" w:rsidRPr="003A5939" w:rsidRDefault="00EE208E" w:rsidP="00050A6E">
            <w:pPr>
              <w:spacing w:line="480" w:lineRule="auto"/>
              <w:rPr>
                <w:rFonts w:ascii="Times New Roman" w:hAnsi="Times New Roman" w:cs="Times New Roman"/>
                <w:sz w:val="24"/>
                <w:szCs w:val="24"/>
              </w:rPr>
            </w:pPr>
            <m:oMathPara>
              <m:oMath>
                <m:sSubSup>
                  <m:sSubSupPr>
                    <m:ctrlPr>
                      <w:rPr>
                        <w:rFonts w:ascii="Cambria Math" w:eastAsiaTheme="minorEastAsia" w:hAnsi="Cambria Math" w:cs="Times New Roman"/>
                        <w:b/>
                        <w:i/>
                        <w:sz w:val="24"/>
                        <w:szCs w:val="24"/>
                      </w:rPr>
                    </m:ctrlPr>
                  </m:sSubSupPr>
                  <m:e>
                    <m:r>
                      <w:rPr>
                        <w:rFonts w:ascii="Cambria Math" w:eastAsiaTheme="minorEastAsia" w:hAnsi="Cambria Math" w:cs="Times New Roman"/>
                        <w:sz w:val="24"/>
                        <w:szCs w:val="24"/>
                      </w:rPr>
                      <m:t>σ</m:t>
                    </m:r>
                    <m:ctrlPr>
                      <w:rPr>
                        <w:rFonts w:ascii="Cambria Math" w:eastAsiaTheme="minorEastAsia" w:hAnsi="Cambria Math" w:cs="Times New Roman"/>
                        <w:i/>
                        <w:sz w:val="24"/>
                        <w:szCs w:val="24"/>
                      </w:rPr>
                    </m:ctrlPr>
                  </m:e>
                  <m:sub>
                    <m:r>
                      <w:rPr>
                        <w:rFonts w:ascii="Cambria Math" w:eastAsiaTheme="minorEastAsia" w:hAnsi="Cambria Math" w:cs="Times New Roman"/>
                        <w:sz w:val="24"/>
                        <w:szCs w:val="24"/>
                      </w:rPr>
                      <m:t>g</m:t>
                    </m:r>
                    <m:ctrlPr>
                      <w:rPr>
                        <w:rFonts w:ascii="Cambria Math" w:eastAsiaTheme="minorEastAsia" w:hAnsi="Cambria Math" w:cs="Times New Roman"/>
                        <w:i/>
                        <w:sz w:val="24"/>
                        <w:szCs w:val="24"/>
                      </w:rPr>
                    </m:ctrlPr>
                  </m:sub>
                  <m:sup>
                    <m:r>
                      <w:rPr>
                        <w:rFonts w:ascii="Cambria Math" w:eastAsiaTheme="minorEastAsia" w:hAnsi="Cambria Math" w:cs="Times New Roman"/>
                        <w:sz w:val="24"/>
                        <w:szCs w:val="24"/>
                      </w:rPr>
                      <m:t>2</m:t>
                    </m:r>
                  </m:sup>
                </m:sSubSup>
                <m:r>
                  <m:rPr>
                    <m:sty m:val="bi"/>
                  </m:rP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r>
                      <w:rPr>
                        <w:rFonts w:ascii="Cambria Math" w:eastAsiaTheme="minorEastAsia" w:hAnsi="Cambria Math" w:cs="Times New Roman"/>
                        <w:sz w:val="24"/>
                        <w:szCs w:val="24"/>
                      </w:rPr>
                      <m:t>λ</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g</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rPr>
                      <m:t>λ</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g</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total</m:t>
                            </m:r>
                          </m:sub>
                        </m:sSub>
                      </m:den>
                    </m:f>
                  </m:e>
                </m:d>
              </m:oMath>
            </m:oMathPara>
          </w:p>
        </w:tc>
        <w:tc>
          <w:tcPr>
            <w:tcW w:w="985" w:type="dxa"/>
          </w:tcPr>
          <w:p w14:paraId="7706440B" w14:textId="429ADE16" w:rsidR="003A5939" w:rsidRDefault="003A5939" w:rsidP="00050A6E">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00CE02A3">
              <w:rPr>
                <w:rFonts w:ascii="Times New Roman" w:eastAsiaTheme="minorEastAsia" w:hAnsi="Times New Roman" w:cs="Times New Roman"/>
                <w:sz w:val="24"/>
                <w:szCs w:val="24"/>
              </w:rPr>
              <w:t>8</w:t>
            </w:r>
          </w:p>
        </w:tc>
      </w:tr>
    </w:tbl>
    <w:p w14:paraId="11F3C482" w14:textId="0A2513D7" w:rsidR="000E15B3" w:rsidRDefault="00132A7D" w:rsidP="00C25DE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and where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g</m:t>
            </m:r>
          </m:sub>
        </m:sSub>
      </m:oMath>
      <w:r w:rsidR="00874734" w:rsidRPr="00132A7D">
        <w:rPr>
          <w:rFonts w:ascii="Times New Roman" w:eastAsiaTheme="minorEastAsia" w:hAnsi="Times New Roman" w:cs="Times New Roman"/>
          <w:sz w:val="24"/>
          <w:szCs w:val="24"/>
        </w:rPr>
        <w:t xml:space="preserve"> is an indicator that equals 1 if taxon </w:t>
      </w:r>
      <m:oMath>
        <m:r>
          <w:rPr>
            <w:rFonts w:ascii="Cambria Math" w:eastAsiaTheme="minorEastAsia" w:hAnsi="Cambria Math" w:cs="Times New Roman"/>
            <w:sz w:val="24"/>
            <w:szCs w:val="24"/>
          </w:rPr>
          <m:t>g</m:t>
        </m:r>
      </m:oMath>
      <w:r w:rsidR="00874734" w:rsidRPr="00132A7D">
        <w:rPr>
          <w:rFonts w:ascii="Times New Roman" w:eastAsiaTheme="minorEastAsia" w:hAnsi="Times New Roman" w:cs="Times New Roman"/>
          <w:sz w:val="24"/>
          <w:szCs w:val="24"/>
        </w:rPr>
        <w:t xml:space="preserve"> is a tip of the tree and zero otherwise</w:t>
      </w:r>
      <w:r>
        <w:rPr>
          <w:rFonts w:ascii="Times New Roman" w:eastAsiaTheme="minorEastAsia" w:hAnsi="Times New Roman" w:cs="Times New Roman"/>
          <w:sz w:val="24"/>
          <w:szCs w:val="24"/>
        </w:rPr>
        <w:t>.  In this model,</w:t>
      </w:r>
      <w:r w:rsidR="00874734" w:rsidRPr="00132A7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λ</m:t>
        </m:r>
      </m:oMath>
      <w:r w:rsidR="00874734" w:rsidRPr="00132A7D">
        <w:rPr>
          <w:rFonts w:ascii="Times New Roman" w:eastAsiaTheme="minorEastAsia" w:hAnsi="Times New Roman" w:cs="Times New Roman"/>
          <w:b/>
          <w:sz w:val="24"/>
          <w:szCs w:val="24"/>
        </w:rPr>
        <w:t xml:space="preserve"> </w:t>
      </w:r>
      <w:r w:rsidRPr="00132A7D">
        <w:rPr>
          <w:rFonts w:ascii="Times New Roman" w:eastAsiaTheme="minorEastAsia" w:hAnsi="Times New Roman" w:cs="Times New Roman"/>
          <w:sz w:val="24"/>
          <w:szCs w:val="24"/>
        </w:rPr>
        <w:t>is the “Pagel’s lambda” parameter that specifies co</w:t>
      </w:r>
      <w:r w:rsidR="00E338F6">
        <w:rPr>
          <w:rFonts w:ascii="Times New Roman" w:eastAsiaTheme="minorEastAsia" w:hAnsi="Times New Roman" w:cs="Times New Roman"/>
          <w:sz w:val="24"/>
          <w:szCs w:val="24"/>
        </w:rPr>
        <w:t>variance</w:t>
      </w:r>
      <w:r w:rsidRPr="00132A7D">
        <w:rPr>
          <w:rFonts w:ascii="Times New Roman" w:eastAsiaTheme="minorEastAsia" w:hAnsi="Times New Roman" w:cs="Times New Roman"/>
          <w:sz w:val="24"/>
          <w:szCs w:val="24"/>
        </w:rPr>
        <w:t xml:space="preserve"> as a mixture of </w:t>
      </w:r>
      <w:r w:rsidR="00E338F6">
        <w:rPr>
          <w:rFonts w:ascii="Times New Roman" w:eastAsiaTheme="minorEastAsia" w:hAnsi="Times New Roman" w:cs="Times New Roman"/>
          <w:sz w:val="24"/>
          <w:szCs w:val="24"/>
        </w:rPr>
        <w:t xml:space="preserve">a </w:t>
      </w:r>
      <w:r w:rsidR="00E338F6" w:rsidRPr="00132A7D">
        <w:rPr>
          <w:rFonts w:ascii="Times New Roman" w:eastAsiaTheme="minorEastAsia" w:hAnsi="Times New Roman" w:cs="Times New Roman"/>
          <w:sz w:val="24"/>
          <w:szCs w:val="24"/>
        </w:rPr>
        <w:t>Brownian motion model</w:t>
      </w:r>
      <w:r w:rsidR="00E338F6">
        <w:rPr>
          <w:rFonts w:ascii="Times New Roman" w:eastAsiaTheme="minorEastAsia" w:hAnsi="Times New Roman" w:cs="Times New Roman"/>
          <w:sz w:val="24"/>
          <w:szCs w:val="24"/>
        </w:rPr>
        <w:t xml:space="preserve"> </w:t>
      </w:r>
      <w:r w:rsidR="00E5506D">
        <w:rPr>
          <w:rFonts w:ascii="Times New Roman" w:eastAsiaTheme="minorEastAsia" w:hAnsi="Times New Roman" w:cs="Times New Roman"/>
          <w:sz w:val="24"/>
          <w:szCs w:val="24"/>
        </w:rPr>
        <w:t>and</w:t>
      </w:r>
      <w:r w:rsidR="00E338F6">
        <w:rPr>
          <w:rFonts w:ascii="Times New Roman" w:eastAsiaTheme="minorEastAsia" w:hAnsi="Times New Roman" w:cs="Times New Roman"/>
          <w:sz w:val="24"/>
          <w:szCs w:val="24"/>
        </w:rPr>
        <w:t xml:space="preserve"> a </w:t>
      </w:r>
      <w:r w:rsidRPr="00132A7D">
        <w:rPr>
          <w:rFonts w:ascii="Times New Roman" w:eastAsiaTheme="minorEastAsia" w:hAnsi="Times New Roman" w:cs="Times New Roman"/>
          <w:sz w:val="24"/>
          <w:szCs w:val="24"/>
        </w:rPr>
        <w:t xml:space="preserve">star phylogeny </w:t>
      </w:r>
      <w:r w:rsidR="00E338F6">
        <w:rPr>
          <w:rFonts w:ascii="Times New Roman" w:eastAsiaTheme="minorEastAsia" w:hAnsi="Times New Roman" w:cs="Times New Roman"/>
          <w:sz w:val="24"/>
          <w:szCs w:val="24"/>
        </w:rPr>
        <w:t xml:space="preserve">with weightings </w:t>
      </w:r>
      <m:oMath>
        <m:r>
          <w:rPr>
            <w:rFonts w:ascii="Cambria Math" w:eastAsiaTheme="minorEastAsia" w:hAnsi="Cambria Math" w:cs="Times New Roman"/>
            <w:sz w:val="24"/>
            <w:szCs w:val="24"/>
          </w:rPr>
          <m:t>λ</m:t>
        </m:r>
      </m:oMath>
      <w:r w:rsidR="00E338F6">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1-λ</m:t>
        </m:r>
      </m:oMath>
      <w:r w:rsidR="00E338F6">
        <w:rPr>
          <w:rFonts w:ascii="Times New Roman" w:eastAsiaTheme="minorEastAsia" w:hAnsi="Times New Roman" w:cs="Times New Roman"/>
          <w:sz w:val="24"/>
          <w:szCs w:val="24"/>
        </w:rPr>
        <w:t>, respectively</w:t>
      </w:r>
      <w:r w:rsidRPr="00132A7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Although we do not implement these methods in the </w:t>
      </w:r>
      <w:r w:rsidRPr="00132A7D">
        <w:rPr>
          <w:rFonts w:ascii="Times New Roman" w:eastAsiaTheme="minorEastAsia" w:hAnsi="Times New Roman" w:cs="Times New Roman"/>
          <w:i/>
          <w:sz w:val="24"/>
          <w:szCs w:val="24"/>
        </w:rPr>
        <w:t>FishLife</w:t>
      </w:r>
      <w:r>
        <w:rPr>
          <w:rFonts w:ascii="Times New Roman" w:eastAsiaTheme="minorEastAsia" w:hAnsi="Times New Roman" w:cs="Times New Roman"/>
          <w:sz w:val="24"/>
          <w:szCs w:val="24"/>
        </w:rPr>
        <w:t xml:space="preserve"> package, they would be relatively simple to implement </w:t>
      </w:r>
      <w:r w:rsidR="00BD1CA9">
        <w:rPr>
          <w:rFonts w:ascii="Times New Roman" w:eastAsiaTheme="minorEastAsia" w:hAnsi="Times New Roman" w:cs="Times New Roman"/>
          <w:sz w:val="24"/>
          <w:szCs w:val="24"/>
        </w:rPr>
        <w:t xml:space="preserve">in future releases. Importantly, the additional parameters </w:t>
      </w:r>
      <m:oMath>
        <m:r>
          <w:rPr>
            <w:rFonts w:ascii="Cambria Math" w:eastAsiaTheme="minorEastAsia" w:hAnsi="Cambria Math" w:cs="Times New Roman"/>
            <w:sz w:val="24"/>
            <w:szCs w:val="24"/>
          </w:rPr>
          <m:t>θ</m:t>
        </m:r>
      </m:oMath>
      <w:r w:rsidR="00BD1CA9">
        <w:rPr>
          <w:rFonts w:ascii="Times New Roman" w:eastAsiaTheme="minorEastAsia" w:hAnsi="Times New Roman" w:cs="Times New Roman"/>
          <w:sz w:val="24"/>
          <w:szCs w:val="24"/>
        </w:rPr>
        <w:t xml:space="preserve"> or </w:t>
      </w:r>
      <m:oMath>
        <m:r>
          <w:rPr>
            <w:rFonts w:ascii="Cambria Math" w:eastAsiaTheme="minorEastAsia" w:hAnsi="Cambria Math" w:cs="Times New Roman"/>
            <w:sz w:val="24"/>
            <w:szCs w:val="24"/>
          </w:rPr>
          <m:t>λ</m:t>
        </m:r>
      </m:oMath>
      <w:r w:rsidR="00BD1CA9">
        <w:rPr>
          <w:rFonts w:ascii="Times New Roman" w:eastAsiaTheme="minorEastAsia" w:hAnsi="Times New Roman" w:cs="Times New Roman"/>
          <w:sz w:val="24"/>
          <w:szCs w:val="24"/>
        </w:rPr>
        <w:t xml:space="preserve"> would be estimated </w:t>
      </w:r>
      <w:r w:rsidR="00BD1CA9">
        <w:rPr>
          <w:rFonts w:ascii="Times New Roman" w:eastAsiaTheme="minorEastAsia" w:hAnsi="Times New Roman" w:cs="Times New Roman"/>
          <w:sz w:val="24"/>
          <w:szCs w:val="24"/>
        </w:rPr>
        <w:lastRenderedPageBreak/>
        <w:t xml:space="preserve">jointly with </w:t>
      </w:r>
      <w:r w:rsidR="00FB0771">
        <w:rPr>
          <w:rFonts w:ascii="Times New Roman" w:eastAsiaTheme="minorEastAsia" w:hAnsi="Times New Roman" w:cs="Times New Roman"/>
          <w:sz w:val="24"/>
          <w:szCs w:val="24"/>
        </w:rPr>
        <w:t xml:space="preserve">other </w:t>
      </w:r>
      <w:r w:rsidR="00BD1CA9">
        <w:rPr>
          <w:rFonts w:ascii="Times New Roman" w:eastAsiaTheme="minorEastAsia" w:hAnsi="Times New Roman" w:cs="Times New Roman"/>
          <w:sz w:val="24"/>
          <w:szCs w:val="24"/>
        </w:rPr>
        <w:t xml:space="preserve">fixed effects, and the </w:t>
      </w:r>
      <w:r w:rsidR="006E40B3">
        <w:rPr>
          <w:rFonts w:ascii="Times New Roman" w:eastAsiaTheme="minorEastAsia" w:hAnsi="Times New Roman" w:cs="Times New Roman"/>
          <w:sz w:val="24"/>
          <w:szCs w:val="24"/>
        </w:rPr>
        <w:t xml:space="preserve">Laplace approximation </w:t>
      </w:r>
      <w:r w:rsidR="00404AA5">
        <w:rPr>
          <w:rFonts w:ascii="Times New Roman" w:eastAsiaTheme="minorEastAsia" w:hAnsi="Times New Roman" w:cs="Times New Roman"/>
          <w:sz w:val="24"/>
          <w:szCs w:val="24"/>
        </w:rPr>
        <w:t>and subsequent</w:t>
      </w:r>
      <w:r w:rsidR="006E40B3">
        <w:rPr>
          <w:rFonts w:ascii="Times New Roman" w:eastAsiaTheme="minorEastAsia" w:hAnsi="Times New Roman" w:cs="Times New Roman"/>
          <w:sz w:val="24"/>
          <w:szCs w:val="24"/>
        </w:rPr>
        <w:t xml:space="preserve"> </w:t>
      </w:r>
      <w:r w:rsidR="00FE1823">
        <w:rPr>
          <w:rFonts w:ascii="Times New Roman" w:eastAsiaTheme="minorEastAsia" w:hAnsi="Times New Roman" w:cs="Times New Roman"/>
          <w:sz w:val="24"/>
          <w:szCs w:val="24"/>
        </w:rPr>
        <w:t xml:space="preserve">nonlinear maximization </w:t>
      </w:r>
      <w:r w:rsidR="006E40B3">
        <w:rPr>
          <w:rFonts w:ascii="Times New Roman" w:eastAsiaTheme="minorEastAsia" w:hAnsi="Times New Roman" w:cs="Times New Roman"/>
          <w:sz w:val="24"/>
          <w:szCs w:val="24"/>
        </w:rPr>
        <w:t xml:space="preserve">routine for </w:t>
      </w:r>
      <w:r w:rsidR="00FE1823">
        <w:rPr>
          <w:rFonts w:ascii="Times New Roman" w:eastAsiaTheme="minorEastAsia" w:hAnsi="Times New Roman" w:cs="Times New Roman"/>
          <w:sz w:val="24"/>
          <w:szCs w:val="24"/>
        </w:rPr>
        <w:t xml:space="preserve">identifying fixed effect values that maximize </w:t>
      </w:r>
      <w:r w:rsidR="006E40B3">
        <w:rPr>
          <w:rFonts w:ascii="Times New Roman" w:eastAsiaTheme="minorEastAsia" w:hAnsi="Times New Roman" w:cs="Times New Roman"/>
          <w:sz w:val="24"/>
          <w:szCs w:val="24"/>
        </w:rPr>
        <w:t xml:space="preserve">the marginal likelihood </w:t>
      </w:r>
      <w:r w:rsidR="00BD1CA9">
        <w:rPr>
          <w:rFonts w:ascii="Times New Roman" w:eastAsiaTheme="minorEastAsia" w:hAnsi="Times New Roman" w:cs="Times New Roman"/>
          <w:sz w:val="24"/>
          <w:szCs w:val="24"/>
        </w:rPr>
        <w:t xml:space="preserve">would require no further changes.  </w:t>
      </w:r>
    </w:p>
    <w:p w14:paraId="71BE61C8" w14:textId="3AB5AD1E" w:rsidR="007E78E2" w:rsidRDefault="007E78E2" w:rsidP="00C25DE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Many studies have specified an </w:t>
      </w:r>
      <w:r w:rsidR="00E70037">
        <w:rPr>
          <w:rFonts w:ascii="Times New Roman" w:eastAsiaTheme="minorEastAsia" w:hAnsi="Times New Roman" w:cs="Times New Roman"/>
          <w:sz w:val="24"/>
          <w:szCs w:val="24"/>
        </w:rPr>
        <w:t>OU</w:t>
      </w:r>
      <w:r>
        <w:rPr>
          <w:rFonts w:ascii="Times New Roman" w:eastAsiaTheme="minorEastAsia" w:hAnsi="Times New Roman" w:cs="Times New Roman"/>
          <w:sz w:val="24"/>
          <w:szCs w:val="24"/>
        </w:rPr>
        <w:t xml:space="preserve"> or other autoregressive process to generate a correlation, and then formed a joint covariance </w:t>
      </w:r>
      <w:r w:rsidR="00397C5C">
        <w:rPr>
          <w:rFonts w:ascii="Times New Roman" w:eastAsiaTheme="minorEastAsia" w:hAnsi="Times New Roman" w:cs="Times New Roman"/>
          <w:sz w:val="24"/>
          <w:szCs w:val="24"/>
        </w:rPr>
        <w:t xml:space="preserve">for a Gaussian Markov random field </w:t>
      </w:r>
      <w:r>
        <w:rPr>
          <w:rFonts w:ascii="Times New Roman" w:eastAsiaTheme="minorEastAsia" w:hAnsi="Times New Roman" w:cs="Times New Roman"/>
          <w:sz w:val="24"/>
          <w:szCs w:val="24"/>
        </w:rPr>
        <w:t xml:space="preserve">via Kroenecker product </w:t>
      </w:r>
      <w:r w:rsidR="009D624B">
        <w:rPr>
          <w:rFonts w:ascii="Times New Roman" w:eastAsiaTheme="minorEastAsia" w:hAnsi="Times New Roman" w:cs="Times New Roman"/>
          <w:sz w:val="24"/>
          <w:szCs w:val="24"/>
        </w:rPr>
        <w:t xml:space="preserve">of the </w:t>
      </w:r>
      <w:r w:rsidR="009D624B" w:rsidRPr="00E70037">
        <w:rPr>
          <w:rFonts w:ascii="Times New Roman" w:eastAsiaTheme="minorEastAsia" w:hAnsi="Times New Roman" w:cs="Times New Roman"/>
          <w:sz w:val="24"/>
          <w:szCs w:val="24"/>
        </w:rPr>
        <w:t>OU</w:t>
      </w:r>
      <w:r w:rsidR="009D624B">
        <w:rPr>
          <w:rFonts w:ascii="Times New Roman" w:eastAsiaTheme="minorEastAsia" w:hAnsi="Times New Roman" w:cs="Times New Roman"/>
          <w:sz w:val="24"/>
          <w:szCs w:val="24"/>
        </w:rPr>
        <w:t xml:space="preserve"> correlation and </w:t>
      </w:r>
      <w:r>
        <w:rPr>
          <w:rFonts w:ascii="Times New Roman" w:eastAsiaTheme="minorEastAsia" w:hAnsi="Times New Roman" w:cs="Times New Roman"/>
          <w:sz w:val="24"/>
          <w:szCs w:val="24"/>
        </w:rPr>
        <w:t xml:space="preserve">other modeled covariance terms. This process is widely used in spatial statistics </w:t>
      </w:r>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ZOTERO_ITEM CSL_CITATION {"citationID":"1EV12qXv","properties":{"formattedCitation":"(e.g., Hocking et al., 2018; Thorson et al., 2021)","plainCitation":"(e.g., Hocking et al., 2018; Thorson et al., 2021)","noteIndex":0},"citationItems":[{"id":6,"uris":["http://zotero.org/users/251206/items/6UUISV9Q"],"uri":["http://zotero.org/users/251206/items/6UUISV9Q"],"itemData":{"id":6,"type":"article-journal","abstract":"Population dynamics are often correlated in space and time due to correlations in environmental drivers as well as synchrony induced by individual dispersal. Many statistical analyses of populations ignore potential autocorrelations and assume that survey methods (distance and time between samples) eliminate these correlations, allowing samples to be treated independently. If these assumptions are incorrect, results and therefore inference may be biased and uncertainty underestimated. We developed a novel statistical method to account for spatiotemporal correlations within dendritic stream networks, while accounting for imperfect detection in the surveys. Through simulations, we found this model decreased predictive error relative to standard statistical methods when data were spatially correlated based on stream distance and performed similarly when data were not correlated. We found that increasing the number of years surveyed substantially improved the model accuracy when estimating spatial and temporal correlation coefficients, especially from 10 to 15 yr. Increasing the number of survey sites within the network improved the performance of the nonspatial model but only marginally improved the density estimates in the spatiotemporal model. We applied this model to brook trout data from the West Susquehanna Watershed in Pennsylvania collected over 34 yr from 1981 to 2014. We found the model including temporal and spatiotemporal autocorrelation best described young of the year (YOY) and adult density patterns. YOY densities were positively related to forest cover and negatively related to spring temperatures with low temporal autocorrelation and moderately high spatiotemporal correlation. Adult densities were less strongly affected by climatic conditions and less temporally variable than YOY but with similar spatiotemporal correlation and higher temporal autocorrelation.","container-title":"Ecological Applications","DOI":"10.1002/eap.1767","ISSN":"1939-5582","issue":"7","language":"en","page":"1782-1796","source":"Wiley Online Library","title":"A geostatistical state-space model of animal densities for stream networks","volume":"28","author":[{"family":"Hocking","given":"Daniel J."},{"family":"Thorson","given":"James T."},{"family":"O'Neil","given":"Kyle"},{"family":"Letcher","given":"Benjamin H."}],"issued":{"date-parts":[["2018"]]}},"prefix":"e.g., "},{"id":5752,"uris":["http://zotero.org/users/251206/items/UUEIIEQ2"],"uri":["http://zotero.org/users/251206/items/UUEIIEQ2"],"itemData":{"id":5752,"type":"article-journal","abstract":"Ecosystems are increasingly impacted by human activities, altering linkages among physical and biological components. Spatial community reassembly occurs when these human impacts modify the spatial overlap between system components, and there is need for practical tools to forecast spatial community reassembly at landscape scales using monitoring data. To illustrate a new approach, we extend a generalization of empirical orthogonal function (EOF) analysis, which involves a spatio-temporal ecosystem model that approximates coupled physical, biological and human dynamics. We then demonstrate its application to five trophic levels for the eastern Bering Sea by fitting to multiple, spatially unbalanced datasets measuring physical characteristics (temperature measurements and climate-linked forecasts), primary producers (spring and fall size-fractionated chlorophyll-a), secondary producers (copepods), juveniles (age-0 walleye pollock), adult consumers (five commercially important fishes), human activities (seasonal fishing effort) and mobile predators (seabirds). We identify the spatial niche for each ecosystem component, as well as dominant modes of variability that are highly correlated with a known bottom–up driver of dynamics. We then measure spatial overlap between interacting variables (using Schoener's-D) and identify that age-0 pollock have decreased spatial overlap with copepods and increased overlap with adult pollock during warm years, and also that adult pollock have increased overlap with arrowtooth flounder and decreased overlap with catcher–processor fishing effort during these warm years. Given the warming conditions that are projected for the coming decade, the model forecasts increased prey and competitor overlap involving adult pollock (between age-0 pollock, adult pollock and arrowtooth flounder) and decreased overlap with the copepod forage base and with the catcher–processor fishery during future warming. We recommend that joint species distribution models be extended to incorporate ‘ecological teleconnections' (correlations between distant locations arising from known mechanisms) arising from behavioral adaptation by mobile animals as well as passive advection of nutrients and planktonic juvenile stages.","container-title":"Ecography","DOI":"https://doi.org/10.1111/ecog.05471","ISSN":"1600-0587","issue":"4","language":"en","page":"612-625","source":"Wiley Online Library","title":"Forecasting community reassembly using climate-linked spatio-temporal ecosystem models","volume":"44","author":[{"family":"Thorson","given":"James T."},{"family":"Arimitsu","given":"Mayumi L."},{"family":"Barnett","given":"Lewis A. K."},{"family":"Cheng","given":"Wei"},{"family":"Eisner","given":"Lisa B."},{"family":"Haynie","given":"Alan C."},{"family":"Hermann","given":"Albert J."},{"family":"Holsman","given":"Kirstin"},{"family":"Kimmel","given":"David G."},{"family":"Lomas","given":"Michael W."},{"family":"Richar","given":"Jon"},{"family":"Siddon","given":"Elizabeth C."}],"issued":{"date-parts":[["2021"]]}}}],"schema":"https://github.com/citation-style-language/schema/raw/master/csl-citation.json"} </w:instrText>
      </w:r>
      <w:r>
        <w:rPr>
          <w:rFonts w:ascii="Times New Roman" w:eastAsiaTheme="minorEastAsia" w:hAnsi="Times New Roman" w:cs="Times New Roman"/>
          <w:sz w:val="24"/>
          <w:szCs w:val="24"/>
        </w:rPr>
        <w:fldChar w:fldCharType="separate"/>
      </w:r>
      <w:r w:rsidR="00C40D73" w:rsidRPr="00C40D73">
        <w:rPr>
          <w:rFonts w:ascii="Times New Roman" w:hAnsi="Times New Roman" w:cs="Times New Roman"/>
          <w:sz w:val="24"/>
        </w:rPr>
        <w:t>(e.g., Hocking et al., 2018; Thorson et al., 2021)</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and has been used to estimate parameters (and predict latent spatial variables) when specifying 10,000-100,000 latent variables (treated as random effects) and 100-1000 parameters (treated as fixed effects).  We acknowledge that fitting a </w:t>
      </w:r>
      <w:r w:rsidR="009804D9">
        <w:rPr>
          <w:rFonts w:ascii="Times New Roman" w:eastAsiaTheme="minorEastAsia" w:hAnsi="Times New Roman" w:cs="Times New Roman"/>
          <w:sz w:val="24"/>
          <w:szCs w:val="24"/>
        </w:rPr>
        <w:t xml:space="preserve">multivariate </w:t>
      </w:r>
      <w:r>
        <w:rPr>
          <w:rFonts w:ascii="Times New Roman" w:eastAsiaTheme="minorEastAsia" w:hAnsi="Times New Roman" w:cs="Times New Roman"/>
          <w:sz w:val="24"/>
          <w:szCs w:val="24"/>
        </w:rPr>
        <w:t xml:space="preserve">phylogenetic </w:t>
      </w:r>
      <w:r w:rsidRPr="00E70037">
        <w:rPr>
          <w:rFonts w:ascii="Times New Roman" w:eastAsiaTheme="minorEastAsia" w:hAnsi="Times New Roman" w:cs="Times New Roman"/>
          <w:sz w:val="24"/>
          <w:szCs w:val="24"/>
        </w:rPr>
        <w:t xml:space="preserve">OU </w:t>
      </w:r>
      <w:r w:rsidR="00EC0817">
        <w:rPr>
          <w:rFonts w:ascii="Times New Roman" w:eastAsiaTheme="minorEastAsia" w:hAnsi="Times New Roman" w:cs="Times New Roman"/>
          <w:sz w:val="24"/>
          <w:szCs w:val="24"/>
        </w:rPr>
        <w:t>process</w:t>
      </w:r>
      <w:r>
        <w:rPr>
          <w:rFonts w:ascii="Times New Roman" w:eastAsiaTheme="minorEastAsia" w:hAnsi="Times New Roman" w:cs="Times New Roman"/>
          <w:sz w:val="24"/>
          <w:szCs w:val="24"/>
        </w:rPr>
        <w:t xml:space="preserve"> of this size has not previously been demonstrated, and recommend such a demonstration as topic for future research.  </w:t>
      </w:r>
    </w:p>
    <w:p w14:paraId="480A61E4" w14:textId="788B71E5" w:rsidR="007E78E2" w:rsidRDefault="007E78E2" w:rsidP="00C25DEA">
      <w:pPr>
        <w:spacing w:line="480" w:lineRule="auto"/>
        <w:rPr>
          <w:rFonts w:ascii="Times New Roman" w:hAnsi="Times New Roman" w:cs="Times New Roman"/>
          <w:sz w:val="24"/>
          <w:szCs w:val="24"/>
        </w:rPr>
      </w:pPr>
    </w:p>
    <w:p w14:paraId="189D5448" w14:textId="3C8520B0" w:rsidR="00A056A7" w:rsidRPr="00A056A7" w:rsidRDefault="00A056A7" w:rsidP="00C25DEA">
      <w:pPr>
        <w:spacing w:line="480" w:lineRule="auto"/>
        <w:rPr>
          <w:rFonts w:ascii="Times New Roman" w:hAnsi="Times New Roman" w:cs="Times New Roman"/>
          <w:b/>
          <w:sz w:val="24"/>
          <w:szCs w:val="24"/>
        </w:rPr>
      </w:pPr>
      <w:r w:rsidRPr="00A056A7">
        <w:rPr>
          <w:rFonts w:ascii="Times New Roman" w:hAnsi="Times New Roman" w:cs="Times New Roman"/>
          <w:b/>
          <w:sz w:val="24"/>
          <w:szCs w:val="24"/>
        </w:rPr>
        <w:t>Works cited</w:t>
      </w:r>
    </w:p>
    <w:p w14:paraId="1F521B22" w14:textId="77777777" w:rsidR="00C40D73" w:rsidRPr="00C40D73" w:rsidRDefault="00A056A7" w:rsidP="00C40D73">
      <w:pPr>
        <w:pStyle w:val="Bibliography"/>
        <w:rPr>
          <w:rFonts w:ascii="Times New Roman" w:hAnsi="Times New Roman" w:cs="Times New Roman"/>
          <w:sz w:val="24"/>
        </w:rPr>
      </w:pPr>
      <w:r>
        <w:fldChar w:fldCharType="begin"/>
      </w:r>
      <w:r w:rsidR="00C40D73">
        <w:instrText xml:space="preserve"> ADDIN ZOTERO_BIBL {"uncited":[],"omitted":[],"custom":[]} CSL_BIBLIOGRAPHY </w:instrText>
      </w:r>
      <w:r>
        <w:fldChar w:fldCharType="separate"/>
      </w:r>
      <w:bookmarkStart w:id="0" w:name="_GoBack"/>
      <w:bookmarkEnd w:id="0"/>
      <w:r w:rsidR="00C40D73" w:rsidRPr="00C40D73">
        <w:rPr>
          <w:rFonts w:ascii="Times New Roman" w:hAnsi="Times New Roman" w:cs="Times New Roman"/>
          <w:sz w:val="24"/>
        </w:rPr>
        <w:t xml:space="preserve">Fox, J., Nie, Z., &amp; Byrnes, J. (2020). </w:t>
      </w:r>
      <w:r w:rsidR="00C40D73" w:rsidRPr="00C40D73">
        <w:rPr>
          <w:rFonts w:ascii="Times New Roman" w:hAnsi="Times New Roman" w:cs="Times New Roman"/>
          <w:i/>
          <w:iCs/>
          <w:sz w:val="24"/>
        </w:rPr>
        <w:t>sem: Structural equation models. R package version 3.1-11</w:t>
      </w:r>
      <w:r w:rsidR="00C40D73" w:rsidRPr="00C40D73">
        <w:rPr>
          <w:rFonts w:ascii="Times New Roman" w:hAnsi="Times New Roman" w:cs="Times New Roman"/>
          <w:sz w:val="24"/>
        </w:rPr>
        <w:t>. https://CRAN.R-project.org/package=sem</w:t>
      </w:r>
    </w:p>
    <w:p w14:paraId="2BE7AA57" w14:textId="77777777" w:rsidR="00C40D73" w:rsidRPr="00C40D73" w:rsidRDefault="00C40D73" w:rsidP="00C40D73">
      <w:pPr>
        <w:pStyle w:val="Bibliography"/>
        <w:rPr>
          <w:rFonts w:ascii="Times New Roman" w:hAnsi="Times New Roman" w:cs="Times New Roman"/>
          <w:sz w:val="24"/>
        </w:rPr>
      </w:pPr>
      <w:r w:rsidRPr="00C40D73">
        <w:rPr>
          <w:rFonts w:ascii="Times New Roman" w:hAnsi="Times New Roman" w:cs="Times New Roman"/>
          <w:sz w:val="24"/>
        </w:rPr>
        <w:t xml:space="preserve">Hocking, D. J., Thorson, J. T., O’Neil, K., &amp; Letcher, B. H. (2018). A geostatistical state-space model of animal densities for stream networks. </w:t>
      </w:r>
      <w:r w:rsidRPr="00C40D73">
        <w:rPr>
          <w:rFonts w:ascii="Times New Roman" w:hAnsi="Times New Roman" w:cs="Times New Roman"/>
          <w:i/>
          <w:iCs/>
          <w:sz w:val="24"/>
        </w:rPr>
        <w:t>Ecological Applications</w:t>
      </w:r>
      <w:r w:rsidRPr="00C40D73">
        <w:rPr>
          <w:rFonts w:ascii="Times New Roman" w:hAnsi="Times New Roman" w:cs="Times New Roman"/>
          <w:sz w:val="24"/>
        </w:rPr>
        <w:t xml:space="preserve">, </w:t>
      </w:r>
      <w:r w:rsidRPr="00C40D73">
        <w:rPr>
          <w:rFonts w:ascii="Times New Roman" w:hAnsi="Times New Roman" w:cs="Times New Roman"/>
          <w:i/>
          <w:iCs/>
          <w:sz w:val="24"/>
        </w:rPr>
        <w:t>28</w:t>
      </w:r>
      <w:r w:rsidRPr="00C40D73">
        <w:rPr>
          <w:rFonts w:ascii="Times New Roman" w:hAnsi="Times New Roman" w:cs="Times New Roman"/>
          <w:sz w:val="24"/>
        </w:rPr>
        <w:t>(7), 1782–1796. https://doi.org/10.1002/eap.1767</w:t>
      </w:r>
    </w:p>
    <w:p w14:paraId="717E8DEA" w14:textId="77777777" w:rsidR="00C40D73" w:rsidRPr="00C40D73" w:rsidRDefault="00C40D73" w:rsidP="00C40D73">
      <w:pPr>
        <w:pStyle w:val="Bibliography"/>
        <w:rPr>
          <w:rFonts w:ascii="Times New Roman" w:hAnsi="Times New Roman" w:cs="Times New Roman"/>
          <w:sz w:val="24"/>
        </w:rPr>
      </w:pPr>
      <w:r w:rsidRPr="00C40D73">
        <w:rPr>
          <w:rFonts w:ascii="Times New Roman" w:hAnsi="Times New Roman" w:cs="Times New Roman"/>
          <w:sz w:val="24"/>
        </w:rPr>
        <w:t xml:space="preserve">Holt, S. J. (1958). The evaluation of fisheries resources by the dynamic analysis of stocks, and notes on the time factors involved. </w:t>
      </w:r>
      <w:r w:rsidRPr="00C40D73">
        <w:rPr>
          <w:rFonts w:ascii="Times New Roman" w:hAnsi="Times New Roman" w:cs="Times New Roman"/>
          <w:i/>
          <w:iCs/>
          <w:sz w:val="24"/>
        </w:rPr>
        <w:t>ICNAF Special Publication</w:t>
      </w:r>
      <w:r w:rsidRPr="00C40D73">
        <w:rPr>
          <w:rFonts w:ascii="Times New Roman" w:hAnsi="Times New Roman" w:cs="Times New Roman"/>
          <w:sz w:val="24"/>
        </w:rPr>
        <w:t xml:space="preserve">, </w:t>
      </w:r>
      <w:r w:rsidRPr="00C40D73">
        <w:rPr>
          <w:rFonts w:ascii="Times New Roman" w:hAnsi="Times New Roman" w:cs="Times New Roman"/>
          <w:i/>
          <w:iCs/>
          <w:sz w:val="24"/>
        </w:rPr>
        <w:t>1</w:t>
      </w:r>
      <w:r w:rsidRPr="00C40D73">
        <w:rPr>
          <w:rFonts w:ascii="Times New Roman" w:hAnsi="Times New Roman" w:cs="Times New Roman"/>
          <w:sz w:val="24"/>
        </w:rPr>
        <w:t>, 77–95.</w:t>
      </w:r>
    </w:p>
    <w:p w14:paraId="1F1740B2" w14:textId="77777777" w:rsidR="00C40D73" w:rsidRPr="00C40D73" w:rsidRDefault="00C40D73" w:rsidP="00C40D73">
      <w:pPr>
        <w:pStyle w:val="Bibliography"/>
        <w:rPr>
          <w:rFonts w:ascii="Times New Roman" w:hAnsi="Times New Roman" w:cs="Times New Roman"/>
          <w:sz w:val="24"/>
        </w:rPr>
      </w:pPr>
      <w:r w:rsidRPr="00C40D73">
        <w:rPr>
          <w:rFonts w:ascii="Times New Roman" w:hAnsi="Times New Roman" w:cs="Times New Roman"/>
          <w:sz w:val="24"/>
        </w:rPr>
        <w:t xml:space="preserve">Hunter, C. M., &amp; Caswell, H. (2009). Rank and Redundancy of Multistate Mark-Recapture Models for Seabird Populations with Unobservable States. In </w:t>
      </w:r>
      <w:r w:rsidRPr="00C40D73">
        <w:rPr>
          <w:rFonts w:ascii="Times New Roman" w:hAnsi="Times New Roman" w:cs="Times New Roman"/>
          <w:i/>
          <w:iCs/>
          <w:sz w:val="24"/>
        </w:rPr>
        <w:t xml:space="preserve">Modeling Demographic </w:t>
      </w:r>
      <w:r w:rsidRPr="00C40D73">
        <w:rPr>
          <w:rFonts w:ascii="Times New Roman" w:hAnsi="Times New Roman" w:cs="Times New Roman"/>
          <w:i/>
          <w:iCs/>
          <w:sz w:val="24"/>
        </w:rPr>
        <w:lastRenderedPageBreak/>
        <w:t>Processes In Marked Populations</w:t>
      </w:r>
      <w:r w:rsidRPr="00C40D73">
        <w:rPr>
          <w:rFonts w:ascii="Times New Roman" w:hAnsi="Times New Roman" w:cs="Times New Roman"/>
          <w:sz w:val="24"/>
        </w:rPr>
        <w:t xml:space="preserve"> (pp. 797–825). Springer, Boston, MA. https://doi.org/10.1007/978-0-387-78151-8_37</w:t>
      </w:r>
    </w:p>
    <w:p w14:paraId="5A19BBB6" w14:textId="77777777" w:rsidR="00C40D73" w:rsidRPr="00C40D73" w:rsidRDefault="00C40D73" w:rsidP="00C40D73">
      <w:pPr>
        <w:pStyle w:val="Bibliography"/>
        <w:rPr>
          <w:rFonts w:ascii="Times New Roman" w:hAnsi="Times New Roman" w:cs="Times New Roman"/>
          <w:sz w:val="24"/>
        </w:rPr>
      </w:pPr>
      <w:r w:rsidRPr="00C40D73">
        <w:rPr>
          <w:rFonts w:ascii="Times New Roman" w:hAnsi="Times New Roman" w:cs="Times New Roman"/>
          <w:sz w:val="24"/>
        </w:rPr>
        <w:t xml:space="preserve">Kristensen, K., Nielsen, A., Berg, C. W., Skaug, H., &amp; Bell, B. M. (2016). TMB: Automatic differentiation and Laplace approximation. </w:t>
      </w:r>
      <w:r w:rsidRPr="00C40D73">
        <w:rPr>
          <w:rFonts w:ascii="Times New Roman" w:hAnsi="Times New Roman" w:cs="Times New Roman"/>
          <w:i/>
          <w:iCs/>
          <w:sz w:val="24"/>
        </w:rPr>
        <w:t>Journal of Statistical Software</w:t>
      </w:r>
      <w:r w:rsidRPr="00C40D73">
        <w:rPr>
          <w:rFonts w:ascii="Times New Roman" w:hAnsi="Times New Roman" w:cs="Times New Roman"/>
          <w:sz w:val="24"/>
        </w:rPr>
        <w:t xml:space="preserve">, </w:t>
      </w:r>
      <w:r w:rsidRPr="00C40D73">
        <w:rPr>
          <w:rFonts w:ascii="Times New Roman" w:hAnsi="Times New Roman" w:cs="Times New Roman"/>
          <w:i/>
          <w:iCs/>
          <w:sz w:val="24"/>
        </w:rPr>
        <w:t>70</w:t>
      </w:r>
      <w:r w:rsidRPr="00C40D73">
        <w:rPr>
          <w:rFonts w:ascii="Times New Roman" w:hAnsi="Times New Roman" w:cs="Times New Roman"/>
          <w:sz w:val="24"/>
        </w:rPr>
        <w:t>(5), 1–21. https://doi.org/10.18637/jss.v070.i05</w:t>
      </w:r>
    </w:p>
    <w:p w14:paraId="28432729" w14:textId="77777777" w:rsidR="00C40D73" w:rsidRPr="00C40D73" w:rsidRDefault="00C40D73" w:rsidP="00C40D73">
      <w:pPr>
        <w:pStyle w:val="Bibliography"/>
        <w:rPr>
          <w:rFonts w:ascii="Times New Roman" w:hAnsi="Times New Roman" w:cs="Times New Roman"/>
          <w:sz w:val="24"/>
        </w:rPr>
      </w:pPr>
      <w:r w:rsidRPr="00C40D73">
        <w:rPr>
          <w:rFonts w:ascii="Times New Roman" w:hAnsi="Times New Roman" w:cs="Times New Roman"/>
          <w:sz w:val="24"/>
        </w:rPr>
        <w:t xml:space="preserve">Paradis, E. (2012). </w:t>
      </w:r>
      <w:r w:rsidRPr="00C40D73">
        <w:rPr>
          <w:rFonts w:ascii="Times New Roman" w:hAnsi="Times New Roman" w:cs="Times New Roman"/>
          <w:i/>
          <w:iCs/>
          <w:sz w:val="24"/>
        </w:rPr>
        <w:t>Analysis of Phylogenetics and Evolution with R</w:t>
      </w:r>
      <w:r w:rsidRPr="00C40D73">
        <w:rPr>
          <w:rFonts w:ascii="Times New Roman" w:hAnsi="Times New Roman" w:cs="Times New Roman"/>
          <w:sz w:val="24"/>
        </w:rPr>
        <w:t xml:space="preserve"> (Vol. 2). Springer.</w:t>
      </w:r>
    </w:p>
    <w:p w14:paraId="334214E8" w14:textId="77777777" w:rsidR="00C40D73" w:rsidRPr="00C40D73" w:rsidRDefault="00C40D73" w:rsidP="00C40D73">
      <w:pPr>
        <w:pStyle w:val="Bibliography"/>
        <w:rPr>
          <w:rFonts w:ascii="Times New Roman" w:hAnsi="Times New Roman" w:cs="Times New Roman"/>
          <w:sz w:val="24"/>
        </w:rPr>
      </w:pPr>
      <w:r w:rsidRPr="00C40D73">
        <w:rPr>
          <w:rFonts w:ascii="Times New Roman" w:hAnsi="Times New Roman" w:cs="Times New Roman"/>
          <w:sz w:val="24"/>
        </w:rPr>
        <w:t xml:space="preserve">Paradis, E., &amp; Schliep, K. (2019). ape 5.0: an environment for modern phylogenetics and evolutionary analyses in R. </w:t>
      </w:r>
      <w:r w:rsidRPr="00C40D73">
        <w:rPr>
          <w:rFonts w:ascii="Times New Roman" w:hAnsi="Times New Roman" w:cs="Times New Roman"/>
          <w:i/>
          <w:iCs/>
          <w:sz w:val="24"/>
        </w:rPr>
        <w:t>Bioinformatics</w:t>
      </w:r>
      <w:r w:rsidRPr="00C40D73">
        <w:rPr>
          <w:rFonts w:ascii="Times New Roman" w:hAnsi="Times New Roman" w:cs="Times New Roman"/>
          <w:sz w:val="24"/>
        </w:rPr>
        <w:t xml:space="preserve">, </w:t>
      </w:r>
      <w:r w:rsidRPr="00C40D73">
        <w:rPr>
          <w:rFonts w:ascii="Times New Roman" w:hAnsi="Times New Roman" w:cs="Times New Roman"/>
          <w:i/>
          <w:iCs/>
          <w:sz w:val="24"/>
        </w:rPr>
        <w:t>35</w:t>
      </w:r>
      <w:r w:rsidRPr="00C40D73">
        <w:rPr>
          <w:rFonts w:ascii="Times New Roman" w:hAnsi="Times New Roman" w:cs="Times New Roman"/>
          <w:sz w:val="24"/>
        </w:rPr>
        <w:t>(3), 526–528. https://doi.org/10.1093/bioinformatics/bty633</w:t>
      </w:r>
    </w:p>
    <w:p w14:paraId="0928C6ED" w14:textId="77777777" w:rsidR="00C40D73" w:rsidRPr="00C40D73" w:rsidRDefault="00C40D73" w:rsidP="00C40D73">
      <w:pPr>
        <w:pStyle w:val="Bibliography"/>
        <w:rPr>
          <w:rFonts w:ascii="Times New Roman" w:hAnsi="Times New Roman" w:cs="Times New Roman"/>
          <w:sz w:val="24"/>
        </w:rPr>
      </w:pPr>
      <w:r w:rsidRPr="00C40D73">
        <w:rPr>
          <w:rFonts w:ascii="Times New Roman" w:hAnsi="Times New Roman" w:cs="Times New Roman"/>
          <w:sz w:val="24"/>
        </w:rPr>
        <w:t xml:space="preserve">R Core Team. (2021). </w:t>
      </w:r>
      <w:r w:rsidRPr="00C40D73">
        <w:rPr>
          <w:rFonts w:ascii="Times New Roman" w:hAnsi="Times New Roman" w:cs="Times New Roman"/>
          <w:i/>
          <w:iCs/>
          <w:sz w:val="24"/>
        </w:rPr>
        <w:t>R: A Language and Environment for Statistical Computing</w:t>
      </w:r>
      <w:r w:rsidRPr="00C40D73">
        <w:rPr>
          <w:rFonts w:ascii="Times New Roman" w:hAnsi="Times New Roman" w:cs="Times New Roman"/>
          <w:sz w:val="24"/>
        </w:rPr>
        <w:t>. R Foundation for Statistical Computing. https://www.R-project.org/</w:t>
      </w:r>
    </w:p>
    <w:p w14:paraId="7C641FE0" w14:textId="77777777" w:rsidR="00C40D73" w:rsidRPr="00C40D73" w:rsidRDefault="00C40D73" w:rsidP="00C40D73">
      <w:pPr>
        <w:pStyle w:val="Bibliography"/>
        <w:rPr>
          <w:rFonts w:ascii="Times New Roman" w:hAnsi="Times New Roman" w:cs="Times New Roman"/>
          <w:sz w:val="24"/>
        </w:rPr>
      </w:pPr>
      <w:r w:rsidRPr="00C40D73">
        <w:rPr>
          <w:rFonts w:ascii="Times New Roman" w:hAnsi="Times New Roman" w:cs="Times New Roman"/>
          <w:sz w:val="24"/>
        </w:rPr>
        <w:t xml:space="preserve">Thorson, J. T., Arimitsu, M. L., Barnett, L. A. K., Cheng, W., Eisner, L. B., Haynie, A. C., Hermann, A. J., Holsman, K., Kimmel, D. G., Lomas, M. W., Richar, J., &amp; Siddon, E. C. (2021). Forecasting community reassembly using climate-linked spatio-temporal ecosystem models. </w:t>
      </w:r>
      <w:r w:rsidRPr="00C40D73">
        <w:rPr>
          <w:rFonts w:ascii="Times New Roman" w:hAnsi="Times New Roman" w:cs="Times New Roman"/>
          <w:i/>
          <w:iCs/>
          <w:sz w:val="24"/>
        </w:rPr>
        <w:t>Ecography</w:t>
      </w:r>
      <w:r w:rsidRPr="00C40D73">
        <w:rPr>
          <w:rFonts w:ascii="Times New Roman" w:hAnsi="Times New Roman" w:cs="Times New Roman"/>
          <w:sz w:val="24"/>
        </w:rPr>
        <w:t xml:space="preserve">, </w:t>
      </w:r>
      <w:r w:rsidRPr="00C40D73">
        <w:rPr>
          <w:rFonts w:ascii="Times New Roman" w:hAnsi="Times New Roman" w:cs="Times New Roman"/>
          <w:i/>
          <w:iCs/>
          <w:sz w:val="24"/>
        </w:rPr>
        <w:t>44</w:t>
      </w:r>
      <w:r w:rsidRPr="00C40D73">
        <w:rPr>
          <w:rFonts w:ascii="Times New Roman" w:hAnsi="Times New Roman" w:cs="Times New Roman"/>
          <w:sz w:val="24"/>
        </w:rPr>
        <w:t>(4), 612–625. https://doi.org/10.1111/ecog.05471</w:t>
      </w:r>
    </w:p>
    <w:p w14:paraId="2827D3E8" w14:textId="77777777" w:rsidR="00C40D73" w:rsidRPr="00C40D73" w:rsidRDefault="00C40D73" w:rsidP="00C40D73">
      <w:pPr>
        <w:pStyle w:val="Bibliography"/>
        <w:rPr>
          <w:rFonts w:ascii="Times New Roman" w:hAnsi="Times New Roman" w:cs="Times New Roman"/>
          <w:sz w:val="24"/>
        </w:rPr>
      </w:pPr>
      <w:r w:rsidRPr="00C40D73">
        <w:rPr>
          <w:rFonts w:ascii="Times New Roman" w:hAnsi="Times New Roman" w:cs="Times New Roman"/>
          <w:sz w:val="24"/>
        </w:rPr>
        <w:t xml:space="preserve">Tung Ho, L. si, &amp; Ané, C. (2014). A linear-time algorithm for Gaussian and non-Gaussian trait evolution models. </w:t>
      </w:r>
      <w:r w:rsidRPr="00C40D73">
        <w:rPr>
          <w:rFonts w:ascii="Times New Roman" w:hAnsi="Times New Roman" w:cs="Times New Roman"/>
          <w:i/>
          <w:iCs/>
          <w:sz w:val="24"/>
        </w:rPr>
        <w:t>Systematic Biology</w:t>
      </w:r>
      <w:r w:rsidRPr="00C40D73">
        <w:rPr>
          <w:rFonts w:ascii="Times New Roman" w:hAnsi="Times New Roman" w:cs="Times New Roman"/>
          <w:sz w:val="24"/>
        </w:rPr>
        <w:t xml:space="preserve">, </w:t>
      </w:r>
      <w:r w:rsidRPr="00C40D73">
        <w:rPr>
          <w:rFonts w:ascii="Times New Roman" w:hAnsi="Times New Roman" w:cs="Times New Roman"/>
          <w:i/>
          <w:iCs/>
          <w:sz w:val="24"/>
        </w:rPr>
        <w:t>63</w:t>
      </w:r>
      <w:r w:rsidRPr="00C40D73">
        <w:rPr>
          <w:rFonts w:ascii="Times New Roman" w:hAnsi="Times New Roman" w:cs="Times New Roman"/>
          <w:sz w:val="24"/>
        </w:rPr>
        <w:t>(3), 397–408.</w:t>
      </w:r>
    </w:p>
    <w:p w14:paraId="1AF924C1" w14:textId="77777777" w:rsidR="00C40D73" w:rsidRPr="00C40D73" w:rsidRDefault="00C40D73" w:rsidP="00C40D73">
      <w:pPr>
        <w:pStyle w:val="Bibliography"/>
        <w:rPr>
          <w:rFonts w:ascii="Times New Roman" w:hAnsi="Times New Roman" w:cs="Times New Roman"/>
          <w:sz w:val="24"/>
        </w:rPr>
      </w:pPr>
      <w:r w:rsidRPr="00C40D73">
        <w:rPr>
          <w:rFonts w:ascii="Times New Roman" w:hAnsi="Times New Roman" w:cs="Times New Roman"/>
          <w:sz w:val="24"/>
        </w:rPr>
        <w:t xml:space="preserve">Ver Hoef, J. M., Hanks, E. M., &amp; Hooten, M. B. (2018). On the relationship between conditional (CAR) and simultaneous (SAR) autoregressive models. </w:t>
      </w:r>
      <w:r w:rsidRPr="00C40D73">
        <w:rPr>
          <w:rFonts w:ascii="Times New Roman" w:hAnsi="Times New Roman" w:cs="Times New Roman"/>
          <w:i/>
          <w:iCs/>
          <w:sz w:val="24"/>
        </w:rPr>
        <w:t>Spatial Statistics</w:t>
      </w:r>
      <w:r w:rsidRPr="00C40D73">
        <w:rPr>
          <w:rFonts w:ascii="Times New Roman" w:hAnsi="Times New Roman" w:cs="Times New Roman"/>
          <w:sz w:val="24"/>
        </w:rPr>
        <w:t xml:space="preserve">, </w:t>
      </w:r>
      <w:r w:rsidRPr="00C40D73">
        <w:rPr>
          <w:rFonts w:ascii="Times New Roman" w:hAnsi="Times New Roman" w:cs="Times New Roman"/>
          <w:i/>
          <w:iCs/>
          <w:sz w:val="24"/>
        </w:rPr>
        <w:t>25</w:t>
      </w:r>
      <w:r w:rsidRPr="00C40D73">
        <w:rPr>
          <w:rFonts w:ascii="Times New Roman" w:hAnsi="Times New Roman" w:cs="Times New Roman"/>
          <w:sz w:val="24"/>
        </w:rPr>
        <w:t>, 68–85. https://doi.org/10.1016/j.spasta.2018.04.006</w:t>
      </w:r>
    </w:p>
    <w:p w14:paraId="5A43C47F" w14:textId="6303BFCD" w:rsidR="00A056A7" w:rsidRPr="00874734" w:rsidRDefault="00A056A7" w:rsidP="00C25DEA">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14179669" w14:textId="5096683B" w:rsidR="0069646D" w:rsidRDefault="0069646D" w:rsidP="00AC3CA2">
      <w:pPr>
        <w:rPr>
          <w:rFonts w:ascii="Times New Roman" w:hAnsi="Times New Roman" w:cs="Times New Roman"/>
          <w:b/>
          <w:sz w:val="24"/>
          <w:szCs w:val="24"/>
        </w:rPr>
      </w:pPr>
      <w:r>
        <w:rPr>
          <w:rFonts w:ascii="Times New Roman" w:hAnsi="Times New Roman" w:cs="Times New Roman"/>
          <w:b/>
          <w:sz w:val="24"/>
          <w:szCs w:val="24"/>
        </w:rPr>
        <w:br w:type="page"/>
      </w:r>
    </w:p>
    <w:p w14:paraId="67F1E78D" w14:textId="10E75ECB" w:rsidR="0069646D" w:rsidRDefault="0069646D" w:rsidP="0069646D">
      <w:pPr>
        <w:jc w:val="center"/>
        <w:rPr>
          <w:rFonts w:ascii="Times New Roman" w:hAnsi="Times New Roman" w:cs="Times New Roman"/>
          <w:b/>
          <w:sz w:val="24"/>
          <w:szCs w:val="24"/>
        </w:rPr>
      </w:pPr>
      <w:r>
        <w:rPr>
          <w:rFonts w:ascii="Times New Roman" w:hAnsi="Times New Roman" w:cs="Times New Roman"/>
          <w:b/>
          <w:sz w:val="24"/>
          <w:szCs w:val="24"/>
        </w:rPr>
        <w:lastRenderedPageBreak/>
        <w:t>Supplementary Materials</w:t>
      </w:r>
      <w:r w:rsidR="00402413">
        <w:rPr>
          <w:rFonts w:ascii="Times New Roman" w:hAnsi="Times New Roman" w:cs="Times New Roman"/>
          <w:b/>
          <w:sz w:val="24"/>
          <w:szCs w:val="24"/>
        </w:rPr>
        <w:t xml:space="preserve"> C</w:t>
      </w:r>
      <w:r>
        <w:rPr>
          <w:rFonts w:ascii="Times New Roman" w:hAnsi="Times New Roman" w:cs="Times New Roman"/>
          <w:b/>
          <w:sz w:val="24"/>
          <w:szCs w:val="24"/>
        </w:rPr>
        <w:t>:  Illustrating missing data</w:t>
      </w:r>
    </w:p>
    <w:p w14:paraId="464CE8E9" w14:textId="77777777" w:rsidR="0069646D" w:rsidRDefault="0069646D" w:rsidP="0069646D">
      <w:pPr>
        <w:jc w:val="center"/>
        <w:rPr>
          <w:rFonts w:ascii="Times New Roman" w:hAnsi="Times New Roman" w:cs="Times New Roman"/>
          <w:b/>
          <w:sz w:val="24"/>
          <w:szCs w:val="24"/>
        </w:rPr>
      </w:pPr>
    </w:p>
    <w:p w14:paraId="0F900093" w14:textId="77777777" w:rsidR="0069646D" w:rsidRDefault="0069646D" w:rsidP="0069646D">
      <w:pPr>
        <w:rPr>
          <w:rFonts w:ascii="Times New Roman" w:hAnsi="Times New Roman" w:cs="Times New Roman"/>
          <w:b/>
          <w:sz w:val="24"/>
          <w:szCs w:val="24"/>
        </w:rPr>
      </w:pPr>
      <w:r w:rsidRPr="00DB177C">
        <w:rPr>
          <w:rFonts w:ascii="Times New Roman" w:hAnsi="Times New Roman" w:cs="Times New Roman"/>
          <w:b/>
          <w:noProof/>
          <w:sz w:val="24"/>
          <w:szCs w:val="24"/>
        </w:rPr>
        <w:drawing>
          <wp:inline distT="0" distB="0" distL="0" distR="0" wp14:anchorId="25EE219F" wp14:editId="3B8C89C8">
            <wp:extent cx="3787254" cy="6059606"/>
            <wp:effectExtent l="0" t="0" r="3810" b="0"/>
            <wp:docPr id="6" name="Picture 2" descr="C:\Users\James.Thorson\Desktop\Work files\Collaborations\2021 -- FishLife update\2022-08-17_Nfactors=-6_Vars=More_plus_four_Thin=1_factor=logit-log_tree=taxa\Availa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Thorson\Desktop\Work files\Collaborations\2021 -- FishLife update\2022-08-17_Nfactors=-6_Vars=More_plus_four_Thin=1_factor=logit-log_tree=taxa\Availabilit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93682" cy="6069891"/>
                    </a:xfrm>
                    <a:prstGeom prst="rect">
                      <a:avLst/>
                    </a:prstGeom>
                    <a:noFill/>
                    <a:ln>
                      <a:noFill/>
                    </a:ln>
                  </pic:spPr>
                </pic:pic>
              </a:graphicData>
            </a:graphic>
          </wp:inline>
        </w:drawing>
      </w:r>
    </w:p>
    <w:p w14:paraId="4AFB9B8B" w14:textId="56CE60BB" w:rsidR="00DB177C" w:rsidRPr="0069646D" w:rsidRDefault="00402413">
      <w:pPr>
        <w:rPr>
          <w:rFonts w:ascii="Times New Roman" w:hAnsi="Times New Roman" w:cs="Times New Roman"/>
          <w:sz w:val="24"/>
          <w:szCs w:val="24"/>
        </w:rPr>
      </w:pPr>
      <w:r>
        <w:rPr>
          <w:rFonts w:ascii="Times New Roman" w:hAnsi="Times New Roman" w:cs="Times New Roman"/>
          <w:sz w:val="24"/>
          <w:szCs w:val="24"/>
        </w:rPr>
        <w:t>Fig. C</w:t>
      </w:r>
      <w:r w:rsidR="0069646D">
        <w:rPr>
          <w:rFonts w:ascii="Times New Roman" w:hAnsi="Times New Roman" w:cs="Times New Roman"/>
          <w:sz w:val="24"/>
          <w:szCs w:val="24"/>
        </w:rPr>
        <w:t xml:space="preserve">1:  Illustration of data availability for each unique fish species (top panel), genus (middle panel) or family (bottom panel). Each panel shows the proportion of taxa with at least one measurement of a given trait (diagonal cells), or the proportion with each pair of traits (off-diagonal cells), using different color bar legends for each taxonomic level. For clarity, we also list the percentage of taxa with at least one measurement on the diagonal.  </w:t>
      </w:r>
      <w:r w:rsidR="00DB177C">
        <w:rPr>
          <w:rFonts w:ascii="Times New Roman" w:hAnsi="Times New Roman" w:cs="Times New Roman"/>
          <w:b/>
          <w:sz w:val="24"/>
          <w:szCs w:val="24"/>
        </w:rPr>
        <w:br w:type="page"/>
      </w:r>
    </w:p>
    <w:p w14:paraId="318AFE76" w14:textId="76DCCB28" w:rsidR="005738CD" w:rsidRPr="005738CD" w:rsidRDefault="00ED76AD" w:rsidP="005738CD">
      <w:pPr>
        <w:tabs>
          <w:tab w:val="left" w:pos="3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Supplementary Materials</w:t>
      </w:r>
      <w:r w:rsidR="00402413">
        <w:rPr>
          <w:rFonts w:ascii="Times New Roman" w:hAnsi="Times New Roman" w:cs="Times New Roman"/>
          <w:b/>
          <w:sz w:val="24"/>
          <w:szCs w:val="24"/>
        </w:rPr>
        <w:t xml:space="preserve"> D</w:t>
      </w:r>
      <w:r w:rsidR="005738CD" w:rsidRPr="005738CD">
        <w:rPr>
          <w:rFonts w:ascii="Times New Roman" w:hAnsi="Times New Roman" w:cs="Times New Roman"/>
          <w:b/>
          <w:sz w:val="24"/>
          <w:szCs w:val="24"/>
        </w:rPr>
        <w:t>:  Comparison with Phylogenetic Comparative Methods</w:t>
      </w:r>
    </w:p>
    <w:p w14:paraId="3C50BBFA" w14:textId="0BFE022D" w:rsidR="005738CD" w:rsidRDefault="005738CD" w:rsidP="002375CF">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 xml:space="preserve">In the main text, we </w:t>
      </w:r>
      <w:r w:rsidR="00C90353">
        <w:rPr>
          <w:rFonts w:ascii="Times New Roman" w:hAnsi="Times New Roman" w:cs="Times New Roman"/>
          <w:sz w:val="24"/>
          <w:szCs w:val="24"/>
        </w:rPr>
        <w:t xml:space="preserve">describe a new method that combines structural equation modelling and phylogenetic comparative methods, while also allowing fit to both continuous and categorical traits.  Here, we briefly describe how the method compares with conventional phylogenetic comparative methods (PCM) using R-package </w:t>
      </w:r>
      <w:r w:rsidR="00C90353">
        <w:rPr>
          <w:rFonts w:ascii="Times New Roman" w:hAnsi="Times New Roman" w:cs="Times New Roman"/>
          <w:i/>
          <w:sz w:val="24"/>
          <w:szCs w:val="24"/>
        </w:rPr>
        <w:t>phylolm</w:t>
      </w:r>
      <w:r w:rsidR="00C90353">
        <w:rPr>
          <w:rFonts w:ascii="Times New Roman" w:hAnsi="Times New Roman" w:cs="Times New Roman"/>
          <w:sz w:val="24"/>
          <w:szCs w:val="24"/>
        </w:rPr>
        <w:t xml:space="preserve"> </w:t>
      </w:r>
      <w:r w:rsidR="00C90353">
        <w:rPr>
          <w:rFonts w:ascii="Times New Roman" w:hAnsi="Times New Roman" w:cs="Times New Roman"/>
          <w:sz w:val="24"/>
          <w:szCs w:val="24"/>
        </w:rPr>
        <w:fldChar w:fldCharType="begin"/>
      </w:r>
      <w:r w:rsidR="00C40D73">
        <w:rPr>
          <w:rFonts w:ascii="Times New Roman" w:hAnsi="Times New Roman" w:cs="Times New Roman"/>
          <w:sz w:val="24"/>
          <w:szCs w:val="24"/>
        </w:rPr>
        <w:instrText xml:space="preserve"> ADDIN ZOTERO_ITEM CSL_CITATION {"citationID":"crhOrUMz","properties":{"formattedCitation":"(Tung Ho &amp; An\\uc0\\u233{}, 2014)","plainCitation":"(Tung Ho &amp; Ané, 2014)","noteIndex":0},"citationItems":[{"id":7223,"uris":["http://zotero.org/users/251206/items/3TU7IWNZ"],"uri":["http://zotero.org/users/251206/items/3TU7IWNZ"],"itemData":{"id":7223,"type":"article-journal","container-title":"Systematic biology","issue":"3","page":"397–408","source":"Google Scholar","title":"A linear-time algorithm for Gaussian and non-Gaussian trait evolution models","volume":"63","author":[{"family":"Tung Ho","given":"Lam","dropping-particle":"si"},{"family":"Ané","given":"Cécile"}],"issued":{"date-parts":[["2014"]]}}}],"schema":"https://github.com/citation-style-language/schema/raw/master/csl-citation.json"} </w:instrText>
      </w:r>
      <w:r w:rsidR="00C90353">
        <w:rPr>
          <w:rFonts w:ascii="Times New Roman" w:hAnsi="Times New Roman" w:cs="Times New Roman"/>
          <w:sz w:val="24"/>
          <w:szCs w:val="24"/>
        </w:rPr>
        <w:fldChar w:fldCharType="separate"/>
      </w:r>
      <w:r w:rsidR="00C40D73" w:rsidRPr="00C40D73">
        <w:rPr>
          <w:rFonts w:ascii="Times New Roman" w:hAnsi="Times New Roman" w:cs="Times New Roman"/>
          <w:sz w:val="24"/>
          <w:szCs w:val="24"/>
        </w:rPr>
        <w:t>(Tung Ho &amp; Ané, 2014)</w:t>
      </w:r>
      <w:r w:rsidR="00C90353">
        <w:rPr>
          <w:rFonts w:ascii="Times New Roman" w:hAnsi="Times New Roman" w:cs="Times New Roman"/>
          <w:sz w:val="24"/>
          <w:szCs w:val="24"/>
        </w:rPr>
        <w:fldChar w:fldCharType="end"/>
      </w:r>
      <w:r w:rsidR="00C90353">
        <w:rPr>
          <w:rFonts w:ascii="Times New Roman" w:hAnsi="Times New Roman" w:cs="Times New Roman"/>
          <w:sz w:val="24"/>
          <w:szCs w:val="24"/>
        </w:rPr>
        <w:t xml:space="preserve"> as example of the latter. We first outline theoretical differences, and then provide a simulation experiment to illustrate code-interface differences and explore relative performance.  </w:t>
      </w:r>
    </w:p>
    <w:p w14:paraId="004827C3" w14:textId="77777777" w:rsidR="00666A3A" w:rsidRDefault="00C90353" w:rsidP="002375CF">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We first compare </w:t>
      </w:r>
      <w:r w:rsidRPr="00C90353">
        <w:rPr>
          <w:rFonts w:ascii="Times New Roman" w:hAnsi="Times New Roman" w:cs="Times New Roman"/>
          <w:i/>
          <w:sz w:val="24"/>
          <w:szCs w:val="24"/>
        </w:rPr>
        <w:t>phylolm</w:t>
      </w:r>
      <w:r>
        <w:rPr>
          <w:rFonts w:ascii="Times New Roman" w:hAnsi="Times New Roman" w:cs="Times New Roman"/>
          <w:sz w:val="24"/>
          <w:szCs w:val="24"/>
        </w:rPr>
        <w:t xml:space="preserve"> and </w:t>
      </w:r>
      <w:r w:rsidRPr="00C90353">
        <w:rPr>
          <w:rFonts w:ascii="Times New Roman" w:hAnsi="Times New Roman" w:cs="Times New Roman"/>
          <w:i/>
          <w:sz w:val="24"/>
          <w:szCs w:val="24"/>
        </w:rPr>
        <w:t>FishLife</w:t>
      </w:r>
      <w:r w:rsidR="00666A3A">
        <w:rPr>
          <w:rFonts w:ascii="Times New Roman" w:hAnsi="Times New Roman" w:cs="Times New Roman"/>
          <w:sz w:val="24"/>
          <w:szCs w:val="24"/>
        </w:rPr>
        <w:t xml:space="preserve"> on a theoretical basis, and start by listing differences in </w:t>
      </w:r>
      <w:r w:rsidR="006D05AE">
        <w:rPr>
          <w:rFonts w:ascii="Times New Roman" w:hAnsi="Times New Roman" w:cs="Times New Roman"/>
          <w:sz w:val="24"/>
          <w:szCs w:val="24"/>
        </w:rPr>
        <w:t xml:space="preserve">their </w:t>
      </w:r>
      <w:r w:rsidR="00666A3A">
        <w:rPr>
          <w:rFonts w:ascii="Times New Roman" w:hAnsi="Times New Roman" w:cs="Times New Roman"/>
          <w:sz w:val="24"/>
          <w:szCs w:val="24"/>
        </w:rPr>
        <w:t>scope</w:t>
      </w:r>
      <w:r w:rsidR="006D05AE">
        <w:rPr>
          <w:rFonts w:ascii="Times New Roman" w:hAnsi="Times New Roman" w:cs="Times New Roman"/>
          <w:sz w:val="24"/>
          <w:szCs w:val="24"/>
        </w:rPr>
        <w:t xml:space="preserve"> and feature-set</w:t>
      </w:r>
      <w:r w:rsidR="00666A3A">
        <w:rPr>
          <w:rFonts w:ascii="Times New Roman" w:hAnsi="Times New Roman" w:cs="Times New Roman"/>
          <w:sz w:val="24"/>
          <w:szCs w:val="24"/>
        </w:rPr>
        <w:t>:</w:t>
      </w:r>
    </w:p>
    <w:p w14:paraId="6B2A1152" w14:textId="1A2C7ECC" w:rsidR="00C90353" w:rsidRDefault="00C90353" w:rsidP="00666A3A">
      <w:pPr>
        <w:pStyle w:val="ListParagraph"/>
        <w:numPr>
          <w:ilvl w:val="0"/>
          <w:numId w:val="3"/>
        </w:numPr>
        <w:tabs>
          <w:tab w:val="left" w:pos="360"/>
        </w:tabs>
        <w:spacing w:line="480" w:lineRule="auto"/>
        <w:rPr>
          <w:rFonts w:ascii="Times New Roman" w:hAnsi="Times New Roman" w:cs="Times New Roman"/>
          <w:sz w:val="24"/>
          <w:szCs w:val="24"/>
        </w:rPr>
      </w:pPr>
      <w:r w:rsidRPr="00666A3A">
        <w:rPr>
          <w:rFonts w:ascii="Times New Roman" w:hAnsi="Times New Roman" w:cs="Times New Roman"/>
          <w:sz w:val="24"/>
          <w:szCs w:val="24"/>
        </w:rPr>
        <w:t xml:space="preserve">Package </w:t>
      </w:r>
      <w:r w:rsidRPr="00666A3A">
        <w:rPr>
          <w:rFonts w:ascii="Times New Roman" w:hAnsi="Times New Roman" w:cs="Times New Roman"/>
          <w:i/>
          <w:sz w:val="24"/>
          <w:szCs w:val="24"/>
        </w:rPr>
        <w:t>phylolm</w:t>
      </w:r>
      <w:r w:rsidRPr="00666A3A">
        <w:rPr>
          <w:rFonts w:ascii="Times New Roman" w:hAnsi="Times New Roman" w:cs="Times New Roman"/>
          <w:sz w:val="24"/>
          <w:szCs w:val="24"/>
        </w:rPr>
        <w:t xml:space="preserve"> assembles the variance-covariance for different </w:t>
      </w:r>
      <w:r w:rsidR="00666A3A" w:rsidRPr="00666A3A">
        <w:rPr>
          <w:rFonts w:ascii="Times New Roman" w:hAnsi="Times New Roman" w:cs="Times New Roman"/>
          <w:sz w:val="24"/>
          <w:szCs w:val="24"/>
        </w:rPr>
        <w:t xml:space="preserve">evolutionary models, including </w:t>
      </w:r>
      <w:r w:rsidR="00666A3A">
        <w:rPr>
          <w:rFonts w:ascii="Times New Roman" w:hAnsi="Times New Roman" w:cs="Times New Roman"/>
          <w:sz w:val="24"/>
          <w:szCs w:val="24"/>
        </w:rPr>
        <w:t>Brownian motion but also Ornstein-Uhlenbeck</w:t>
      </w:r>
      <w:r w:rsidR="00E923D1">
        <w:rPr>
          <w:rFonts w:ascii="Times New Roman" w:hAnsi="Times New Roman" w:cs="Times New Roman"/>
          <w:sz w:val="24"/>
          <w:szCs w:val="24"/>
        </w:rPr>
        <w:t xml:space="preserve"> (OU)</w:t>
      </w:r>
      <w:r w:rsidR="00666A3A">
        <w:rPr>
          <w:rFonts w:ascii="Times New Roman" w:hAnsi="Times New Roman" w:cs="Times New Roman"/>
          <w:sz w:val="24"/>
          <w:szCs w:val="24"/>
        </w:rPr>
        <w:t xml:space="preserve">, trend, and other models.  </w:t>
      </w:r>
      <w:r w:rsidR="00666A3A">
        <w:rPr>
          <w:rFonts w:ascii="Times New Roman" w:hAnsi="Times New Roman" w:cs="Times New Roman"/>
          <w:i/>
          <w:sz w:val="24"/>
          <w:szCs w:val="24"/>
        </w:rPr>
        <w:t xml:space="preserve">FishLife </w:t>
      </w:r>
      <w:r w:rsidR="00666A3A">
        <w:rPr>
          <w:rFonts w:ascii="Times New Roman" w:hAnsi="Times New Roman" w:cs="Times New Roman"/>
          <w:sz w:val="24"/>
          <w:szCs w:val="24"/>
        </w:rPr>
        <w:t xml:space="preserve">by contrast </w:t>
      </w:r>
      <w:r w:rsidR="007F4AAB">
        <w:rPr>
          <w:rFonts w:ascii="Times New Roman" w:hAnsi="Times New Roman" w:cs="Times New Roman"/>
          <w:sz w:val="24"/>
          <w:szCs w:val="24"/>
        </w:rPr>
        <w:t xml:space="preserve">only includes an implementation for the Brownian motion model.  However, other evolutionary models could be added including </w:t>
      </w:r>
      <w:r w:rsidR="00E923D1">
        <w:rPr>
          <w:rFonts w:ascii="Times New Roman" w:hAnsi="Times New Roman" w:cs="Times New Roman"/>
          <w:sz w:val="24"/>
          <w:szCs w:val="24"/>
        </w:rPr>
        <w:t>OU</w:t>
      </w:r>
      <w:r w:rsidR="007F4AAB">
        <w:rPr>
          <w:rFonts w:ascii="Times New Roman" w:hAnsi="Times New Roman" w:cs="Times New Roman"/>
          <w:sz w:val="24"/>
          <w:szCs w:val="24"/>
        </w:rPr>
        <w:t xml:space="preserve">, Pagel’s lambda and kappa, and rapid burst. The phylogenetic SEM that we present requires calculating the correlation among tips </w:t>
      </w:r>
      <m:oMath>
        <m:r>
          <m:rPr>
            <m:sty m:val="b"/>
          </m:rPr>
          <w:rPr>
            <w:rFonts w:ascii="Cambria Math" w:hAnsi="Cambria Math" w:cs="Times New Roman"/>
            <w:sz w:val="24"/>
            <w:szCs w:val="24"/>
          </w:rPr>
          <m:t>R</m:t>
        </m:r>
      </m:oMath>
      <w:r w:rsidR="007F4AAB">
        <w:rPr>
          <w:rFonts w:ascii="Times New Roman" w:hAnsi="Times New Roman" w:cs="Times New Roman"/>
          <w:sz w:val="24"/>
          <w:szCs w:val="24"/>
        </w:rPr>
        <w:t xml:space="preserve"> either as a simultaneous or conditional autoregressive process, and parameters that are used to assemble </w:t>
      </w:r>
      <m:oMath>
        <m:r>
          <m:rPr>
            <m:sty m:val="b"/>
          </m:rPr>
          <w:rPr>
            <w:rFonts w:ascii="Cambria Math" w:hAnsi="Cambria Math" w:cs="Times New Roman"/>
            <w:sz w:val="24"/>
            <w:szCs w:val="24"/>
          </w:rPr>
          <m:t>R</m:t>
        </m:r>
      </m:oMath>
      <w:r w:rsidR="007F4AAB">
        <w:rPr>
          <w:rFonts w:ascii="Times New Roman" w:eastAsiaTheme="minorEastAsia" w:hAnsi="Times New Roman" w:cs="Times New Roman"/>
          <w:sz w:val="24"/>
          <w:szCs w:val="24"/>
        </w:rPr>
        <w:t xml:space="preserve"> are then estimated via nonlinear minimization of the marginal likelihood function.  </w:t>
      </w:r>
      <w:r w:rsidR="007F4AAB">
        <w:rPr>
          <w:rFonts w:ascii="Times New Roman" w:hAnsi="Times New Roman" w:cs="Times New Roman"/>
          <w:sz w:val="24"/>
          <w:szCs w:val="24"/>
        </w:rPr>
        <w:t xml:space="preserve"> </w:t>
      </w:r>
    </w:p>
    <w:p w14:paraId="47E75A72" w14:textId="446622D6" w:rsidR="00666A3A" w:rsidRDefault="00666A3A" w:rsidP="00666A3A">
      <w:pPr>
        <w:pStyle w:val="ListParagraph"/>
        <w:numPr>
          <w:ilvl w:val="0"/>
          <w:numId w:val="3"/>
        </w:num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 xml:space="preserve">Package </w:t>
      </w:r>
      <w:r>
        <w:rPr>
          <w:rFonts w:ascii="Times New Roman" w:hAnsi="Times New Roman" w:cs="Times New Roman"/>
          <w:i/>
          <w:sz w:val="24"/>
          <w:szCs w:val="24"/>
        </w:rPr>
        <w:t xml:space="preserve">phylolm </w:t>
      </w:r>
      <w:r>
        <w:rPr>
          <w:rFonts w:ascii="Times New Roman" w:hAnsi="Times New Roman" w:cs="Times New Roman"/>
          <w:sz w:val="24"/>
          <w:szCs w:val="24"/>
        </w:rPr>
        <w:t xml:space="preserve">uses the specified evolutionary model, phylogenetic tree, and model parameters to assemble the evolutionary covariance matrix. In then uses characteristics of this structure to efficiently calculate the determinant and quadratic products of the inverse-covariance. By contrast, </w:t>
      </w:r>
      <w:r>
        <w:rPr>
          <w:rFonts w:ascii="Times New Roman" w:hAnsi="Times New Roman" w:cs="Times New Roman"/>
          <w:i/>
          <w:sz w:val="24"/>
          <w:szCs w:val="24"/>
        </w:rPr>
        <w:t>FishLife</w:t>
      </w:r>
      <w:r>
        <w:rPr>
          <w:rFonts w:ascii="Times New Roman" w:hAnsi="Times New Roman" w:cs="Times New Roman"/>
          <w:sz w:val="24"/>
          <w:szCs w:val="24"/>
        </w:rPr>
        <w:t xml:space="preserve"> specifies a conditional </w:t>
      </w:r>
      <w:r w:rsidR="00A554E4">
        <w:rPr>
          <w:rFonts w:ascii="Times New Roman" w:hAnsi="Times New Roman" w:cs="Times New Roman"/>
          <w:sz w:val="24"/>
          <w:szCs w:val="24"/>
        </w:rPr>
        <w:t xml:space="preserve">or simultaneous </w:t>
      </w:r>
      <w:r>
        <w:rPr>
          <w:rFonts w:ascii="Times New Roman" w:hAnsi="Times New Roman" w:cs="Times New Roman"/>
          <w:sz w:val="24"/>
          <w:szCs w:val="24"/>
        </w:rPr>
        <w:t xml:space="preserve">autoregressive process (which is available for Brownian motion and </w:t>
      </w:r>
      <w:r w:rsidR="00E923D1">
        <w:rPr>
          <w:rFonts w:ascii="Times New Roman" w:hAnsi="Times New Roman" w:cs="Times New Roman"/>
          <w:sz w:val="24"/>
          <w:szCs w:val="24"/>
        </w:rPr>
        <w:t>OU</w:t>
      </w:r>
      <w:r>
        <w:rPr>
          <w:rFonts w:ascii="Times New Roman" w:hAnsi="Times New Roman" w:cs="Times New Roman"/>
          <w:sz w:val="24"/>
          <w:szCs w:val="24"/>
        </w:rPr>
        <w:t xml:space="preserve"> evolutionary models, and potentially o</w:t>
      </w:r>
      <w:r w:rsidR="00A554E4">
        <w:rPr>
          <w:rFonts w:ascii="Times New Roman" w:hAnsi="Times New Roman" w:cs="Times New Roman"/>
          <w:sz w:val="24"/>
          <w:szCs w:val="24"/>
        </w:rPr>
        <w:t xml:space="preserve">thers too) for trait evolution. This CAR or SAR process results </w:t>
      </w:r>
      <w:r w:rsidR="00A554E4">
        <w:rPr>
          <w:rFonts w:ascii="Times New Roman" w:hAnsi="Times New Roman" w:cs="Times New Roman"/>
          <w:sz w:val="24"/>
          <w:szCs w:val="24"/>
        </w:rPr>
        <w:lastRenderedPageBreak/>
        <w:t xml:space="preserve">in a sparse precision matrix (i.e., </w:t>
      </w:r>
      <m:oMath>
        <m:sSup>
          <m:sSupPr>
            <m:ctrlPr>
              <w:rPr>
                <w:rFonts w:ascii="Cambria Math" w:hAnsi="Cambria Math" w:cs="Times New Roman"/>
                <w:i/>
                <w:sz w:val="24"/>
                <w:szCs w:val="24"/>
              </w:rPr>
            </m:ctrlPr>
          </m:sSupPr>
          <m:e>
            <m:r>
              <m:rPr>
                <m:sty m:val="b"/>
              </m:rPr>
              <w:rPr>
                <w:rFonts w:ascii="Cambria Math" w:hAnsi="Cambria Math" w:cs="Times New Roman"/>
                <w:sz w:val="24"/>
                <w:szCs w:val="24"/>
              </w:rPr>
              <m:t>R</m:t>
            </m:r>
          </m:e>
          <m:sup>
            <m:r>
              <w:rPr>
                <w:rFonts w:ascii="Cambria Math" w:hAnsi="Cambria Math" w:cs="Times New Roman"/>
                <w:sz w:val="24"/>
                <w:szCs w:val="24"/>
              </w:rPr>
              <m:t>-1</m:t>
            </m:r>
          </m:sup>
        </m:sSup>
      </m:oMath>
      <w:r w:rsidR="00A554E4">
        <w:rPr>
          <w:rFonts w:ascii="Times New Roman" w:eastAsiaTheme="minorEastAsia" w:hAnsi="Times New Roman" w:cs="Times New Roman"/>
          <w:sz w:val="24"/>
          <w:szCs w:val="24"/>
        </w:rPr>
        <w:t xml:space="preserve"> is zero for any two taxa that are not immediate ancestors or </w:t>
      </w:r>
      <w:r w:rsidR="00590DDD">
        <w:rPr>
          <w:rFonts w:ascii="Times New Roman" w:eastAsiaTheme="minorEastAsia" w:hAnsi="Times New Roman" w:cs="Times New Roman"/>
          <w:sz w:val="24"/>
          <w:szCs w:val="24"/>
        </w:rPr>
        <w:t>decedents</w:t>
      </w:r>
      <w:r w:rsidR="00A554E4">
        <w:rPr>
          <w:rFonts w:ascii="Times New Roman" w:eastAsiaTheme="minorEastAsia" w:hAnsi="Times New Roman" w:cs="Times New Roman"/>
          <w:sz w:val="24"/>
          <w:szCs w:val="24"/>
        </w:rPr>
        <w:t>).  It then</w:t>
      </w:r>
      <w:r>
        <w:rPr>
          <w:rFonts w:ascii="Times New Roman" w:hAnsi="Times New Roman" w:cs="Times New Roman"/>
          <w:sz w:val="24"/>
          <w:szCs w:val="24"/>
        </w:rPr>
        <w:t xml:space="preserve"> uses automatic differentiation via R-package TMB to calculate </w:t>
      </w:r>
      <w:r w:rsidR="00327E1B">
        <w:rPr>
          <w:rFonts w:ascii="Times New Roman" w:hAnsi="Times New Roman" w:cs="Times New Roman"/>
          <w:sz w:val="24"/>
          <w:szCs w:val="24"/>
        </w:rPr>
        <w:t>this</w:t>
      </w:r>
      <w:r>
        <w:rPr>
          <w:rFonts w:ascii="Times New Roman" w:hAnsi="Times New Roman" w:cs="Times New Roman"/>
          <w:sz w:val="24"/>
          <w:szCs w:val="24"/>
        </w:rPr>
        <w:t xml:space="preserve"> sparse matrix representing the inverse-</w:t>
      </w:r>
      <w:r w:rsidR="006214F6">
        <w:rPr>
          <w:rFonts w:ascii="Times New Roman" w:hAnsi="Times New Roman" w:cs="Times New Roman"/>
          <w:sz w:val="24"/>
          <w:szCs w:val="24"/>
        </w:rPr>
        <w:t>correlation</w:t>
      </w:r>
      <w:r>
        <w:rPr>
          <w:rFonts w:ascii="Times New Roman" w:hAnsi="Times New Roman" w:cs="Times New Roman"/>
          <w:sz w:val="24"/>
          <w:szCs w:val="24"/>
        </w:rPr>
        <w:t xml:space="preserve"> </w:t>
      </w:r>
      <w:r w:rsidR="006214F6">
        <w:rPr>
          <w:rFonts w:ascii="Times New Roman" w:hAnsi="Times New Roman" w:cs="Times New Roman"/>
          <w:sz w:val="24"/>
          <w:szCs w:val="24"/>
        </w:rPr>
        <w:t xml:space="preserve">matrix </w:t>
      </w:r>
      <w:r w:rsidR="00BD12D9">
        <w:rPr>
          <w:rFonts w:ascii="Times New Roman" w:hAnsi="Times New Roman" w:cs="Times New Roman"/>
          <w:sz w:val="24"/>
          <w:szCs w:val="24"/>
        </w:rPr>
        <w:fldChar w:fldCharType="begin"/>
      </w:r>
      <w:r w:rsidR="00BD12D9">
        <w:rPr>
          <w:rFonts w:ascii="Times New Roman" w:hAnsi="Times New Roman" w:cs="Times New Roman"/>
          <w:sz w:val="24"/>
          <w:szCs w:val="24"/>
        </w:rPr>
        <w:instrText xml:space="preserve"> ADDIN ZOTERO_ITEM CSL_CITATION {"citationID":"6zNXGKxz","properties":{"formattedCitation":"(Kristensen et al., 2016)","plainCitation":"(Kristensen et al., 2016)","noteIndex":0},"citationItems":[{"id":183,"uris":["http://zotero.org/users/251206/items/R4F5M29P"],"uri":["http://zotero.org/users/251206/items/R4F5M29P"],"itemData":{"id":183,"type":"article-journal","container-title":"Journal of Statistical Software","DOI":"10.18637/jss.v070.i05","issue":"5","page":"1-21","title":"TMB: Automatic differentiation and Laplace approximation","volume":"70","author":[{"family":"Kristensen","given":"Kasper"},{"family":"Nielsen","given":"Anders"},{"family":"Berg","given":"Casper W."},{"family":"Skaug","given":"Hans"},{"family":"Bell","given":"Bradley M."}],"issued":{"date-parts":[["2016"]]}}}],"schema":"https://github.com/citation-style-language/schema/raw/master/csl-citation.json"} </w:instrText>
      </w:r>
      <w:r w:rsidR="00BD12D9">
        <w:rPr>
          <w:rFonts w:ascii="Times New Roman" w:hAnsi="Times New Roman" w:cs="Times New Roman"/>
          <w:sz w:val="24"/>
          <w:szCs w:val="24"/>
        </w:rPr>
        <w:fldChar w:fldCharType="separate"/>
      </w:r>
      <w:r w:rsidR="00C40D73" w:rsidRPr="00C40D73">
        <w:rPr>
          <w:rFonts w:ascii="Times New Roman" w:hAnsi="Times New Roman" w:cs="Times New Roman"/>
          <w:sz w:val="24"/>
        </w:rPr>
        <w:t>(Kristensen et al., 2016)</w:t>
      </w:r>
      <w:r w:rsidR="00BD12D9">
        <w:rPr>
          <w:rFonts w:ascii="Times New Roman" w:hAnsi="Times New Roman" w:cs="Times New Roman"/>
          <w:sz w:val="24"/>
          <w:szCs w:val="24"/>
        </w:rPr>
        <w:fldChar w:fldCharType="end"/>
      </w:r>
      <w:r>
        <w:rPr>
          <w:rFonts w:ascii="Times New Roman" w:hAnsi="Times New Roman" w:cs="Times New Roman"/>
          <w:sz w:val="24"/>
          <w:szCs w:val="24"/>
        </w:rPr>
        <w:t>. It is then efficient to calculate the determinant and quadratic product from this inverse-covariance directly.</w:t>
      </w:r>
    </w:p>
    <w:p w14:paraId="11859F9C" w14:textId="3E2CE383" w:rsidR="00666A3A" w:rsidRPr="0000402E" w:rsidRDefault="00666A3A" w:rsidP="000E15B3">
      <w:pPr>
        <w:pStyle w:val="ListParagraph"/>
        <w:numPr>
          <w:ilvl w:val="0"/>
          <w:numId w:val="3"/>
        </w:numPr>
        <w:tabs>
          <w:tab w:val="left" w:pos="360"/>
        </w:tabs>
        <w:spacing w:line="480" w:lineRule="auto"/>
        <w:rPr>
          <w:rFonts w:ascii="Times New Roman" w:hAnsi="Times New Roman" w:cs="Times New Roman"/>
          <w:sz w:val="24"/>
          <w:szCs w:val="24"/>
        </w:rPr>
      </w:pPr>
      <w:r w:rsidRPr="0000402E">
        <w:rPr>
          <w:rFonts w:ascii="Times New Roman" w:hAnsi="Times New Roman" w:cs="Times New Roman"/>
          <w:sz w:val="24"/>
          <w:szCs w:val="24"/>
        </w:rPr>
        <w:t xml:space="preserve">Package </w:t>
      </w:r>
      <w:r w:rsidRPr="0000402E">
        <w:rPr>
          <w:rFonts w:ascii="Times New Roman" w:hAnsi="Times New Roman" w:cs="Times New Roman"/>
          <w:i/>
          <w:sz w:val="24"/>
          <w:szCs w:val="24"/>
        </w:rPr>
        <w:t>phylolm</w:t>
      </w:r>
      <w:r w:rsidRPr="0000402E">
        <w:rPr>
          <w:rFonts w:ascii="Times New Roman" w:hAnsi="Times New Roman" w:cs="Times New Roman"/>
          <w:sz w:val="24"/>
          <w:szCs w:val="24"/>
        </w:rPr>
        <w:t xml:space="preserve"> </w:t>
      </w:r>
      <w:r w:rsidR="0000402E" w:rsidRPr="0000402E">
        <w:rPr>
          <w:rFonts w:ascii="Times New Roman" w:hAnsi="Times New Roman" w:cs="Times New Roman"/>
          <w:sz w:val="24"/>
          <w:szCs w:val="24"/>
        </w:rPr>
        <w:t>requires that all predictor and response variables are available for each taxa that is fitted, and drops data for any taxon that does not have all predictor and response variables</w:t>
      </w:r>
      <w:r w:rsidRPr="0000402E">
        <w:rPr>
          <w:rFonts w:ascii="Times New Roman" w:hAnsi="Times New Roman" w:cs="Times New Roman"/>
          <w:sz w:val="24"/>
          <w:szCs w:val="24"/>
        </w:rPr>
        <w:t xml:space="preserve">.  </w:t>
      </w:r>
      <w:r w:rsidR="0000402E" w:rsidRPr="0000402E">
        <w:rPr>
          <w:rFonts w:ascii="Times New Roman" w:hAnsi="Times New Roman" w:cs="Times New Roman"/>
          <w:sz w:val="24"/>
          <w:szCs w:val="24"/>
        </w:rPr>
        <w:t xml:space="preserve">By contrast, </w:t>
      </w:r>
      <w:r w:rsidR="0000402E" w:rsidRPr="0000402E">
        <w:rPr>
          <w:rFonts w:ascii="Times New Roman" w:hAnsi="Times New Roman" w:cs="Times New Roman"/>
          <w:i/>
          <w:sz w:val="24"/>
          <w:szCs w:val="24"/>
        </w:rPr>
        <w:t>FishLife</w:t>
      </w:r>
      <w:r w:rsidR="0000402E" w:rsidRPr="0000402E">
        <w:rPr>
          <w:rFonts w:ascii="Times New Roman" w:hAnsi="Times New Roman" w:cs="Times New Roman"/>
          <w:sz w:val="24"/>
          <w:szCs w:val="24"/>
        </w:rPr>
        <w:t xml:space="preserve"> marginalizes across latent traits </w:t>
      </w:r>
      <m:oMath>
        <m:r>
          <m:rPr>
            <m:sty m:val="b"/>
          </m:rPr>
          <w:rPr>
            <w:rFonts w:ascii="Cambria Math" w:hAnsi="Cambria Math" w:cs="Times New Roman"/>
            <w:sz w:val="24"/>
            <w:szCs w:val="24"/>
          </w:rPr>
          <m:t>B</m:t>
        </m:r>
      </m:oMath>
      <w:r w:rsidR="0000402E" w:rsidRPr="0000402E">
        <w:rPr>
          <w:rFonts w:ascii="Times New Roman" w:eastAsiaTheme="minorEastAsia" w:hAnsi="Times New Roman" w:cs="Times New Roman"/>
          <w:b/>
          <w:sz w:val="24"/>
          <w:szCs w:val="24"/>
        </w:rPr>
        <w:t xml:space="preserve"> </w:t>
      </w:r>
      <w:r w:rsidR="0000402E" w:rsidRPr="0000402E">
        <w:rPr>
          <w:rFonts w:ascii="Times New Roman" w:eastAsiaTheme="minorEastAsia" w:hAnsi="Times New Roman" w:cs="Times New Roman"/>
          <w:sz w:val="24"/>
          <w:szCs w:val="24"/>
        </w:rPr>
        <w:t xml:space="preserve">for all taxa within the supplied tree, regardless of whether they have complete (or in fact any) data.  </w:t>
      </w:r>
      <w:r w:rsidR="0000402E">
        <w:rPr>
          <w:rFonts w:ascii="Times New Roman" w:eastAsiaTheme="minorEastAsia" w:hAnsi="Times New Roman" w:cs="Times New Roman"/>
          <w:sz w:val="24"/>
          <w:szCs w:val="24"/>
        </w:rPr>
        <w:t>B</w:t>
      </w:r>
      <w:r w:rsidRPr="0000402E">
        <w:rPr>
          <w:rFonts w:ascii="Times New Roman" w:hAnsi="Times New Roman" w:cs="Times New Roman"/>
          <w:sz w:val="24"/>
          <w:szCs w:val="24"/>
        </w:rPr>
        <w:t xml:space="preserve">y doing so, it infers </w:t>
      </w:r>
      <w:r w:rsidR="0000402E">
        <w:rPr>
          <w:rFonts w:ascii="Times New Roman" w:hAnsi="Times New Roman" w:cs="Times New Roman"/>
          <w:sz w:val="24"/>
          <w:szCs w:val="24"/>
        </w:rPr>
        <w:t xml:space="preserve">latent traits </w:t>
      </w:r>
      <w:r w:rsidRPr="0000402E">
        <w:rPr>
          <w:rFonts w:ascii="Times New Roman" w:hAnsi="Times New Roman" w:cs="Times New Roman"/>
          <w:sz w:val="24"/>
          <w:szCs w:val="24"/>
        </w:rPr>
        <w:t>value</w:t>
      </w:r>
      <w:r w:rsidR="0000402E">
        <w:rPr>
          <w:rFonts w:ascii="Times New Roman" w:hAnsi="Times New Roman" w:cs="Times New Roman"/>
          <w:sz w:val="24"/>
          <w:szCs w:val="24"/>
        </w:rPr>
        <w:t>s</w:t>
      </w:r>
      <w:r w:rsidRPr="0000402E">
        <w:rPr>
          <w:rFonts w:ascii="Times New Roman" w:hAnsi="Times New Roman" w:cs="Times New Roman"/>
          <w:sz w:val="24"/>
          <w:szCs w:val="24"/>
        </w:rPr>
        <w:t xml:space="preserve"> jointly </w:t>
      </w:r>
      <w:r w:rsidR="0000402E">
        <w:rPr>
          <w:rFonts w:ascii="Times New Roman" w:hAnsi="Times New Roman" w:cs="Times New Roman"/>
          <w:sz w:val="24"/>
          <w:szCs w:val="24"/>
        </w:rPr>
        <w:t xml:space="preserve">while estimating </w:t>
      </w:r>
      <w:r w:rsidRPr="0000402E">
        <w:rPr>
          <w:rFonts w:ascii="Times New Roman" w:hAnsi="Times New Roman" w:cs="Times New Roman"/>
          <w:sz w:val="24"/>
          <w:szCs w:val="24"/>
        </w:rPr>
        <w:t xml:space="preserve">other model parameters. As a result of these design decisions, </w:t>
      </w:r>
      <w:r w:rsidRPr="0000402E">
        <w:rPr>
          <w:rFonts w:ascii="Times New Roman" w:hAnsi="Times New Roman" w:cs="Times New Roman"/>
          <w:i/>
          <w:sz w:val="24"/>
          <w:szCs w:val="24"/>
        </w:rPr>
        <w:t xml:space="preserve">phylolm </w:t>
      </w:r>
      <w:r w:rsidRPr="0000402E">
        <w:rPr>
          <w:rFonts w:ascii="Times New Roman" w:hAnsi="Times New Roman" w:cs="Times New Roman"/>
          <w:sz w:val="24"/>
          <w:szCs w:val="24"/>
        </w:rPr>
        <w:t xml:space="preserve">defines a S3 </w:t>
      </w:r>
      <w:r w:rsidRPr="0000402E">
        <w:rPr>
          <w:rFonts w:ascii="Times New Roman" w:hAnsi="Times New Roman" w:cs="Times New Roman"/>
          <w:i/>
          <w:sz w:val="24"/>
          <w:szCs w:val="24"/>
        </w:rPr>
        <w:t xml:space="preserve">predict.phylolm </w:t>
      </w:r>
      <w:r w:rsidRPr="0000402E">
        <w:rPr>
          <w:rFonts w:ascii="Times New Roman" w:hAnsi="Times New Roman" w:cs="Times New Roman"/>
          <w:sz w:val="24"/>
          <w:szCs w:val="24"/>
        </w:rPr>
        <w:t xml:space="preserve">function that predicts traits for new taxa (or for nodes in the phylogenetic tree) that condition only upon specified predictor variables and not </w:t>
      </w:r>
      <w:r w:rsidR="0000402E">
        <w:rPr>
          <w:rFonts w:ascii="Times New Roman" w:hAnsi="Times New Roman" w:cs="Times New Roman"/>
          <w:sz w:val="24"/>
          <w:szCs w:val="24"/>
        </w:rPr>
        <w:t>the position of that taxa within the user-specified tree</w:t>
      </w:r>
      <w:r w:rsidRPr="0000402E">
        <w:rPr>
          <w:rFonts w:ascii="Times New Roman" w:hAnsi="Times New Roman" w:cs="Times New Roman"/>
          <w:sz w:val="24"/>
          <w:szCs w:val="24"/>
        </w:rPr>
        <w:t xml:space="preserve">. By contrast, </w:t>
      </w:r>
      <w:r w:rsidRPr="0000402E">
        <w:rPr>
          <w:rFonts w:ascii="Times New Roman" w:hAnsi="Times New Roman" w:cs="Times New Roman"/>
          <w:i/>
          <w:sz w:val="24"/>
          <w:szCs w:val="24"/>
        </w:rPr>
        <w:t>FishLife</w:t>
      </w:r>
      <w:r w:rsidRPr="0000402E">
        <w:rPr>
          <w:rFonts w:ascii="Times New Roman" w:hAnsi="Times New Roman" w:cs="Times New Roman"/>
          <w:sz w:val="24"/>
          <w:szCs w:val="24"/>
        </w:rPr>
        <w:t xml:space="preserve"> automatically predicts traits for ancestral nodes or new taxa (tips of the phylogenetic tree) that condition upon all data for that taxon, as well as phylogenetic covariance for each trait</w:t>
      </w:r>
      <w:r w:rsidR="001B0795">
        <w:rPr>
          <w:rFonts w:ascii="Times New Roman" w:hAnsi="Times New Roman" w:cs="Times New Roman"/>
          <w:sz w:val="24"/>
          <w:szCs w:val="24"/>
        </w:rPr>
        <w:t xml:space="preserve"> (i.e., based on the </w:t>
      </w:r>
      <w:r w:rsidR="001D4F5D">
        <w:rPr>
          <w:rFonts w:ascii="Times New Roman" w:hAnsi="Times New Roman" w:cs="Times New Roman"/>
          <w:sz w:val="24"/>
          <w:szCs w:val="24"/>
        </w:rPr>
        <w:t xml:space="preserve">joint </w:t>
      </w:r>
      <w:r w:rsidR="001B0795">
        <w:rPr>
          <w:rFonts w:ascii="Times New Roman" w:hAnsi="Times New Roman" w:cs="Times New Roman"/>
          <w:sz w:val="24"/>
          <w:szCs w:val="24"/>
        </w:rPr>
        <w:t xml:space="preserve">covariance </w:t>
      </w:r>
      <m:oMath>
        <m:r>
          <m:rPr>
            <m:sty m:val="b"/>
          </m:rPr>
          <w:rPr>
            <w:rFonts w:ascii="Cambria Math" w:hAnsi="Cambria Math" w:cs="Times New Roman"/>
            <w:sz w:val="24"/>
            <w:szCs w:val="24"/>
          </w:rPr>
          <m:t>R</m:t>
        </m:r>
        <m:r>
          <w:rPr>
            <w:rFonts w:ascii="Cambria Math" w:hAnsi="Cambria Math" w:cs="Times New Roman"/>
            <w:sz w:val="24"/>
            <w:szCs w:val="24"/>
          </w:rPr>
          <m:t>⊗</m:t>
        </m:r>
        <m:r>
          <m:rPr>
            <m:sty m:val="b"/>
          </m:rPr>
          <w:rPr>
            <w:rFonts w:ascii="Cambria Math" w:hAnsi="Cambria Math" w:cs="Times New Roman"/>
            <w:sz w:val="24"/>
            <w:szCs w:val="24"/>
          </w:rPr>
          <m:t>Σ</m:t>
        </m:r>
      </m:oMath>
      <w:r w:rsidR="001B0795">
        <w:rPr>
          <w:rFonts w:ascii="Times New Roman" w:eastAsiaTheme="minorEastAsia" w:hAnsi="Times New Roman" w:cs="Times New Roman"/>
          <w:sz w:val="24"/>
          <w:szCs w:val="24"/>
        </w:rPr>
        <w:t xml:space="preserve"> in Eq. 1)</w:t>
      </w:r>
      <w:r w:rsidRPr="0000402E">
        <w:rPr>
          <w:rFonts w:ascii="Times New Roman" w:hAnsi="Times New Roman" w:cs="Times New Roman"/>
          <w:sz w:val="24"/>
          <w:szCs w:val="24"/>
        </w:rPr>
        <w:t>.</w:t>
      </w:r>
    </w:p>
    <w:p w14:paraId="4E48CF21" w14:textId="28EDF934" w:rsidR="00666A3A" w:rsidRDefault="00666A3A" w:rsidP="00666A3A">
      <w:pPr>
        <w:pStyle w:val="ListParagraph"/>
        <w:numPr>
          <w:ilvl w:val="0"/>
          <w:numId w:val="3"/>
        </w:num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Both package</w:t>
      </w:r>
      <w:r w:rsidR="00B970EA">
        <w:rPr>
          <w:rFonts w:ascii="Times New Roman" w:hAnsi="Times New Roman" w:cs="Times New Roman"/>
          <w:sz w:val="24"/>
          <w:szCs w:val="24"/>
        </w:rPr>
        <w:t>s</w:t>
      </w:r>
      <w:r>
        <w:rPr>
          <w:rFonts w:ascii="Times New Roman" w:hAnsi="Times New Roman" w:cs="Times New Roman"/>
          <w:sz w:val="24"/>
          <w:szCs w:val="24"/>
        </w:rPr>
        <w:t xml:space="preserve"> include capabilities to estimate the magnitude of measurement errors (i.e., an additive diagonal component to the evolutionary covariance matrix), or to assume that the response is measured without error (i.e., that this diagonal component has variance approaching zero from above).  </w:t>
      </w:r>
    </w:p>
    <w:p w14:paraId="5A3F0C50" w14:textId="7F5B5661" w:rsidR="00666A3A" w:rsidRDefault="00666A3A" w:rsidP="00666A3A">
      <w:pPr>
        <w:pStyle w:val="ListParagraph"/>
        <w:numPr>
          <w:ilvl w:val="0"/>
          <w:numId w:val="3"/>
        </w:num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 xml:space="preserve">Both packages use R-package </w:t>
      </w:r>
      <w:r>
        <w:rPr>
          <w:rFonts w:ascii="Times New Roman" w:hAnsi="Times New Roman" w:cs="Times New Roman"/>
          <w:i/>
          <w:sz w:val="24"/>
          <w:szCs w:val="24"/>
        </w:rPr>
        <w:t xml:space="preserve">ape </w:t>
      </w:r>
      <w:r>
        <w:rPr>
          <w:rFonts w:ascii="Times New Roman" w:hAnsi="Times New Roman" w:cs="Times New Roman"/>
          <w:i/>
          <w:sz w:val="24"/>
          <w:szCs w:val="24"/>
        </w:rPr>
        <w:fldChar w:fldCharType="begin"/>
      </w:r>
      <w:r w:rsidR="00C40D73">
        <w:rPr>
          <w:rFonts w:ascii="Times New Roman" w:hAnsi="Times New Roman" w:cs="Times New Roman"/>
          <w:i/>
          <w:sz w:val="24"/>
          <w:szCs w:val="24"/>
        </w:rPr>
        <w:instrText xml:space="preserve"> ADDIN ZOTERO_ITEM CSL_CITATION {"citationID":"W6l8uxDq","properties":{"formattedCitation":"(Paradis &amp; Schliep, 2019)","plainCitation":"(Paradis &amp; Schliep, 2019)","noteIndex":0},"citationItems":[{"id":7224,"uris":["http://zotero.org/users/251206/items/V5JTJB7B"],"uri":["http://zotero.org/users/251206/items/V5JTJB7B"],"itemData":{"id":7224,"type":"article-journal","abstract":"After more than fifteen years of existence, the R package ape has continuously grown its contents, and has been used by a growing community of users. The release of version 5.0 has marked a leap towards a modern software for evolutionary analyses. Efforts have been put to improve efficiency, flexibility, support for ‘big data’ (R’s long vectors), ease of use and quality check before a new release. These changes will hopefully make ape a useful software for the study of biodiversity and evolution in a context of increasing data quantity.ape is distributed through the Comprehensive R Archive Network: http://cran.r-project.org/package=ape. Further information may be found at http://ape-package.ird.fr/.","container-title":"Bioinformatics","DOI":"10.1093/bioinformatics/bty633","ISSN":"1367-4803","issue":"3","journalAbbreviation":"Bioinformatics","page":"526-528","source":"Silverchair","title":"ape 5.0: an environment for modern phylogenetics and evolutionary analyses in R","title-short":"ape 5.0","volume":"35","author":[{"family":"Paradis","given":"Emmanuel"},{"family":"Schliep","given":"Klaus"}],"issued":{"date-parts":[["2019",2,1]]}}}],"schema":"https://github.com/citation-style-language/schema/raw/master/csl-citation.json"} </w:instrText>
      </w:r>
      <w:r>
        <w:rPr>
          <w:rFonts w:ascii="Times New Roman" w:hAnsi="Times New Roman" w:cs="Times New Roman"/>
          <w:i/>
          <w:sz w:val="24"/>
          <w:szCs w:val="24"/>
        </w:rPr>
        <w:fldChar w:fldCharType="separate"/>
      </w:r>
      <w:r w:rsidR="00C40D73" w:rsidRPr="00C40D73">
        <w:rPr>
          <w:rFonts w:ascii="Times New Roman" w:hAnsi="Times New Roman" w:cs="Times New Roman"/>
          <w:sz w:val="24"/>
        </w:rPr>
        <w:t>(Paradis &amp; Schliep, 2019)</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Pr>
          <w:rFonts w:ascii="Times New Roman" w:hAnsi="Times New Roman" w:cs="Times New Roman"/>
          <w:sz w:val="24"/>
          <w:szCs w:val="24"/>
        </w:rPr>
        <w:t xml:space="preserve">to define the structure of phylogenetic trees, and to allow interoperability with other packages. However, </w:t>
      </w:r>
      <w:r>
        <w:rPr>
          <w:rFonts w:ascii="Times New Roman" w:hAnsi="Times New Roman" w:cs="Times New Roman"/>
          <w:i/>
          <w:sz w:val="24"/>
          <w:szCs w:val="24"/>
        </w:rPr>
        <w:t xml:space="preserve">FishLife </w:t>
      </w:r>
      <w:r>
        <w:rPr>
          <w:rFonts w:ascii="Times New Roman" w:hAnsi="Times New Roman" w:cs="Times New Roman"/>
          <w:sz w:val="24"/>
          <w:szCs w:val="24"/>
        </w:rPr>
        <w:lastRenderedPageBreak/>
        <w:t xml:space="preserve">has undergone less development, and therefore does not have a well-defined class structure to leverage this interoperability for use when plotting output or other common tasks in phylogenetic comparative methods.  </w:t>
      </w:r>
    </w:p>
    <w:p w14:paraId="3FC84569" w14:textId="20C31625" w:rsidR="00666A3A" w:rsidRDefault="00DB7D60" w:rsidP="00666A3A">
      <w:pPr>
        <w:pStyle w:val="ListParagraph"/>
        <w:numPr>
          <w:ilvl w:val="0"/>
          <w:numId w:val="3"/>
        </w:num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 xml:space="preserve">Package </w:t>
      </w:r>
      <w:r>
        <w:rPr>
          <w:rFonts w:ascii="Times New Roman" w:hAnsi="Times New Roman" w:cs="Times New Roman"/>
          <w:i/>
          <w:sz w:val="24"/>
          <w:szCs w:val="24"/>
        </w:rPr>
        <w:t xml:space="preserve">phylolm </w:t>
      </w:r>
      <w:r>
        <w:rPr>
          <w:rFonts w:ascii="Times New Roman" w:hAnsi="Times New Roman" w:cs="Times New Roman"/>
          <w:sz w:val="24"/>
          <w:szCs w:val="24"/>
        </w:rPr>
        <w:t xml:space="preserve">defines dependencies using a linear model, which involves defining a directed acyclic graph for the dependencies among variables. By contrast, </w:t>
      </w:r>
      <w:r>
        <w:rPr>
          <w:rFonts w:ascii="Times New Roman" w:hAnsi="Times New Roman" w:cs="Times New Roman"/>
          <w:i/>
          <w:sz w:val="24"/>
          <w:szCs w:val="24"/>
        </w:rPr>
        <w:t xml:space="preserve">FishLife </w:t>
      </w:r>
      <w:r>
        <w:rPr>
          <w:rFonts w:ascii="Times New Roman" w:hAnsi="Times New Roman" w:cs="Times New Roman"/>
          <w:sz w:val="24"/>
          <w:szCs w:val="24"/>
        </w:rPr>
        <w:t xml:space="preserve">uses R-package </w:t>
      </w:r>
      <w:r w:rsidRPr="00DB7D60">
        <w:rPr>
          <w:rFonts w:ascii="Times New Roman" w:hAnsi="Times New Roman" w:cs="Times New Roman"/>
          <w:i/>
          <w:sz w:val="24"/>
          <w:szCs w:val="24"/>
        </w:rPr>
        <w:t>sem</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{"citationID":"hhKATW6c","properties":{"formattedCitation":"(Fox et al., 2020)","plainCitation":"(Fox et al., 2020)","noteIndex":0},"citationItems":[{"id":6471,"uris":["http://zotero.org/users/251206/items/I5IR5BUG"],"uri":["http://zotero.org/users/251206/items/I5IR5BUG"],"itemData":{"id":6471,"type":"book","title":"sem: Structural equation models. R package version 3.1-11","URL":"https://CRAN.R-project.org/package=sem","author":[{"family":"Fox","given":"John"},{"family":"Nie","given":"Zhenghua"},{"family":"Byrnes","given":"Jarrett"}],"issued":{"date-parts":[["2020"]]}}}],"schema":"https://github.com/citation-style-language/schema/raw/master/csl-citation.json"} </w:instrText>
      </w:r>
      <w:r>
        <w:rPr>
          <w:rFonts w:ascii="Times New Roman" w:hAnsi="Times New Roman" w:cs="Times New Roman"/>
          <w:sz w:val="24"/>
          <w:szCs w:val="24"/>
        </w:rPr>
        <w:fldChar w:fldCharType="separate"/>
      </w:r>
      <w:r w:rsidR="00C40D73" w:rsidRPr="00C40D73">
        <w:rPr>
          <w:rFonts w:ascii="Times New Roman" w:hAnsi="Times New Roman" w:cs="Times New Roman"/>
          <w:sz w:val="24"/>
        </w:rPr>
        <w:t>(Fox et al., 2020)</w:t>
      </w:r>
      <w:r>
        <w:rPr>
          <w:rFonts w:ascii="Times New Roman" w:hAnsi="Times New Roman" w:cs="Times New Roman"/>
          <w:sz w:val="24"/>
          <w:szCs w:val="24"/>
        </w:rPr>
        <w:fldChar w:fldCharType="end"/>
      </w:r>
      <w:r>
        <w:rPr>
          <w:rFonts w:ascii="Times New Roman" w:hAnsi="Times New Roman" w:cs="Times New Roman"/>
          <w:sz w:val="24"/>
          <w:szCs w:val="24"/>
        </w:rPr>
        <w:t xml:space="preserve"> as a user-interface to allow users to specify a RAM that represents the linear dependencies among variables. These dependencies do not need to be acyclic, i.e., can include loops, rings, or other mechanisms involving feedbacks among variables.  </w:t>
      </w:r>
    </w:p>
    <w:p w14:paraId="011B99A7" w14:textId="77777777" w:rsidR="00C90353" w:rsidRDefault="00DB7D60" w:rsidP="002375CF">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This list is not intended to be exhaustive, but instead to emphasize some of the major differences between software platforms.</w:t>
      </w:r>
    </w:p>
    <w:p w14:paraId="1AE23A3E" w14:textId="385DF73E" w:rsidR="00DB7D60" w:rsidRDefault="00CB6CDE" w:rsidP="002375CF">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We next provide results from a simulation experiment comparing </w:t>
      </w:r>
      <w:r>
        <w:rPr>
          <w:rFonts w:ascii="Times New Roman" w:hAnsi="Times New Roman" w:cs="Times New Roman"/>
          <w:i/>
          <w:sz w:val="24"/>
          <w:szCs w:val="24"/>
        </w:rPr>
        <w:t xml:space="preserve">FishLife </w:t>
      </w:r>
      <w:r>
        <w:rPr>
          <w:rFonts w:ascii="Times New Roman" w:hAnsi="Times New Roman" w:cs="Times New Roman"/>
          <w:sz w:val="24"/>
          <w:szCs w:val="24"/>
        </w:rPr>
        <w:t xml:space="preserve">and </w:t>
      </w:r>
      <w:r>
        <w:rPr>
          <w:rFonts w:ascii="Times New Roman" w:hAnsi="Times New Roman" w:cs="Times New Roman"/>
          <w:i/>
          <w:sz w:val="24"/>
          <w:szCs w:val="24"/>
        </w:rPr>
        <w:t>phylolm</w:t>
      </w:r>
      <w:r>
        <w:rPr>
          <w:rFonts w:ascii="Times New Roman" w:hAnsi="Times New Roman" w:cs="Times New Roman"/>
          <w:sz w:val="24"/>
          <w:szCs w:val="24"/>
        </w:rPr>
        <w:t xml:space="preserve">. To do so, we use R-package </w:t>
      </w:r>
      <w:r w:rsidRPr="00A10501">
        <w:rPr>
          <w:rFonts w:ascii="Times New Roman" w:hAnsi="Times New Roman" w:cs="Times New Roman"/>
          <w:sz w:val="24"/>
          <w:szCs w:val="24"/>
        </w:rPr>
        <w:t>ape</w:t>
      </w:r>
      <w:r>
        <w:rPr>
          <w:rFonts w:ascii="Times New Roman" w:hAnsi="Times New Roman" w:cs="Times New Roman"/>
          <w:i/>
          <w:sz w:val="24"/>
          <w:szCs w:val="24"/>
        </w:rPr>
        <w:t xml:space="preserve"> </w:t>
      </w:r>
      <w:r>
        <w:rPr>
          <w:rFonts w:ascii="Times New Roman" w:hAnsi="Times New Roman" w:cs="Times New Roman"/>
          <w:sz w:val="24"/>
          <w:szCs w:val="24"/>
        </w:rPr>
        <w:t xml:space="preserve">and function </w:t>
      </w:r>
      <w:r w:rsidRPr="00A10501">
        <w:rPr>
          <w:rFonts w:ascii="Times New Roman" w:hAnsi="Times New Roman" w:cs="Times New Roman"/>
          <w:sz w:val="24"/>
          <w:szCs w:val="24"/>
        </w:rPr>
        <w:t>rtree</w:t>
      </w:r>
      <w:r>
        <w:rPr>
          <w:rFonts w:ascii="Times New Roman" w:hAnsi="Times New Roman" w:cs="Times New Roman"/>
          <w:sz w:val="24"/>
          <w:szCs w:val="24"/>
        </w:rPr>
        <w:t xml:space="preserve"> to simulate a new phylogenetic tree with 100 “tips” (i.e., extent taxa with </w:t>
      </w:r>
      <w:r w:rsidR="00937930">
        <w:rPr>
          <w:rFonts w:ascii="Times New Roman" w:hAnsi="Times New Roman" w:cs="Times New Roman"/>
          <w:sz w:val="24"/>
          <w:szCs w:val="24"/>
        </w:rPr>
        <w:t>measurable</w:t>
      </w:r>
      <w:r>
        <w:rPr>
          <w:rFonts w:ascii="Times New Roman" w:hAnsi="Times New Roman" w:cs="Times New Roman"/>
          <w:sz w:val="24"/>
          <w:szCs w:val="24"/>
        </w:rPr>
        <w:t xml:space="preserve"> traits) and randomized branch lengths and structure.  We then simulate two variables from this tree, using a Brownian motion model for trait evolution</w:t>
      </w:r>
      <w:r w:rsidR="005E05D0">
        <w:rPr>
          <w:rFonts w:ascii="Times New Roman" w:hAnsi="Times New Roman" w:cs="Times New Roman"/>
          <w:sz w:val="24"/>
          <w:szCs w:val="24"/>
        </w:rPr>
        <w:t xml:space="preserve"> and </w:t>
      </w:r>
      <w:r w:rsidR="00647137">
        <w:rPr>
          <w:rFonts w:ascii="Times New Roman" w:hAnsi="Times New Roman" w:cs="Times New Roman"/>
          <w:sz w:val="24"/>
          <w:szCs w:val="24"/>
        </w:rPr>
        <w:t xml:space="preserve">exploring scenarios with complete data for each taxon, or </w:t>
      </w:r>
      <w:r w:rsidR="005E05D0">
        <w:rPr>
          <w:rFonts w:ascii="Times New Roman" w:hAnsi="Times New Roman" w:cs="Times New Roman"/>
          <w:sz w:val="24"/>
          <w:szCs w:val="24"/>
        </w:rPr>
        <w:t>60% of taxa missing measurements for each trait</w:t>
      </w:r>
      <w:r>
        <w:rPr>
          <w:rFonts w:ascii="Times New Roman" w:hAnsi="Times New Roman" w:cs="Times New Roman"/>
          <w:sz w:val="24"/>
          <w:szCs w:val="24"/>
        </w:rPr>
        <w:t>:</w:t>
      </w:r>
    </w:p>
    <w:p w14:paraId="73E11432" w14:textId="77777777" w:rsidR="00A06825" w:rsidRPr="00D55C1C" w:rsidRDefault="00A06825" w:rsidP="00A06825">
      <w:pPr>
        <w:tabs>
          <w:tab w:val="left" w:pos="360"/>
        </w:tabs>
        <w:spacing w:after="0" w:line="240" w:lineRule="auto"/>
        <w:ind w:left="360"/>
        <w:rPr>
          <w:rFonts w:asciiTheme="majorHAnsi" w:hAnsiTheme="majorHAnsi" w:cstheme="majorHAnsi"/>
          <w:sz w:val="24"/>
          <w:szCs w:val="24"/>
        </w:rPr>
      </w:pPr>
      <w:r w:rsidRPr="00D55C1C">
        <w:rPr>
          <w:rFonts w:asciiTheme="majorHAnsi" w:hAnsiTheme="majorHAnsi" w:cstheme="majorHAnsi"/>
          <w:sz w:val="24"/>
          <w:szCs w:val="24"/>
        </w:rPr>
        <w:t># Settings</w:t>
      </w:r>
    </w:p>
    <w:p w14:paraId="1CD0A5EF" w14:textId="77777777" w:rsidR="00A06825" w:rsidRPr="00D55C1C" w:rsidRDefault="00A06825" w:rsidP="00A06825">
      <w:pPr>
        <w:tabs>
          <w:tab w:val="left" w:pos="360"/>
        </w:tabs>
        <w:spacing w:after="0" w:line="240" w:lineRule="auto"/>
        <w:ind w:left="360"/>
        <w:rPr>
          <w:rFonts w:asciiTheme="majorHAnsi" w:hAnsiTheme="majorHAnsi" w:cstheme="majorHAnsi"/>
          <w:sz w:val="24"/>
          <w:szCs w:val="24"/>
        </w:rPr>
      </w:pPr>
      <w:r w:rsidRPr="00D55C1C">
        <w:rPr>
          <w:rFonts w:asciiTheme="majorHAnsi" w:hAnsiTheme="majorHAnsi" w:cstheme="majorHAnsi"/>
          <w:sz w:val="24"/>
          <w:szCs w:val="24"/>
        </w:rPr>
        <w:t>Ntree = 100</w:t>
      </w:r>
    </w:p>
    <w:p w14:paraId="0B7A82F1" w14:textId="77777777" w:rsidR="00A06825" w:rsidRPr="00D55C1C" w:rsidRDefault="00A06825" w:rsidP="00A06825">
      <w:pPr>
        <w:tabs>
          <w:tab w:val="left" w:pos="360"/>
        </w:tabs>
        <w:spacing w:after="0" w:line="240" w:lineRule="auto"/>
        <w:ind w:left="360"/>
        <w:rPr>
          <w:rFonts w:asciiTheme="majorHAnsi" w:hAnsiTheme="majorHAnsi" w:cstheme="majorHAnsi"/>
          <w:sz w:val="24"/>
          <w:szCs w:val="24"/>
        </w:rPr>
      </w:pPr>
      <w:r w:rsidRPr="00D55C1C">
        <w:rPr>
          <w:rFonts w:asciiTheme="majorHAnsi" w:hAnsiTheme="majorHAnsi" w:cstheme="majorHAnsi"/>
          <w:sz w:val="24"/>
          <w:szCs w:val="24"/>
        </w:rPr>
        <w:t>Nrep = 100</w:t>
      </w:r>
    </w:p>
    <w:p w14:paraId="75FE051B" w14:textId="77777777" w:rsidR="00A06825" w:rsidRPr="00D55C1C" w:rsidRDefault="00A06825" w:rsidP="00A06825">
      <w:pPr>
        <w:tabs>
          <w:tab w:val="left" w:pos="360"/>
        </w:tabs>
        <w:spacing w:after="0" w:line="240" w:lineRule="auto"/>
        <w:ind w:left="360"/>
        <w:rPr>
          <w:rFonts w:asciiTheme="majorHAnsi" w:hAnsiTheme="majorHAnsi" w:cstheme="majorHAnsi"/>
          <w:sz w:val="24"/>
          <w:szCs w:val="24"/>
        </w:rPr>
      </w:pPr>
      <w:r w:rsidRPr="00D55C1C">
        <w:rPr>
          <w:rFonts w:asciiTheme="majorHAnsi" w:hAnsiTheme="majorHAnsi" w:cstheme="majorHAnsi"/>
          <w:sz w:val="24"/>
          <w:szCs w:val="24"/>
        </w:rPr>
        <w:t>sd_x = 0.3</w:t>
      </w:r>
    </w:p>
    <w:p w14:paraId="2D16C76F" w14:textId="77777777" w:rsidR="00A06825" w:rsidRPr="00E70037" w:rsidRDefault="00A06825" w:rsidP="00A06825">
      <w:pPr>
        <w:tabs>
          <w:tab w:val="left" w:pos="360"/>
        </w:tabs>
        <w:spacing w:after="0" w:line="240" w:lineRule="auto"/>
        <w:ind w:left="360"/>
        <w:rPr>
          <w:rFonts w:asciiTheme="majorHAnsi" w:hAnsiTheme="majorHAnsi" w:cstheme="majorHAnsi"/>
          <w:sz w:val="24"/>
          <w:szCs w:val="24"/>
          <w:lang w:val="fr-FR"/>
        </w:rPr>
      </w:pPr>
      <w:r w:rsidRPr="00E70037">
        <w:rPr>
          <w:rFonts w:asciiTheme="majorHAnsi" w:hAnsiTheme="majorHAnsi" w:cstheme="majorHAnsi"/>
          <w:sz w:val="24"/>
          <w:szCs w:val="24"/>
          <w:lang w:val="fr-FR"/>
        </w:rPr>
        <w:t>sd_y = 0.3</w:t>
      </w:r>
    </w:p>
    <w:p w14:paraId="5DEDB315" w14:textId="77777777" w:rsidR="00A06825" w:rsidRPr="00E70037" w:rsidRDefault="00A06825" w:rsidP="00A06825">
      <w:pPr>
        <w:tabs>
          <w:tab w:val="left" w:pos="360"/>
        </w:tabs>
        <w:spacing w:after="0" w:line="240" w:lineRule="auto"/>
        <w:ind w:left="360"/>
        <w:rPr>
          <w:rFonts w:asciiTheme="majorHAnsi" w:hAnsiTheme="majorHAnsi" w:cstheme="majorHAnsi"/>
          <w:sz w:val="24"/>
          <w:szCs w:val="24"/>
          <w:lang w:val="fr-FR"/>
        </w:rPr>
      </w:pPr>
      <w:r w:rsidRPr="00E70037">
        <w:rPr>
          <w:rFonts w:asciiTheme="majorHAnsi" w:hAnsiTheme="majorHAnsi" w:cstheme="majorHAnsi"/>
          <w:sz w:val="24"/>
          <w:szCs w:val="24"/>
          <w:lang w:val="fr-FR"/>
        </w:rPr>
        <w:t>b0_x = 1</w:t>
      </w:r>
    </w:p>
    <w:p w14:paraId="02FC0A98" w14:textId="77777777" w:rsidR="00A06825" w:rsidRPr="00E70037" w:rsidRDefault="00A06825" w:rsidP="00A06825">
      <w:pPr>
        <w:tabs>
          <w:tab w:val="left" w:pos="360"/>
        </w:tabs>
        <w:spacing w:after="0" w:line="240" w:lineRule="auto"/>
        <w:ind w:left="360"/>
        <w:rPr>
          <w:rFonts w:asciiTheme="majorHAnsi" w:hAnsiTheme="majorHAnsi" w:cstheme="majorHAnsi"/>
          <w:sz w:val="24"/>
          <w:szCs w:val="24"/>
          <w:lang w:val="fr-FR"/>
        </w:rPr>
      </w:pPr>
      <w:r w:rsidRPr="00E70037">
        <w:rPr>
          <w:rFonts w:asciiTheme="majorHAnsi" w:hAnsiTheme="majorHAnsi" w:cstheme="majorHAnsi"/>
          <w:sz w:val="24"/>
          <w:szCs w:val="24"/>
          <w:lang w:val="fr-FR"/>
        </w:rPr>
        <w:t>b0_y = 2</w:t>
      </w:r>
    </w:p>
    <w:p w14:paraId="1A2F1428" w14:textId="77777777" w:rsidR="00A06825" w:rsidRPr="00E70037" w:rsidRDefault="00A06825" w:rsidP="00A06825">
      <w:pPr>
        <w:tabs>
          <w:tab w:val="left" w:pos="360"/>
        </w:tabs>
        <w:spacing w:after="0" w:line="240" w:lineRule="auto"/>
        <w:ind w:left="360"/>
        <w:rPr>
          <w:rFonts w:asciiTheme="majorHAnsi" w:hAnsiTheme="majorHAnsi" w:cstheme="majorHAnsi"/>
          <w:sz w:val="24"/>
          <w:szCs w:val="24"/>
          <w:lang w:val="fr-FR"/>
        </w:rPr>
      </w:pPr>
      <w:r w:rsidRPr="00E70037">
        <w:rPr>
          <w:rFonts w:asciiTheme="majorHAnsi" w:hAnsiTheme="majorHAnsi" w:cstheme="majorHAnsi"/>
          <w:sz w:val="24"/>
          <w:szCs w:val="24"/>
          <w:lang w:val="fr-FR"/>
        </w:rPr>
        <w:t>b_xy = 1</w:t>
      </w:r>
    </w:p>
    <w:p w14:paraId="1B24F915" w14:textId="116D4F33" w:rsidR="00CB6CDE" w:rsidRPr="00D55C1C" w:rsidRDefault="00B14C02" w:rsidP="00A06825">
      <w:pPr>
        <w:tabs>
          <w:tab w:val="left" w:pos="360"/>
        </w:tabs>
        <w:spacing w:after="0" w:line="240" w:lineRule="auto"/>
        <w:ind w:left="360"/>
        <w:rPr>
          <w:rFonts w:asciiTheme="majorHAnsi" w:hAnsiTheme="majorHAnsi" w:cstheme="majorHAnsi"/>
          <w:sz w:val="24"/>
          <w:szCs w:val="24"/>
        </w:rPr>
      </w:pPr>
      <w:r w:rsidRPr="00B14C02">
        <w:rPr>
          <w:rFonts w:asciiTheme="majorHAnsi" w:hAnsiTheme="majorHAnsi" w:cstheme="majorHAnsi"/>
          <w:sz w:val="24"/>
          <w:szCs w:val="24"/>
        </w:rPr>
        <w:t>missing_rate_set = c(0, 0.6)</w:t>
      </w:r>
      <w:r w:rsidR="00790B84">
        <w:rPr>
          <w:rFonts w:asciiTheme="majorHAnsi" w:hAnsiTheme="majorHAnsi" w:cstheme="majorHAnsi"/>
          <w:sz w:val="24"/>
          <w:szCs w:val="24"/>
        </w:rPr>
        <w:t>[1]</w:t>
      </w:r>
    </w:p>
    <w:p w14:paraId="74746E19" w14:textId="77777777" w:rsidR="00A06825" w:rsidRDefault="00A06825" w:rsidP="002375CF">
      <w:pPr>
        <w:tabs>
          <w:tab w:val="left" w:pos="360"/>
        </w:tabs>
        <w:spacing w:line="480" w:lineRule="auto"/>
        <w:rPr>
          <w:rFonts w:ascii="Times New Roman" w:hAnsi="Times New Roman" w:cs="Times New Roman"/>
          <w:sz w:val="24"/>
          <w:szCs w:val="24"/>
        </w:rPr>
      </w:pPr>
    </w:p>
    <w:p w14:paraId="31B09C42" w14:textId="77777777" w:rsidR="00745802" w:rsidRDefault="00745802" w:rsidP="002375CF">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Simulating data from this</w:t>
      </w:r>
      <w:r w:rsidR="00D55C1C">
        <w:rPr>
          <w:rFonts w:ascii="Times New Roman" w:hAnsi="Times New Roman" w:cs="Times New Roman"/>
          <w:sz w:val="24"/>
          <w:szCs w:val="24"/>
        </w:rPr>
        <w:t xml:space="preserve"> model </w:t>
      </w:r>
      <w:r>
        <w:rPr>
          <w:rFonts w:ascii="Times New Roman" w:hAnsi="Times New Roman" w:cs="Times New Roman"/>
          <w:sz w:val="24"/>
          <w:szCs w:val="24"/>
        </w:rPr>
        <w:t xml:space="preserve">involves the following code:  </w:t>
      </w:r>
    </w:p>
    <w:p w14:paraId="5F676E76" w14:textId="77777777" w:rsidR="00D55C1C" w:rsidRPr="00D55C1C" w:rsidRDefault="00D55C1C" w:rsidP="00D55C1C">
      <w:pPr>
        <w:tabs>
          <w:tab w:val="left" w:pos="360"/>
        </w:tabs>
        <w:spacing w:after="0" w:line="240" w:lineRule="auto"/>
        <w:rPr>
          <w:rFonts w:asciiTheme="majorHAnsi" w:hAnsiTheme="majorHAnsi" w:cstheme="majorHAnsi"/>
          <w:sz w:val="24"/>
          <w:szCs w:val="24"/>
        </w:rPr>
      </w:pPr>
      <w:r w:rsidRPr="00D55C1C">
        <w:rPr>
          <w:rFonts w:ascii="Times New Roman" w:hAnsi="Times New Roman" w:cs="Times New Roman"/>
          <w:sz w:val="24"/>
          <w:szCs w:val="24"/>
        </w:rPr>
        <w:t xml:space="preserve">  </w:t>
      </w:r>
      <w:r w:rsidRPr="00D55C1C">
        <w:rPr>
          <w:rFonts w:asciiTheme="majorHAnsi" w:hAnsiTheme="majorHAnsi" w:cstheme="majorHAnsi"/>
          <w:sz w:val="24"/>
          <w:szCs w:val="24"/>
        </w:rPr>
        <w:t># Simulate tree</w:t>
      </w:r>
    </w:p>
    <w:p w14:paraId="1E058095" w14:textId="77777777" w:rsidR="00D55C1C" w:rsidRPr="00D55C1C" w:rsidRDefault="00D55C1C" w:rsidP="00D55C1C">
      <w:pPr>
        <w:tabs>
          <w:tab w:val="left" w:pos="360"/>
        </w:tabs>
        <w:spacing w:after="0" w:line="240" w:lineRule="auto"/>
        <w:rPr>
          <w:rFonts w:asciiTheme="majorHAnsi" w:hAnsiTheme="majorHAnsi" w:cstheme="majorHAnsi"/>
          <w:sz w:val="24"/>
          <w:szCs w:val="24"/>
        </w:rPr>
      </w:pPr>
      <w:r w:rsidRPr="00D55C1C">
        <w:rPr>
          <w:rFonts w:asciiTheme="majorHAnsi" w:hAnsiTheme="majorHAnsi" w:cstheme="majorHAnsi"/>
          <w:sz w:val="24"/>
          <w:szCs w:val="24"/>
        </w:rPr>
        <w:t xml:space="preserve">  tree = ape::rtree(n=Ntree)</w:t>
      </w:r>
    </w:p>
    <w:p w14:paraId="54229431" w14:textId="77777777" w:rsidR="00D55C1C" w:rsidRPr="00D55C1C" w:rsidRDefault="00D55C1C" w:rsidP="00D55C1C">
      <w:pPr>
        <w:tabs>
          <w:tab w:val="left" w:pos="360"/>
        </w:tabs>
        <w:spacing w:after="0" w:line="240" w:lineRule="auto"/>
        <w:rPr>
          <w:rFonts w:asciiTheme="majorHAnsi" w:hAnsiTheme="majorHAnsi" w:cstheme="majorHAnsi"/>
          <w:sz w:val="24"/>
          <w:szCs w:val="24"/>
        </w:rPr>
      </w:pPr>
    </w:p>
    <w:p w14:paraId="4D9C0141" w14:textId="77777777" w:rsidR="00D55C1C" w:rsidRPr="00D55C1C" w:rsidRDefault="00D55C1C" w:rsidP="00D55C1C">
      <w:pPr>
        <w:tabs>
          <w:tab w:val="left" w:pos="360"/>
        </w:tabs>
        <w:spacing w:after="0" w:line="240" w:lineRule="auto"/>
        <w:rPr>
          <w:rFonts w:asciiTheme="majorHAnsi" w:hAnsiTheme="majorHAnsi" w:cstheme="majorHAnsi"/>
          <w:sz w:val="24"/>
          <w:szCs w:val="24"/>
        </w:rPr>
      </w:pPr>
      <w:r w:rsidRPr="00D55C1C">
        <w:rPr>
          <w:rFonts w:asciiTheme="majorHAnsi" w:hAnsiTheme="majorHAnsi" w:cstheme="majorHAnsi"/>
          <w:sz w:val="24"/>
          <w:szCs w:val="24"/>
        </w:rPr>
        <w:t xml:space="preserve">  # Simulate data</w:t>
      </w:r>
    </w:p>
    <w:p w14:paraId="74E8F234" w14:textId="77777777" w:rsidR="00D55C1C" w:rsidRPr="00D55C1C" w:rsidRDefault="00D55C1C" w:rsidP="00D55C1C">
      <w:pPr>
        <w:tabs>
          <w:tab w:val="left" w:pos="360"/>
        </w:tabs>
        <w:spacing w:after="0" w:line="240" w:lineRule="auto"/>
        <w:rPr>
          <w:rFonts w:asciiTheme="majorHAnsi" w:hAnsiTheme="majorHAnsi" w:cstheme="majorHAnsi"/>
          <w:sz w:val="24"/>
          <w:szCs w:val="24"/>
        </w:rPr>
      </w:pPr>
      <w:r w:rsidRPr="00D55C1C">
        <w:rPr>
          <w:rFonts w:asciiTheme="majorHAnsi" w:hAnsiTheme="majorHAnsi" w:cstheme="majorHAnsi"/>
          <w:sz w:val="24"/>
          <w:szCs w:val="24"/>
        </w:rPr>
        <w:t xml:space="preserve">  xfit = x = b0_x + sd_x * phylolm::rTrait(n = 1, phy=tree)</w:t>
      </w:r>
    </w:p>
    <w:p w14:paraId="27A09BB2" w14:textId="77777777" w:rsidR="00D55C1C" w:rsidRPr="007330CD" w:rsidRDefault="00D55C1C" w:rsidP="00D55C1C">
      <w:pPr>
        <w:tabs>
          <w:tab w:val="left" w:pos="360"/>
        </w:tabs>
        <w:spacing w:after="0" w:line="240" w:lineRule="auto"/>
        <w:rPr>
          <w:rFonts w:asciiTheme="majorHAnsi" w:hAnsiTheme="majorHAnsi" w:cstheme="majorHAnsi"/>
          <w:sz w:val="24"/>
          <w:szCs w:val="24"/>
          <w:lang w:val="fr-FR"/>
        </w:rPr>
      </w:pPr>
      <w:r w:rsidRPr="00D55C1C">
        <w:rPr>
          <w:rFonts w:asciiTheme="majorHAnsi" w:hAnsiTheme="majorHAnsi" w:cstheme="majorHAnsi"/>
          <w:sz w:val="24"/>
          <w:szCs w:val="24"/>
        </w:rPr>
        <w:t xml:space="preserve">  </w:t>
      </w:r>
      <w:r w:rsidRPr="007330CD">
        <w:rPr>
          <w:rFonts w:asciiTheme="majorHAnsi" w:hAnsiTheme="majorHAnsi" w:cstheme="majorHAnsi"/>
          <w:sz w:val="24"/>
          <w:szCs w:val="24"/>
          <w:lang w:val="fr-FR"/>
        </w:rPr>
        <w:t>yfit = y = b0_y + b_xy*x + sd_y * phylolm::rTrait(n = 1, phy=tree)</w:t>
      </w:r>
    </w:p>
    <w:p w14:paraId="5781B73B" w14:textId="77777777" w:rsidR="00D55C1C" w:rsidRPr="007330CD" w:rsidRDefault="00D55C1C" w:rsidP="00D55C1C">
      <w:pPr>
        <w:tabs>
          <w:tab w:val="left" w:pos="360"/>
        </w:tabs>
        <w:spacing w:after="0" w:line="240" w:lineRule="auto"/>
        <w:rPr>
          <w:rFonts w:asciiTheme="majorHAnsi" w:hAnsiTheme="majorHAnsi" w:cstheme="majorHAnsi"/>
          <w:sz w:val="24"/>
          <w:szCs w:val="24"/>
          <w:lang w:val="fr-FR"/>
        </w:rPr>
      </w:pPr>
    </w:p>
    <w:p w14:paraId="265F3BC9" w14:textId="77777777" w:rsidR="00D55C1C" w:rsidRPr="00D55C1C" w:rsidRDefault="00D55C1C" w:rsidP="00D55C1C">
      <w:pPr>
        <w:tabs>
          <w:tab w:val="left" w:pos="360"/>
        </w:tabs>
        <w:spacing w:after="0" w:line="240" w:lineRule="auto"/>
        <w:rPr>
          <w:rFonts w:asciiTheme="majorHAnsi" w:hAnsiTheme="majorHAnsi" w:cstheme="majorHAnsi"/>
          <w:sz w:val="24"/>
          <w:szCs w:val="24"/>
        </w:rPr>
      </w:pPr>
      <w:r w:rsidRPr="007330CD">
        <w:rPr>
          <w:rFonts w:asciiTheme="majorHAnsi" w:hAnsiTheme="majorHAnsi" w:cstheme="majorHAnsi"/>
          <w:sz w:val="24"/>
          <w:szCs w:val="24"/>
          <w:lang w:val="fr-FR"/>
        </w:rPr>
        <w:t xml:space="preserve">  </w:t>
      </w:r>
      <w:r w:rsidRPr="00D55C1C">
        <w:rPr>
          <w:rFonts w:asciiTheme="majorHAnsi" w:hAnsiTheme="majorHAnsi" w:cstheme="majorHAnsi"/>
          <w:sz w:val="24"/>
          <w:szCs w:val="24"/>
        </w:rPr>
        <w:t># Missing at random</w:t>
      </w:r>
    </w:p>
    <w:p w14:paraId="2E855055" w14:textId="72FFD63D" w:rsidR="00D55C1C" w:rsidRPr="00D55C1C" w:rsidRDefault="00D55C1C" w:rsidP="00D55C1C">
      <w:pPr>
        <w:tabs>
          <w:tab w:val="left" w:pos="360"/>
        </w:tabs>
        <w:spacing w:after="0" w:line="240" w:lineRule="auto"/>
        <w:rPr>
          <w:rFonts w:asciiTheme="majorHAnsi" w:hAnsiTheme="majorHAnsi" w:cstheme="majorHAnsi"/>
          <w:sz w:val="24"/>
          <w:szCs w:val="24"/>
        </w:rPr>
      </w:pPr>
      <w:r w:rsidRPr="00D55C1C">
        <w:rPr>
          <w:rFonts w:asciiTheme="majorHAnsi" w:hAnsiTheme="majorHAnsi" w:cstheme="majorHAnsi"/>
          <w:sz w:val="24"/>
          <w:szCs w:val="24"/>
        </w:rPr>
        <w:t xml:space="preserve">  drop_x = sample( 1:Ntip(tree), replace=FALSE, size=round(Ntip(tree)*</w:t>
      </w:r>
      <w:r w:rsidR="00790B84">
        <w:rPr>
          <w:rFonts w:asciiTheme="majorHAnsi" w:hAnsiTheme="majorHAnsi" w:cstheme="majorHAnsi"/>
          <w:sz w:val="24"/>
          <w:szCs w:val="24"/>
        </w:rPr>
        <w:t>missing_rate_set</w:t>
      </w:r>
      <w:r w:rsidRPr="00D55C1C">
        <w:rPr>
          <w:rFonts w:asciiTheme="majorHAnsi" w:hAnsiTheme="majorHAnsi" w:cstheme="majorHAnsi"/>
          <w:sz w:val="24"/>
          <w:szCs w:val="24"/>
        </w:rPr>
        <w:t>) )</w:t>
      </w:r>
    </w:p>
    <w:p w14:paraId="4B679D34" w14:textId="77777777" w:rsidR="00D55C1C" w:rsidRPr="00D55C1C" w:rsidRDefault="00D55C1C" w:rsidP="00D55C1C">
      <w:pPr>
        <w:tabs>
          <w:tab w:val="left" w:pos="360"/>
        </w:tabs>
        <w:spacing w:after="0" w:line="240" w:lineRule="auto"/>
        <w:rPr>
          <w:rFonts w:asciiTheme="majorHAnsi" w:hAnsiTheme="majorHAnsi" w:cstheme="majorHAnsi"/>
          <w:sz w:val="24"/>
          <w:szCs w:val="24"/>
        </w:rPr>
      </w:pPr>
      <w:r w:rsidRPr="00D55C1C">
        <w:rPr>
          <w:rFonts w:asciiTheme="majorHAnsi" w:hAnsiTheme="majorHAnsi" w:cstheme="majorHAnsi"/>
          <w:sz w:val="24"/>
          <w:szCs w:val="24"/>
        </w:rPr>
        <w:t xml:space="preserve">  xfit[drop_x] = NA</w:t>
      </w:r>
    </w:p>
    <w:p w14:paraId="6106A2F0" w14:textId="7C51FDBE" w:rsidR="00D55C1C" w:rsidRPr="00D55C1C" w:rsidRDefault="00D55C1C" w:rsidP="00D55C1C">
      <w:pPr>
        <w:tabs>
          <w:tab w:val="left" w:pos="360"/>
        </w:tabs>
        <w:spacing w:after="0" w:line="240" w:lineRule="auto"/>
        <w:rPr>
          <w:rFonts w:asciiTheme="majorHAnsi" w:hAnsiTheme="majorHAnsi" w:cstheme="majorHAnsi"/>
          <w:sz w:val="24"/>
          <w:szCs w:val="24"/>
        </w:rPr>
      </w:pPr>
      <w:r w:rsidRPr="00D55C1C">
        <w:rPr>
          <w:rFonts w:asciiTheme="majorHAnsi" w:hAnsiTheme="majorHAnsi" w:cstheme="majorHAnsi"/>
          <w:sz w:val="24"/>
          <w:szCs w:val="24"/>
        </w:rPr>
        <w:t xml:space="preserve">  drop_y = sample( 1:Ntip(tree), replace=FA</w:t>
      </w:r>
      <w:r w:rsidR="00B14C02">
        <w:rPr>
          <w:rFonts w:asciiTheme="majorHAnsi" w:hAnsiTheme="majorHAnsi" w:cstheme="majorHAnsi"/>
          <w:sz w:val="24"/>
          <w:szCs w:val="24"/>
        </w:rPr>
        <w:t>LSE, size=round(Ntip(tree)*</w:t>
      </w:r>
      <w:r w:rsidR="00B14C02" w:rsidRPr="00B14C02">
        <w:rPr>
          <w:rFonts w:asciiTheme="majorHAnsi" w:hAnsiTheme="majorHAnsi" w:cstheme="majorHAnsi"/>
          <w:sz w:val="24"/>
          <w:szCs w:val="24"/>
        </w:rPr>
        <w:t>missing_rate_set</w:t>
      </w:r>
      <w:r w:rsidRPr="00D55C1C">
        <w:rPr>
          <w:rFonts w:asciiTheme="majorHAnsi" w:hAnsiTheme="majorHAnsi" w:cstheme="majorHAnsi"/>
          <w:sz w:val="24"/>
          <w:szCs w:val="24"/>
        </w:rPr>
        <w:t>) )</w:t>
      </w:r>
    </w:p>
    <w:p w14:paraId="56A5C33A" w14:textId="77777777" w:rsidR="00D55C1C" w:rsidRPr="00D55C1C" w:rsidRDefault="00D55C1C" w:rsidP="00D55C1C">
      <w:pPr>
        <w:tabs>
          <w:tab w:val="left" w:pos="360"/>
        </w:tabs>
        <w:spacing w:after="0" w:line="240" w:lineRule="auto"/>
        <w:rPr>
          <w:rFonts w:asciiTheme="majorHAnsi" w:hAnsiTheme="majorHAnsi" w:cstheme="majorHAnsi"/>
          <w:sz w:val="24"/>
          <w:szCs w:val="24"/>
        </w:rPr>
      </w:pPr>
      <w:r w:rsidRPr="00D55C1C">
        <w:rPr>
          <w:rFonts w:asciiTheme="majorHAnsi" w:hAnsiTheme="majorHAnsi" w:cstheme="majorHAnsi"/>
          <w:sz w:val="24"/>
          <w:szCs w:val="24"/>
        </w:rPr>
        <w:t xml:space="preserve">  yfit[drop_y] = NA</w:t>
      </w:r>
    </w:p>
    <w:p w14:paraId="303F7372" w14:textId="77777777" w:rsidR="00D55C1C" w:rsidRDefault="00D55C1C" w:rsidP="00D55C1C">
      <w:pPr>
        <w:tabs>
          <w:tab w:val="left" w:pos="360"/>
        </w:tabs>
        <w:spacing w:after="0" w:line="240" w:lineRule="auto"/>
        <w:rPr>
          <w:rFonts w:asciiTheme="majorHAnsi" w:hAnsiTheme="majorHAnsi" w:cstheme="majorHAnsi"/>
          <w:sz w:val="24"/>
          <w:szCs w:val="24"/>
        </w:rPr>
      </w:pPr>
    </w:p>
    <w:p w14:paraId="0D3C9B0F" w14:textId="77777777" w:rsidR="00745802" w:rsidRDefault="00745802" w:rsidP="00D55C1C">
      <w:pPr>
        <w:tabs>
          <w:tab w:val="left" w:pos="360"/>
        </w:tabs>
        <w:spacing w:after="0" w:line="240" w:lineRule="auto"/>
        <w:rPr>
          <w:rFonts w:asciiTheme="majorHAnsi" w:hAnsiTheme="majorHAnsi" w:cstheme="majorHAnsi"/>
          <w:sz w:val="24"/>
          <w:szCs w:val="24"/>
        </w:rPr>
      </w:pPr>
    </w:p>
    <w:p w14:paraId="69153C3A" w14:textId="77777777" w:rsidR="00745802" w:rsidRDefault="00745802" w:rsidP="00745802">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 xml:space="preserve">We then fit these data with package </w:t>
      </w:r>
      <w:r w:rsidR="009547AA">
        <w:rPr>
          <w:rFonts w:ascii="Times New Roman" w:hAnsi="Times New Roman" w:cs="Times New Roman"/>
          <w:i/>
          <w:sz w:val="24"/>
          <w:szCs w:val="24"/>
        </w:rPr>
        <w:t>phylolm</w:t>
      </w:r>
    </w:p>
    <w:p w14:paraId="6EB47C99" w14:textId="77777777" w:rsidR="00D55C1C" w:rsidRPr="00D55C1C" w:rsidRDefault="00D55C1C" w:rsidP="00D55C1C">
      <w:pPr>
        <w:tabs>
          <w:tab w:val="left" w:pos="360"/>
        </w:tabs>
        <w:spacing w:after="0" w:line="240" w:lineRule="auto"/>
        <w:rPr>
          <w:rFonts w:asciiTheme="majorHAnsi" w:hAnsiTheme="majorHAnsi" w:cstheme="majorHAnsi"/>
          <w:sz w:val="24"/>
          <w:szCs w:val="24"/>
        </w:rPr>
      </w:pPr>
      <w:r w:rsidRPr="00D55C1C">
        <w:rPr>
          <w:rFonts w:asciiTheme="majorHAnsi" w:hAnsiTheme="majorHAnsi" w:cstheme="majorHAnsi"/>
          <w:sz w:val="24"/>
          <w:szCs w:val="24"/>
        </w:rPr>
        <w:t xml:space="preserve">  # Fit phylolm</w:t>
      </w:r>
    </w:p>
    <w:p w14:paraId="1D1CD945" w14:textId="77777777" w:rsidR="00D55C1C" w:rsidRPr="00D55C1C" w:rsidRDefault="00D55C1C" w:rsidP="00D55C1C">
      <w:pPr>
        <w:tabs>
          <w:tab w:val="left" w:pos="360"/>
        </w:tabs>
        <w:spacing w:after="0" w:line="240" w:lineRule="auto"/>
        <w:rPr>
          <w:rFonts w:asciiTheme="majorHAnsi" w:hAnsiTheme="majorHAnsi" w:cstheme="majorHAnsi"/>
          <w:sz w:val="24"/>
          <w:szCs w:val="24"/>
        </w:rPr>
      </w:pPr>
      <w:r w:rsidRPr="00D55C1C">
        <w:rPr>
          <w:rFonts w:asciiTheme="majorHAnsi" w:hAnsiTheme="majorHAnsi" w:cstheme="majorHAnsi"/>
          <w:sz w:val="24"/>
          <w:szCs w:val="24"/>
        </w:rPr>
        <w:t xml:space="preserve">  P = phylolm::phylolm(yfit ~ 1 + xfit, phy=tree)</w:t>
      </w:r>
    </w:p>
    <w:p w14:paraId="76C7DDE4" w14:textId="77777777" w:rsidR="00D55C1C" w:rsidRPr="00D55C1C" w:rsidRDefault="00D55C1C" w:rsidP="002375CF">
      <w:pPr>
        <w:tabs>
          <w:tab w:val="left" w:pos="360"/>
        </w:tabs>
        <w:spacing w:line="480" w:lineRule="auto"/>
        <w:rPr>
          <w:rFonts w:ascii="Times New Roman" w:hAnsi="Times New Roman" w:cs="Times New Roman"/>
          <w:sz w:val="24"/>
          <w:szCs w:val="24"/>
        </w:rPr>
      </w:pPr>
    </w:p>
    <w:p w14:paraId="6C986C03" w14:textId="77777777" w:rsidR="00D55C1C" w:rsidRDefault="00745802" w:rsidP="00D55C1C">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 xml:space="preserve">Similarly, we fit the same data </w:t>
      </w:r>
      <w:r w:rsidR="00D55C1C">
        <w:rPr>
          <w:rFonts w:ascii="Times New Roman" w:hAnsi="Times New Roman" w:cs="Times New Roman"/>
          <w:sz w:val="24"/>
          <w:szCs w:val="24"/>
        </w:rPr>
        <w:t xml:space="preserve">using FishLife </w:t>
      </w:r>
      <w:r w:rsidR="001A334C">
        <w:rPr>
          <w:rFonts w:ascii="Times New Roman" w:hAnsi="Times New Roman" w:cs="Times New Roman"/>
          <w:sz w:val="24"/>
          <w:szCs w:val="24"/>
        </w:rPr>
        <w:t>and</w:t>
      </w:r>
      <w:r w:rsidR="00D55C1C">
        <w:rPr>
          <w:rFonts w:ascii="Times New Roman" w:hAnsi="Times New Roman" w:cs="Times New Roman"/>
          <w:sz w:val="24"/>
          <w:szCs w:val="24"/>
        </w:rPr>
        <w:t xml:space="preserve"> identical settings:</w:t>
      </w:r>
    </w:p>
    <w:p w14:paraId="2E74966B" w14:textId="77777777" w:rsidR="00D55C1C" w:rsidRPr="00D55C1C" w:rsidRDefault="00D55C1C" w:rsidP="00D55C1C">
      <w:pPr>
        <w:tabs>
          <w:tab w:val="left" w:pos="360"/>
        </w:tabs>
        <w:spacing w:after="0" w:line="240" w:lineRule="auto"/>
        <w:rPr>
          <w:rFonts w:asciiTheme="majorHAnsi" w:hAnsiTheme="majorHAnsi" w:cstheme="majorHAnsi"/>
          <w:sz w:val="24"/>
          <w:szCs w:val="24"/>
        </w:rPr>
      </w:pPr>
      <w:r w:rsidRPr="00D55C1C">
        <w:rPr>
          <w:rFonts w:ascii="Times New Roman" w:hAnsi="Times New Roman" w:cs="Times New Roman"/>
          <w:sz w:val="24"/>
          <w:szCs w:val="24"/>
        </w:rPr>
        <w:t xml:space="preserve">  </w:t>
      </w:r>
      <w:r w:rsidRPr="00D55C1C">
        <w:rPr>
          <w:rFonts w:asciiTheme="majorHAnsi" w:hAnsiTheme="majorHAnsi" w:cstheme="majorHAnsi"/>
          <w:sz w:val="24"/>
          <w:szCs w:val="24"/>
        </w:rPr>
        <w:t># Run FishLife</w:t>
      </w:r>
    </w:p>
    <w:p w14:paraId="49BB4CEE" w14:textId="77777777" w:rsidR="00D55C1C" w:rsidRPr="00D55C1C" w:rsidRDefault="00D55C1C" w:rsidP="00D55C1C">
      <w:pPr>
        <w:tabs>
          <w:tab w:val="left" w:pos="360"/>
        </w:tabs>
        <w:spacing w:after="0" w:line="240" w:lineRule="auto"/>
        <w:rPr>
          <w:rFonts w:asciiTheme="majorHAnsi" w:hAnsiTheme="majorHAnsi" w:cstheme="majorHAnsi"/>
          <w:sz w:val="24"/>
          <w:szCs w:val="24"/>
        </w:rPr>
      </w:pPr>
      <w:r w:rsidRPr="00D55C1C">
        <w:rPr>
          <w:rFonts w:asciiTheme="majorHAnsi" w:hAnsiTheme="majorHAnsi" w:cstheme="majorHAnsi"/>
          <w:sz w:val="24"/>
          <w:szCs w:val="24"/>
        </w:rPr>
        <w:t xml:space="preserve">  Fit = Fit_model(</w:t>
      </w:r>
    </w:p>
    <w:p w14:paraId="318319EF" w14:textId="77777777" w:rsidR="00D55C1C" w:rsidRPr="00D55C1C" w:rsidRDefault="00D55C1C" w:rsidP="00D55C1C">
      <w:pPr>
        <w:tabs>
          <w:tab w:val="left" w:pos="360"/>
        </w:tabs>
        <w:spacing w:after="0" w:line="240" w:lineRule="auto"/>
        <w:rPr>
          <w:rFonts w:asciiTheme="majorHAnsi" w:hAnsiTheme="majorHAnsi" w:cstheme="majorHAnsi"/>
          <w:sz w:val="24"/>
          <w:szCs w:val="24"/>
        </w:rPr>
      </w:pPr>
      <w:r w:rsidRPr="00D55C1C">
        <w:rPr>
          <w:rFonts w:asciiTheme="majorHAnsi" w:hAnsiTheme="majorHAnsi" w:cstheme="majorHAnsi"/>
          <w:sz w:val="24"/>
          <w:szCs w:val="24"/>
        </w:rPr>
        <w:t xml:space="preserve">    text = "x -&gt; y, p",</w:t>
      </w:r>
    </w:p>
    <w:p w14:paraId="0D86A6A4" w14:textId="77777777" w:rsidR="00D55C1C" w:rsidRPr="00D55C1C" w:rsidRDefault="00D55C1C" w:rsidP="00D55C1C">
      <w:pPr>
        <w:tabs>
          <w:tab w:val="left" w:pos="360"/>
        </w:tabs>
        <w:spacing w:after="0" w:line="240" w:lineRule="auto"/>
        <w:rPr>
          <w:rFonts w:asciiTheme="majorHAnsi" w:hAnsiTheme="majorHAnsi" w:cstheme="majorHAnsi"/>
          <w:sz w:val="24"/>
          <w:szCs w:val="24"/>
        </w:rPr>
      </w:pPr>
      <w:r w:rsidRPr="00D55C1C">
        <w:rPr>
          <w:rFonts w:asciiTheme="majorHAnsi" w:hAnsiTheme="majorHAnsi" w:cstheme="majorHAnsi"/>
          <w:sz w:val="24"/>
          <w:szCs w:val="24"/>
        </w:rPr>
        <w:t xml:space="preserve">    Database = NULL,</w:t>
      </w:r>
    </w:p>
    <w:p w14:paraId="01B399A1" w14:textId="77777777" w:rsidR="00D55C1C" w:rsidRPr="007330CD" w:rsidRDefault="00D55C1C" w:rsidP="00D55C1C">
      <w:pPr>
        <w:tabs>
          <w:tab w:val="left" w:pos="360"/>
        </w:tabs>
        <w:spacing w:after="0" w:line="240" w:lineRule="auto"/>
        <w:rPr>
          <w:rFonts w:asciiTheme="majorHAnsi" w:hAnsiTheme="majorHAnsi" w:cstheme="majorHAnsi"/>
          <w:sz w:val="24"/>
          <w:szCs w:val="24"/>
          <w:lang w:val="fr-FR"/>
        </w:rPr>
      </w:pPr>
      <w:r w:rsidRPr="00D55C1C">
        <w:rPr>
          <w:rFonts w:asciiTheme="majorHAnsi" w:hAnsiTheme="majorHAnsi" w:cstheme="majorHAnsi"/>
          <w:sz w:val="24"/>
          <w:szCs w:val="24"/>
        </w:rPr>
        <w:t xml:space="preserve">    </w:t>
      </w:r>
      <w:r w:rsidRPr="007330CD">
        <w:rPr>
          <w:rFonts w:asciiTheme="majorHAnsi" w:hAnsiTheme="majorHAnsi" w:cstheme="majorHAnsi"/>
          <w:sz w:val="24"/>
          <w:szCs w:val="24"/>
          <w:lang w:val="fr-FR"/>
        </w:rPr>
        <w:t>Y_ij = data.frame( x=xfit, y=yfit ),</w:t>
      </w:r>
    </w:p>
    <w:p w14:paraId="621963DE" w14:textId="77777777" w:rsidR="00D55C1C" w:rsidRPr="00D55C1C" w:rsidRDefault="00D55C1C" w:rsidP="00D55C1C">
      <w:pPr>
        <w:tabs>
          <w:tab w:val="left" w:pos="360"/>
        </w:tabs>
        <w:spacing w:after="0" w:line="240" w:lineRule="auto"/>
        <w:rPr>
          <w:rFonts w:asciiTheme="majorHAnsi" w:hAnsiTheme="majorHAnsi" w:cstheme="majorHAnsi"/>
          <w:sz w:val="24"/>
          <w:szCs w:val="24"/>
        </w:rPr>
      </w:pPr>
      <w:r w:rsidRPr="007330CD">
        <w:rPr>
          <w:rFonts w:asciiTheme="majorHAnsi" w:hAnsiTheme="majorHAnsi" w:cstheme="majorHAnsi"/>
          <w:sz w:val="24"/>
          <w:szCs w:val="24"/>
          <w:lang w:val="fr-FR"/>
        </w:rPr>
        <w:t xml:space="preserve">    </w:t>
      </w:r>
      <w:r w:rsidRPr="00D55C1C">
        <w:rPr>
          <w:rFonts w:asciiTheme="majorHAnsi" w:hAnsiTheme="majorHAnsi" w:cstheme="majorHAnsi"/>
          <w:sz w:val="24"/>
          <w:szCs w:val="24"/>
        </w:rPr>
        <w:t>tree = tree,</w:t>
      </w:r>
    </w:p>
    <w:p w14:paraId="76DB483E" w14:textId="77777777" w:rsidR="00D55C1C" w:rsidRPr="00D55C1C" w:rsidRDefault="00D55C1C" w:rsidP="00D55C1C">
      <w:pPr>
        <w:tabs>
          <w:tab w:val="left" w:pos="360"/>
        </w:tabs>
        <w:spacing w:after="0" w:line="240" w:lineRule="auto"/>
        <w:rPr>
          <w:rFonts w:asciiTheme="majorHAnsi" w:hAnsiTheme="majorHAnsi" w:cstheme="majorHAnsi"/>
          <w:sz w:val="24"/>
          <w:szCs w:val="24"/>
        </w:rPr>
      </w:pPr>
      <w:r w:rsidRPr="00D55C1C">
        <w:rPr>
          <w:rFonts w:asciiTheme="majorHAnsi" w:hAnsiTheme="majorHAnsi" w:cstheme="majorHAnsi"/>
          <w:sz w:val="24"/>
          <w:szCs w:val="24"/>
        </w:rPr>
        <w:t xml:space="preserve">    min_replicate_measurements = Inf )</w:t>
      </w:r>
    </w:p>
    <w:p w14:paraId="556F6AEF" w14:textId="77777777" w:rsidR="00D55C1C" w:rsidRDefault="00D55C1C" w:rsidP="00D55C1C">
      <w:pPr>
        <w:tabs>
          <w:tab w:val="left" w:pos="360"/>
        </w:tabs>
        <w:spacing w:line="480" w:lineRule="auto"/>
        <w:rPr>
          <w:rFonts w:ascii="Times New Roman" w:hAnsi="Times New Roman" w:cs="Times New Roman"/>
          <w:sz w:val="24"/>
          <w:szCs w:val="24"/>
        </w:rPr>
      </w:pPr>
    </w:p>
    <w:p w14:paraId="2E663FB2" w14:textId="73391273" w:rsidR="00935C47" w:rsidRDefault="00D55C1C" w:rsidP="00D55C1C">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 xml:space="preserve">We replicate this experiment </w:t>
      </w:r>
      <w:r w:rsidR="0055269D">
        <w:rPr>
          <w:rFonts w:ascii="Times New Roman" w:hAnsi="Times New Roman" w:cs="Times New Roman"/>
          <w:sz w:val="24"/>
          <w:szCs w:val="24"/>
        </w:rPr>
        <w:t>500</w:t>
      </w:r>
      <w:r>
        <w:rPr>
          <w:rFonts w:ascii="Times New Roman" w:hAnsi="Times New Roman" w:cs="Times New Roman"/>
          <w:sz w:val="24"/>
          <w:szCs w:val="24"/>
        </w:rPr>
        <w:t xml:space="preserve"> times</w:t>
      </w:r>
      <w:r w:rsidR="003223E8">
        <w:rPr>
          <w:rFonts w:ascii="Times New Roman" w:hAnsi="Times New Roman" w:cs="Times New Roman"/>
          <w:sz w:val="24"/>
          <w:szCs w:val="24"/>
        </w:rPr>
        <w:t xml:space="preserve"> for each rate of missing </w:t>
      </w:r>
      <w:r w:rsidR="00D54C0F">
        <w:rPr>
          <w:rFonts w:ascii="Times New Roman" w:hAnsi="Times New Roman" w:cs="Times New Roman"/>
          <w:sz w:val="24"/>
          <w:szCs w:val="24"/>
        </w:rPr>
        <w:t>data and</w:t>
      </w:r>
      <w:r>
        <w:rPr>
          <w:rFonts w:ascii="Times New Roman" w:hAnsi="Times New Roman" w:cs="Times New Roman"/>
          <w:sz w:val="24"/>
          <w:szCs w:val="24"/>
        </w:rPr>
        <w:t xml:space="preserve"> </w:t>
      </w:r>
      <w:r w:rsidR="003E620A">
        <w:rPr>
          <w:rFonts w:ascii="Times New Roman" w:hAnsi="Times New Roman" w:cs="Times New Roman"/>
          <w:sz w:val="24"/>
          <w:szCs w:val="24"/>
        </w:rPr>
        <w:t xml:space="preserve">record the estimated slope parameter </w:t>
      </w:r>
      <w:r w:rsidR="0055269D">
        <w:rPr>
          <w:rFonts w:ascii="Times New Roman" w:hAnsi="Times New Roman" w:cs="Times New Roman"/>
          <w:sz w:val="24"/>
          <w:szCs w:val="24"/>
        </w:rPr>
        <w:t xml:space="preserve">for these two models as well as a conventional linear model with the </w:t>
      </w:r>
      <w:r w:rsidR="00595E88">
        <w:rPr>
          <w:rFonts w:ascii="Times New Roman" w:hAnsi="Times New Roman" w:cs="Times New Roman"/>
          <w:sz w:val="24"/>
          <w:szCs w:val="24"/>
        </w:rPr>
        <w:t xml:space="preserve">model </w:t>
      </w:r>
      <w:r w:rsidR="0055269D">
        <w:rPr>
          <w:rFonts w:ascii="Times New Roman" w:hAnsi="Times New Roman" w:cs="Times New Roman"/>
          <w:sz w:val="24"/>
          <w:szCs w:val="24"/>
        </w:rPr>
        <w:t xml:space="preserve">formula.  </w:t>
      </w:r>
    </w:p>
    <w:p w14:paraId="23A66695" w14:textId="666C0B7C" w:rsidR="00D55C1C" w:rsidRPr="004E4C03" w:rsidRDefault="00935C47" w:rsidP="00D55C1C">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t>Results confirm</w:t>
      </w:r>
      <w:r w:rsidR="004E4C03">
        <w:rPr>
          <w:rFonts w:ascii="Times New Roman" w:hAnsi="Times New Roman" w:cs="Times New Roman"/>
          <w:sz w:val="24"/>
          <w:szCs w:val="24"/>
        </w:rPr>
        <w:t xml:space="preserve"> that </w:t>
      </w:r>
      <w:r w:rsidR="004E4C03">
        <w:rPr>
          <w:rFonts w:ascii="Times New Roman" w:hAnsi="Times New Roman" w:cs="Times New Roman"/>
          <w:i/>
          <w:sz w:val="24"/>
          <w:szCs w:val="24"/>
        </w:rPr>
        <w:t xml:space="preserve">FishLife </w:t>
      </w:r>
      <w:r w:rsidR="00EF41E7">
        <w:rPr>
          <w:rFonts w:ascii="Times New Roman" w:hAnsi="Times New Roman" w:cs="Times New Roman"/>
          <w:sz w:val="24"/>
          <w:szCs w:val="24"/>
        </w:rPr>
        <w:t xml:space="preserve">and </w:t>
      </w:r>
      <w:r w:rsidR="00EF41E7">
        <w:rPr>
          <w:rFonts w:ascii="Times New Roman" w:hAnsi="Times New Roman" w:cs="Times New Roman"/>
          <w:i/>
          <w:sz w:val="24"/>
          <w:szCs w:val="24"/>
        </w:rPr>
        <w:t xml:space="preserve">phylolm </w:t>
      </w:r>
      <w:r w:rsidR="00EF41E7">
        <w:rPr>
          <w:rFonts w:ascii="Times New Roman" w:hAnsi="Times New Roman" w:cs="Times New Roman"/>
          <w:sz w:val="24"/>
          <w:szCs w:val="24"/>
        </w:rPr>
        <w:t xml:space="preserve">give essentially identical estimates when data are complete (Fig. </w:t>
      </w:r>
      <w:r w:rsidR="00402413">
        <w:rPr>
          <w:rFonts w:ascii="Times New Roman" w:hAnsi="Times New Roman" w:cs="Times New Roman"/>
          <w:sz w:val="24"/>
          <w:szCs w:val="24"/>
        </w:rPr>
        <w:t>D</w:t>
      </w:r>
      <w:r w:rsidR="00EF41E7">
        <w:rPr>
          <w:rFonts w:ascii="Times New Roman" w:hAnsi="Times New Roman" w:cs="Times New Roman"/>
          <w:sz w:val="24"/>
          <w:szCs w:val="24"/>
        </w:rPr>
        <w:t>1, left panel)</w:t>
      </w:r>
      <w:r>
        <w:rPr>
          <w:rFonts w:ascii="Times New Roman" w:hAnsi="Times New Roman" w:cs="Times New Roman"/>
          <w:sz w:val="24"/>
          <w:szCs w:val="24"/>
        </w:rPr>
        <w:t xml:space="preserve">, and that the linear model has degraded performance due to </w:t>
      </w:r>
      <w:r>
        <w:rPr>
          <w:rFonts w:ascii="Times New Roman" w:hAnsi="Times New Roman" w:cs="Times New Roman"/>
          <w:sz w:val="24"/>
          <w:szCs w:val="24"/>
        </w:rPr>
        <w:lastRenderedPageBreak/>
        <w:t>ignoring the known structure for phylogenetic correlations in residuals</w:t>
      </w:r>
      <w:r w:rsidR="00EF41E7">
        <w:rPr>
          <w:rFonts w:ascii="Times New Roman" w:hAnsi="Times New Roman" w:cs="Times New Roman"/>
          <w:sz w:val="24"/>
          <w:szCs w:val="24"/>
        </w:rPr>
        <w:t xml:space="preserve">. By contrast, </w:t>
      </w:r>
      <w:r w:rsidR="00EF41E7">
        <w:rPr>
          <w:rFonts w:ascii="Times New Roman" w:hAnsi="Times New Roman" w:cs="Times New Roman"/>
          <w:i/>
          <w:sz w:val="24"/>
          <w:szCs w:val="24"/>
        </w:rPr>
        <w:t>FishLife</w:t>
      </w:r>
      <w:r w:rsidR="00EF41E7">
        <w:rPr>
          <w:rFonts w:ascii="Times New Roman" w:hAnsi="Times New Roman" w:cs="Times New Roman"/>
          <w:sz w:val="24"/>
          <w:szCs w:val="24"/>
        </w:rPr>
        <w:t xml:space="preserve"> </w:t>
      </w:r>
      <w:r w:rsidR="004E4C03">
        <w:rPr>
          <w:rFonts w:ascii="Times New Roman" w:hAnsi="Times New Roman" w:cs="Times New Roman"/>
          <w:sz w:val="24"/>
          <w:szCs w:val="24"/>
        </w:rPr>
        <w:t xml:space="preserve">shows a small improvement in estimation performance </w:t>
      </w:r>
      <w:r w:rsidR="00EF41E7">
        <w:rPr>
          <w:rFonts w:ascii="Times New Roman" w:hAnsi="Times New Roman" w:cs="Times New Roman"/>
          <w:sz w:val="24"/>
          <w:szCs w:val="24"/>
        </w:rPr>
        <w:t xml:space="preserve">when data are missing </w:t>
      </w:r>
      <w:r w:rsidR="004E4C03">
        <w:rPr>
          <w:rFonts w:ascii="Times New Roman" w:hAnsi="Times New Roman" w:cs="Times New Roman"/>
          <w:sz w:val="24"/>
          <w:szCs w:val="24"/>
        </w:rPr>
        <w:t xml:space="preserve">(Fig. </w:t>
      </w:r>
      <w:r w:rsidR="00402413">
        <w:rPr>
          <w:rFonts w:ascii="Times New Roman" w:hAnsi="Times New Roman" w:cs="Times New Roman"/>
          <w:sz w:val="24"/>
          <w:szCs w:val="24"/>
        </w:rPr>
        <w:t>D</w:t>
      </w:r>
      <w:r w:rsidR="004E4C03">
        <w:rPr>
          <w:rFonts w:ascii="Times New Roman" w:hAnsi="Times New Roman" w:cs="Times New Roman"/>
          <w:sz w:val="24"/>
          <w:szCs w:val="24"/>
        </w:rPr>
        <w:t>1</w:t>
      </w:r>
      <w:r w:rsidR="00763450">
        <w:rPr>
          <w:rFonts w:ascii="Times New Roman" w:hAnsi="Times New Roman" w:cs="Times New Roman"/>
          <w:sz w:val="24"/>
          <w:szCs w:val="24"/>
        </w:rPr>
        <w:t>,</w:t>
      </w:r>
      <w:r w:rsidR="005611DA">
        <w:rPr>
          <w:rFonts w:ascii="Times New Roman" w:hAnsi="Times New Roman" w:cs="Times New Roman"/>
          <w:sz w:val="24"/>
          <w:szCs w:val="24"/>
        </w:rPr>
        <w:t xml:space="preserve"> right panel</w:t>
      </w:r>
      <w:r w:rsidR="004E4C03">
        <w:rPr>
          <w:rFonts w:ascii="Times New Roman" w:hAnsi="Times New Roman" w:cs="Times New Roman"/>
          <w:sz w:val="24"/>
          <w:szCs w:val="24"/>
        </w:rPr>
        <w:t>)</w:t>
      </w:r>
      <w:r w:rsidR="00EF41E7">
        <w:rPr>
          <w:rFonts w:ascii="Times New Roman" w:hAnsi="Times New Roman" w:cs="Times New Roman"/>
          <w:sz w:val="24"/>
          <w:szCs w:val="24"/>
        </w:rPr>
        <w:t xml:space="preserve">, </w:t>
      </w:r>
      <w:r>
        <w:rPr>
          <w:rFonts w:ascii="Times New Roman" w:hAnsi="Times New Roman" w:cs="Times New Roman"/>
          <w:sz w:val="24"/>
          <w:szCs w:val="24"/>
        </w:rPr>
        <w:t xml:space="preserve">when </w:t>
      </w:r>
      <w:r>
        <w:rPr>
          <w:rFonts w:ascii="Times New Roman" w:hAnsi="Times New Roman" w:cs="Times New Roman"/>
          <w:i/>
          <w:sz w:val="24"/>
          <w:szCs w:val="24"/>
        </w:rPr>
        <w:t xml:space="preserve">phylolm </w:t>
      </w:r>
      <w:r>
        <w:rPr>
          <w:rFonts w:ascii="Times New Roman" w:hAnsi="Times New Roman" w:cs="Times New Roman"/>
          <w:sz w:val="24"/>
          <w:szCs w:val="24"/>
        </w:rPr>
        <w:t xml:space="preserve">has performance intermediate between </w:t>
      </w:r>
      <w:r>
        <w:rPr>
          <w:rFonts w:ascii="Times New Roman" w:hAnsi="Times New Roman" w:cs="Times New Roman"/>
          <w:i/>
          <w:sz w:val="24"/>
          <w:szCs w:val="24"/>
        </w:rPr>
        <w:t xml:space="preserve">FishLife </w:t>
      </w:r>
      <w:r>
        <w:rPr>
          <w:rFonts w:ascii="Times New Roman" w:hAnsi="Times New Roman" w:cs="Times New Roman"/>
          <w:sz w:val="24"/>
          <w:szCs w:val="24"/>
        </w:rPr>
        <w:t>and the uncorrected linear model. P</w:t>
      </w:r>
      <w:r w:rsidR="00EF41E7">
        <w:rPr>
          <w:rFonts w:ascii="Times New Roman" w:hAnsi="Times New Roman" w:cs="Times New Roman"/>
          <w:sz w:val="24"/>
          <w:szCs w:val="24"/>
        </w:rPr>
        <w:t xml:space="preserve">resumably </w:t>
      </w:r>
      <w:r>
        <w:rPr>
          <w:rFonts w:ascii="Times New Roman" w:hAnsi="Times New Roman" w:cs="Times New Roman"/>
          <w:sz w:val="24"/>
          <w:szCs w:val="24"/>
        </w:rPr>
        <w:t xml:space="preserve">this improvement occurs </w:t>
      </w:r>
      <w:r w:rsidR="00EF41E7">
        <w:rPr>
          <w:rFonts w:ascii="Times New Roman" w:hAnsi="Times New Roman" w:cs="Times New Roman"/>
          <w:sz w:val="24"/>
          <w:szCs w:val="24"/>
        </w:rPr>
        <w:t xml:space="preserve">because </w:t>
      </w:r>
      <w:r>
        <w:rPr>
          <w:rFonts w:ascii="Times New Roman" w:hAnsi="Times New Roman" w:cs="Times New Roman"/>
          <w:i/>
          <w:sz w:val="24"/>
          <w:szCs w:val="24"/>
        </w:rPr>
        <w:t xml:space="preserve">FishLife </w:t>
      </w:r>
      <w:r>
        <w:rPr>
          <w:rFonts w:ascii="Times New Roman" w:hAnsi="Times New Roman" w:cs="Times New Roman"/>
          <w:sz w:val="24"/>
          <w:szCs w:val="24"/>
        </w:rPr>
        <w:t xml:space="preserve">is informed by </w:t>
      </w:r>
      <w:r w:rsidR="00EF41E7">
        <w:rPr>
          <w:rFonts w:ascii="Times New Roman" w:hAnsi="Times New Roman" w:cs="Times New Roman"/>
          <w:sz w:val="24"/>
          <w:szCs w:val="24"/>
        </w:rPr>
        <w:t xml:space="preserve">traits </w:t>
      </w:r>
      <w:r>
        <w:rPr>
          <w:rFonts w:ascii="Times New Roman" w:hAnsi="Times New Roman" w:cs="Times New Roman"/>
          <w:sz w:val="24"/>
          <w:szCs w:val="24"/>
        </w:rPr>
        <w:t xml:space="preserve">measurements even for taxa where only one is available, and this information </w:t>
      </w:r>
      <w:r w:rsidR="00EF41E7">
        <w:rPr>
          <w:rFonts w:ascii="Times New Roman" w:hAnsi="Times New Roman" w:cs="Times New Roman"/>
          <w:sz w:val="24"/>
          <w:szCs w:val="24"/>
        </w:rPr>
        <w:t>improve</w:t>
      </w:r>
      <w:r>
        <w:rPr>
          <w:rFonts w:ascii="Times New Roman" w:hAnsi="Times New Roman" w:cs="Times New Roman"/>
          <w:sz w:val="24"/>
          <w:szCs w:val="24"/>
        </w:rPr>
        <w:t>s</w:t>
      </w:r>
      <w:r w:rsidR="00EF41E7">
        <w:rPr>
          <w:rFonts w:ascii="Times New Roman" w:hAnsi="Times New Roman" w:cs="Times New Roman"/>
          <w:sz w:val="24"/>
          <w:szCs w:val="24"/>
        </w:rPr>
        <w:t xml:space="preserve"> estimates of trait-values for related species</w:t>
      </w:r>
      <w:r w:rsidR="002A3430">
        <w:rPr>
          <w:rFonts w:ascii="Times New Roman" w:hAnsi="Times New Roman" w:cs="Times New Roman"/>
          <w:sz w:val="24"/>
          <w:szCs w:val="24"/>
        </w:rPr>
        <w:t xml:space="preserve"> (i.e., jointly estimates missing data and model parameters)</w:t>
      </w:r>
      <w:r w:rsidR="004E4C03">
        <w:rPr>
          <w:rFonts w:ascii="Times New Roman" w:hAnsi="Times New Roman" w:cs="Times New Roman"/>
          <w:sz w:val="24"/>
          <w:szCs w:val="24"/>
        </w:rPr>
        <w:t xml:space="preserve">.  </w:t>
      </w:r>
    </w:p>
    <w:p w14:paraId="41BA3094" w14:textId="77777777" w:rsidR="0055269D" w:rsidRDefault="0055269D" w:rsidP="00D55C1C">
      <w:pPr>
        <w:tabs>
          <w:tab w:val="left" w:pos="360"/>
        </w:tabs>
        <w:spacing w:line="480" w:lineRule="auto"/>
        <w:rPr>
          <w:rFonts w:ascii="Times New Roman" w:hAnsi="Times New Roman" w:cs="Times New Roman"/>
          <w:sz w:val="24"/>
          <w:szCs w:val="24"/>
        </w:rPr>
      </w:pPr>
    </w:p>
    <w:p w14:paraId="1EE67E6D" w14:textId="77777777" w:rsidR="0055269D" w:rsidRDefault="0055269D">
      <w:pPr>
        <w:rPr>
          <w:rFonts w:ascii="Times New Roman" w:hAnsi="Times New Roman" w:cs="Times New Roman"/>
          <w:sz w:val="24"/>
          <w:szCs w:val="24"/>
        </w:rPr>
      </w:pPr>
      <w:r>
        <w:rPr>
          <w:rFonts w:ascii="Times New Roman" w:hAnsi="Times New Roman" w:cs="Times New Roman"/>
          <w:sz w:val="24"/>
          <w:szCs w:val="24"/>
        </w:rPr>
        <w:br w:type="page"/>
      </w:r>
    </w:p>
    <w:p w14:paraId="6D998AA8" w14:textId="1DAA1E0E" w:rsidR="00ED76AD" w:rsidRDefault="00ED76AD" w:rsidP="00ED76AD">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Fig. </w:t>
      </w:r>
      <w:r w:rsidR="00402413">
        <w:rPr>
          <w:rFonts w:ascii="Times New Roman" w:hAnsi="Times New Roman" w:cs="Times New Roman"/>
          <w:sz w:val="24"/>
          <w:szCs w:val="24"/>
        </w:rPr>
        <w:t>D</w:t>
      </w:r>
      <w:r>
        <w:rPr>
          <w:rFonts w:ascii="Times New Roman" w:hAnsi="Times New Roman" w:cs="Times New Roman"/>
          <w:sz w:val="24"/>
          <w:szCs w:val="24"/>
        </w:rPr>
        <w:t>1:  Results from 500 replicates of a simulation experiment with 0% (left panel) or 60% missing data (right panel), showing the distribution of estimated values for a the impact of the predictor `xfit` on response `yfit` (which has true value 1.0) using three alternative methods (</w:t>
      </w:r>
      <w:r>
        <w:rPr>
          <w:rFonts w:ascii="Times New Roman" w:hAnsi="Times New Roman" w:cs="Times New Roman"/>
          <w:i/>
          <w:sz w:val="24"/>
          <w:szCs w:val="24"/>
        </w:rPr>
        <w:t>FishLife, phylolm</w:t>
      </w:r>
      <w:r>
        <w:rPr>
          <w:rFonts w:ascii="Times New Roman" w:hAnsi="Times New Roman" w:cs="Times New Roman"/>
          <w:sz w:val="24"/>
          <w:szCs w:val="24"/>
        </w:rPr>
        <w:t xml:space="preserve">, or a conventional linear model), showing the binned count across replicates (y-axis) of estimates (x-axis, see color label at top of plot), where a well-performing model will have a distribution centered at the true value (1.0) and a tight distribution around this value. </w:t>
      </w:r>
    </w:p>
    <w:p w14:paraId="6A7F55A9" w14:textId="1438B0E4" w:rsidR="00ED76AD" w:rsidRDefault="00092A47" w:rsidP="00ED76AD">
      <w:pPr>
        <w:tabs>
          <w:tab w:val="left" w:pos="360"/>
        </w:tabs>
        <w:spacing w:line="480" w:lineRule="auto"/>
        <w:rPr>
          <w:rFonts w:ascii="Times New Roman" w:hAnsi="Times New Roman" w:cs="Times New Roman"/>
          <w:sz w:val="24"/>
          <w:szCs w:val="24"/>
        </w:rPr>
      </w:pPr>
      <w:r w:rsidRPr="00AD312F">
        <w:rPr>
          <w:rFonts w:ascii="Times New Roman" w:hAnsi="Times New Roman" w:cs="Times New Roman"/>
          <w:noProof/>
          <w:sz w:val="24"/>
          <w:szCs w:val="24"/>
        </w:rPr>
        <w:drawing>
          <wp:inline distT="0" distB="0" distL="0" distR="0" wp14:anchorId="36C38F13" wp14:editId="0754AE10">
            <wp:extent cx="5486400" cy="2743200"/>
            <wp:effectExtent l="0" t="0" r="0" b="0"/>
            <wp:docPr id="5" name="Picture 8" descr="C:\Users\James.Thorson\Desktop\Work files\Collaborations\2021 -- FishLife update\Sim_2022-08-12\hist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mes.Thorson\Desktop\Work files\Collaborations\2021 -- FishLife update\Sim_2022-08-12\histogr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p>
    <w:p w14:paraId="35C288A0" w14:textId="2F3986BD" w:rsidR="0055269D" w:rsidRDefault="0055269D" w:rsidP="00D55C1C">
      <w:pPr>
        <w:tabs>
          <w:tab w:val="left" w:pos="360"/>
        </w:tabs>
        <w:spacing w:line="480" w:lineRule="auto"/>
        <w:rPr>
          <w:rFonts w:ascii="Times New Roman" w:hAnsi="Times New Roman" w:cs="Times New Roman"/>
          <w:sz w:val="24"/>
          <w:szCs w:val="24"/>
        </w:rPr>
      </w:pPr>
    </w:p>
    <w:p w14:paraId="03002C15" w14:textId="77777777" w:rsidR="00D55C1C" w:rsidRPr="00D55C1C" w:rsidRDefault="00D55C1C" w:rsidP="00D55C1C">
      <w:pPr>
        <w:tabs>
          <w:tab w:val="left" w:pos="360"/>
        </w:tabs>
        <w:spacing w:line="480" w:lineRule="auto"/>
        <w:rPr>
          <w:rFonts w:asciiTheme="majorHAnsi" w:hAnsiTheme="majorHAnsi" w:cstheme="majorHAnsi"/>
          <w:sz w:val="24"/>
          <w:szCs w:val="24"/>
        </w:rPr>
      </w:pPr>
    </w:p>
    <w:p w14:paraId="38A7DFD2" w14:textId="77777777" w:rsidR="005738CD" w:rsidRDefault="005738CD">
      <w:pPr>
        <w:rPr>
          <w:rFonts w:ascii="Times New Roman" w:hAnsi="Times New Roman" w:cs="Times New Roman"/>
          <w:sz w:val="24"/>
          <w:szCs w:val="24"/>
        </w:rPr>
      </w:pPr>
      <w:r>
        <w:rPr>
          <w:rFonts w:ascii="Times New Roman" w:hAnsi="Times New Roman" w:cs="Times New Roman"/>
          <w:sz w:val="24"/>
          <w:szCs w:val="24"/>
        </w:rPr>
        <w:br w:type="page"/>
      </w:r>
    </w:p>
    <w:p w14:paraId="1B424BFE" w14:textId="1E99AB04" w:rsidR="005738CD" w:rsidRPr="005738CD" w:rsidRDefault="00BF00C1" w:rsidP="005738CD">
      <w:pPr>
        <w:tabs>
          <w:tab w:val="left" w:pos="3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Supplementary Materials</w:t>
      </w:r>
      <w:r w:rsidR="00A32A2E">
        <w:rPr>
          <w:rFonts w:ascii="Times New Roman" w:hAnsi="Times New Roman" w:cs="Times New Roman"/>
          <w:b/>
          <w:sz w:val="24"/>
          <w:szCs w:val="24"/>
        </w:rPr>
        <w:t xml:space="preserve"> </w:t>
      </w:r>
      <w:r w:rsidR="00402413">
        <w:rPr>
          <w:rFonts w:ascii="Times New Roman" w:hAnsi="Times New Roman" w:cs="Times New Roman"/>
          <w:b/>
          <w:sz w:val="24"/>
          <w:szCs w:val="24"/>
        </w:rPr>
        <w:t>E</w:t>
      </w:r>
      <w:r w:rsidR="005738CD" w:rsidRPr="005738CD">
        <w:rPr>
          <w:rFonts w:ascii="Times New Roman" w:hAnsi="Times New Roman" w:cs="Times New Roman"/>
          <w:b/>
          <w:sz w:val="24"/>
          <w:szCs w:val="24"/>
        </w:rPr>
        <w:t xml:space="preserve">: </w:t>
      </w:r>
      <w:r w:rsidR="0049667D">
        <w:rPr>
          <w:rFonts w:ascii="Times New Roman" w:hAnsi="Times New Roman" w:cs="Times New Roman"/>
          <w:b/>
          <w:sz w:val="24"/>
          <w:szCs w:val="24"/>
        </w:rPr>
        <w:t>Detailed results</w:t>
      </w:r>
    </w:p>
    <w:p w14:paraId="596A0B71" w14:textId="2394A29E" w:rsidR="002375CF" w:rsidRDefault="002375CF" w:rsidP="004706E8">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 xml:space="preserve">Table </w:t>
      </w:r>
      <w:r w:rsidR="00402413">
        <w:rPr>
          <w:rFonts w:ascii="Times New Roman" w:hAnsi="Times New Roman" w:cs="Times New Roman"/>
          <w:sz w:val="24"/>
          <w:szCs w:val="24"/>
        </w:rPr>
        <w:t>E</w:t>
      </w:r>
      <w:r>
        <w:rPr>
          <w:rFonts w:ascii="Times New Roman" w:hAnsi="Times New Roman" w:cs="Times New Roman"/>
          <w:sz w:val="24"/>
          <w:szCs w:val="24"/>
        </w:rPr>
        <w:t>1: Estimated mechanisms that jointly define the evolutionary covariance used in phylogenetic trait imputation, where each row corresponds to an edge specified within the structural equation model</w:t>
      </w:r>
      <w:r w:rsidR="003B621C">
        <w:rPr>
          <w:rFonts w:ascii="Times New Roman" w:hAnsi="Times New Roman" w:cs="Times New Roman"/>
          <w:sz w:val="24"/>
          <w:szCs w:val="24"/>
        </w:rPr>
        <w:t xml:space="preserve"> and maximum likelihood estimate is a estimated value in path matrix </w:t>
      </w:r>
      <m:oMath>
        <m:r>
          <m:rPr>
            <m:sty m:val="b"/>
          </m:rPr>
          <w:rPr>
            <w:rFonts w:ascii="Cambria Math" w:hAnsi="Cambria Math" w:cs="Times New Roman"/>
            <w:sz w:val="24"/>
            <w:szCs w:val="24"/>
          </w:rPr>
          <m:t>Γ</m:t>
        </m:r>
      </m:oMath>
      <w:r>
        <w:rPr>
          <w:rFonts w:ascii="Times New Roman" w:hAnsi="Times New Roman" w:cs="Times New Roman"/>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430"/>
        <w:gridCol w:w="1250"/>
      </w:tblGrid>
      <w:tr w:rsidR="004706E8" w14:paraId="7FDD643F" w14:textId="77777777" w:rsidTr="004706E8">
        <w:tc>
          <w:tcPr>
            <w:tcW w:w="5670" w:type="dxa"/>
            <w:tcBorders>
              <w:top w:val="single" w:sz="4" w:space="0" w:color="auto"/>
              <w:bottom w:val="single" w:sz="4" w:space="0" w:color="auto"/>
            </w:tcBorders>
          </w:tcPr>
          <w:p w14:paraId="5445C26B" w14:textId="77777777" w:rsidR="004706E8" w:rsidRDefault="004706E8" w:rsidP="004706E8">
            <w:pPr>
              <w:jc w:val="center"/>
              <w:rPr>
                <w:rFonts w:ascii="Times New Roman" w:hAnsi="Times New Roman" w:cs="Times New Roman"/>
                <w:sz w:val="24"/>
                <w:szCs w:val="24"/>
              </w:rPr>
            </w:pPr>
            <w:r w:rsidRPr="00191C77">
              <w:rPr>
                <w:rFonts w:ascii="Times New Roman" w:eastAsia="Times New Roman" w:hAnsi="Times New Roman" w:cs="Times New Roman"/>
                <w:color w:val="000000"/>
                <w:sz w:val="24"/>
                <w:szCs w:val="24"/>
              </w:rPr>
              <w:t>Link</w:t>
            </w:r>
          </w:p>
        </w:tc>
        <w:tc>
          <w:tcPr>
            <w:tcW w:w="2430" w:type="dxa"/>
            <w:tcBorders>
              <w:top w:val="single" w:sz="4" w:space="0" w:color="auto"/>
              <w:bottom w:val="single" w:sz="4" w:space="0" w:color="auto"/>
            </w:tcBorders>
          </w:tcPr>
          <w:p w14:paraId="134070F2" w14:textId="77777777" w:rsidR="004706E8" w:rsidRDefault="004706E8" w:rsidP="004706E8">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Maximum likelihood estimate</w:t>
            </w:r>
          </w:p>
        </w:tc>
        <w:tc>
          <w:tcPr>
            <w:tcW w:w="1250" w:type="dxa"/>
            <w:tcBorders>
              <w:top w:val="single" w:sz="4" w:space="0" w:color="auto"/>
              <w:bottom w:val="single" w:sz="4" w:space="0" w:color="auto"/>
            </w:tcBorders>
          </w:tcPr>
          <w:p w14:paraId="2A39A0DF" w14:textId="77777777" w:rsidR="004706E8" w:rsidRDefault="004706E8" w:rsidP="004706E8">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Standard Error</w:t>
            </w:r>
          </w:p>
        </w:tc>
      </w:tr>
      <w:tr w:rsidR="00C012D6" w14:paraId="37705360" w14:textId="77777777" w:rsidTr="00E53054">
        <w:tc>
          <w:tcPr>
            <w:tcW w:w="5670" w:type="dxa"/>
            <w:tcBorders>
              <w:top w:val="single" w:sz="4" w:space="0" w:color="auto"/>
            </w:tcBorders>
          </w:tcPr>
          <w:p w14:paraId="6B5BD1E6" w14:textId="77777777" w:rsidR="00C012D6" w:rsidRPr="0099573C" w:rsidRDefault="00C012D6" w:rsidP="00C012D6">
            <w:r w:rsidRPr="0099573C">
              <w:t>temperature -&gt; log(length_infinity)</w:t>
            </w:r>
          </w:p>
        </w:tc>
        <w:tc>
          <w:tcPr>
            <w:tcW w:w="2430" w:type="dxa"/>
            <w:tcBorders>
              <w:top w:val="single" w:sz="4" w:space="0" w:color="auto"/>
            </w:tcBorders>
            <w:vAlign w:val="bottom"/>
          </w:tcPr>
          <w:p w14:paraId="3C905F10" w14:textId="5A5DCA0A" w:rsidR="00C012D6" w:rsidRPr="0099573C" w:rsidRDefault="00C012D6" w:rsidP="00C012D6">
            <w:pPr>
              <w:jc w:val="right"/>
            </w:pPr>
            <w:r>
              <w:rPr>
                <w:rFonts w:ascii="Calibri" w:hAnsi="Calibri" w:cs="Calibri"/>
                <w:color w:val="000000"/>
              </w:rPr>
              <w:t>-0.017</w:t>
            </w:r>
          </w:p>
        </w:tc>
        <w:tc>
          <w:tcPr>
            <w:tcW w:w="1250" w:type="dxa"/>
            <w:tcBorders>
              <w:top w:val="single" w:sz="4" w:space="0" w:color="auto"/>
            </w:tcBorders>
            <w:vAlign w:val="bottom"/>
          </w:tcPr>
          <w:p w14:paraId="099BC20E" w14:textId="777F0C11" w:rsidR="00C012D6" w:rsidRPr="0099573C" w:rsidRDefault="00C012D6" w:rsidP="00C012D6">
            <w:pPr>
              <w:jc w:val="right"/>
            </w:pPr>
            <w:r>
              <w:rPr>
                <w:rFonts w:ascii="Calibri" w:hAnsi="Calibri" w:cs="Calibri"/>
                <w:color w:val="000000"/>
              </w:rPr>
              <w:t>0.003</w:t>
            </w:r>
          </w:p>
        </w:tc>
      </w:tr>
      <w:tr w:rsidR="00C012D6" w14:paraId="16D1B65D" w14:textId="77777777" w:rsidTr="00E53054">
        <w:tc>
          <w:tcPr>
            <w:tcW w:w="5670" w:type="dxa"/>
          </w:tcPr>
          <w:p w14:paraId="6B3B5DDE" w14:textId="77777777" w:rsidR="00C012D6" w:rsidRPr="0099573C" w:rsidRDefault="00C012D6" w:rsidP="00C012D6">
            <w:r w:rsidRPr="0099573C">
              <w:t>temperature -&gt; log(growth_coefficient)</w:t>
            </w:r>
          </w:p>
        </w:tc>
        <w:tc>
          <w:tcPr>
            <w:tcW w:w="2430" w:type="dxa"/>
            <w:vAlign w:val="bottom"/>
          </w:tcPr>
          <w:p w14:paraId="5F8CFF3D" w14:textId="502B8E29" w:rsidR="00C012D6" w:rsidRPr="0099573C" w:rsidRDefault="00C012D6" w:rsidP="00C012D6">
            <w:pPr>
              <w:jc w:val="right"/>
            </w:pPr>
            <w:r>
              <w:rPr>
                <w:rFonts w:ascii="Calibri" w:hAnsi="Calibri" w:cs="Calibri"/>
                <w:color w:val="000000"/>
              </w:rPr>
              <w:t>0.04</w:t>
            </w:r>
          </w:p>
        </w:tc>
        <w:tc>
          <w:tcPr>
            <w:tcW w:w="1250" w:type="dxa"/>
            <w:vAlign w:val="bottom"/>
          </w:tcPr>
          <w:p w14:paraId="3F28AF16" w14:textId="50B74BDA" w:rsidR="00C012D6" w:rsidRPr="0099573C" w:rsidRDefault="00C012D6" w:rsidP="00C012D6">
            <w:pPr>
              <w:jc w:val="right"/>
            </w:pPr>
            <w:r>
              <w:rPr>
                <w:rFonts w:ascii="Calibri" w:hAnsi="Calibri" w:cs="Calibri"/>
                <w:color w:val="000000"/>
              </w:rPr>
              <w:t>0.003</w:t>
            </w:r>
          </w:p>
        </w:tc>
      </w:tr>
      <w:tr w:rsidR="00C012D6" w14:paraId="454E247E" w14:textId="77777777" w:rsidTr="00E53054">
        <w:tc>
          <w:tcPr>
            <w:tcW w:w="5670" w:type="dxa"/>
          </w:tcPr>
          <w:p w14:paraId="064DB953" w14:textId="77777777" w:rsidR="00C012D6" w:rsidRPr="0099573C" w:rsidRDefault="00C012D6" w:rsidP="00C012D6">
            <w:r w:rsidRPr="0099573C">
              <w:t>temperature -&gt; log(natural_mortality)</w:t>
            </w:r>
          </w:p>
        </w:tc>
        <w:tc>
          <w:tcPr>
            <w:tcW w:w="2430" w:type="dxa"/>
            <w:vAlign w:val="bottom"/>
          </w:tcPr>
          <w:p w14:paraId="6ECB46B8" w14:textId="672D95F1" w:rsidR="00C012D6" w:rsidRPr="0099573C" w:rsidRDefault="00C012D6" w:rsidP="00C012D6">
            <w:pPr>
              <w:jc w:val="right"/>
            </w:pPr>
            <w:r>
              <w:rPr>
                <w:rFonts w:ascii="Calibri" w:hAnsi="Calibri" w:cs="Calibri"/>
                <w:color w:val="000000"/>
              </w:rPr>
              <w:t>0.021</w:t>
            </w:r>
          </w:p>
        </w:tc>
        <w:tc>
          <w:tcPr>
            <w:tcW w:w="1250" w:type="dxa"/>
            <w:vAlign w:val="bottom"/>
          </w:tcPr>
          <w:p w14:paraId="0764E913" w14:textId="1ABB680E" w:rsidR="00C012D6" w:rsidRPr="0099573C" w:rsidRDefault="00C012D6" w:rsidP="00C012D6">
            <w:pPr>
              <w:jc w:val="right"/>
            </w:pPr>
            <w:r>
              <w:rPr>
                <w:rFonts w:ascii="Calibri" w:hAnsi="Calibri" w:cs="Calibri"/>
                <w:color w:val="000000"/>
              </w:rPr>
              <w:t>0.002</w:t>
            </w:r>
          </w:p>
        </w:tc>
      </w:tr>
      <w:tr w:rsidR="00C012D6" w14:paraId="2B97F26C" w14:textId="77777777" w:rsidTr="00E53054">
        <w:tc>
          <w:tcPr>
            <w:tcW w:w="5670" w:type="dxa"/>
          </w:tcPr>
          <w:p w14:paraId="61DABE27" w14:textId="77777777" w:rsidR="00C012D6" w:rsidRPr="0099573C" w:rsidRDefault="00C012D6" w:rsidP="00C012D6">
            <w:r w:rsidRPr="0099573C">
              <w:t>temperature -&gt; log(weight_infinity)</w:t>
            </w:r>
          </w:p>
        </w:tc>
        <w:tc>
          <w:tcPr>
            <w:tcW w:w="2430" w:type="dxa"/>
            <w:vAlign w:val="bottom"/>
          </w:tcPr>
          <w:p w14:paraId="1FBDC9D8" w14:textId="15C7E6AE" w:rsidR="00C012D6" w:rsidRPr="0099573C" w:rsidRDefault="00C012D6" w:rsidP="00C012D6">
            <w:pPr>
              <w:jc w:val="right"/>
            </w:pPr>
            <w:r>
              <w:rPr>
                <w:rFonts w:ascii="Calibri" w:hAnsi="Calibri" w:cs="Calibri"/>
                <w:color w:val="000000"/>
              </w:rPr>
              <w:t>0.009</w:t>
            </w:r>
          </w:p>
        </w:tc>
        <w:tc>
          <w:tcPr>
            <w:tcW w:w="1250" w:type="dxa"/>
            <w:vAlign w:val="bottom"/>
          </w:tcPr>
          <w:p w14:paraId="4EF5179E" w14:textId="063129C6" w:rsidR="00C012D6" w:rsidRPr="0099573C" w:rsidRDefault="00C012D6" w:rsidP="00C012D6">
            <w:pPr>
              <w:jc w:val="right"/>
            </w:pPr>
            <w:r>
              <w:rPr>
                <w:rFonts w:ascii="Calibri" w:hAnsi="Calibri" w:cs="Calibri"/>
                <w:color w:val="000000"/>
              </w:rPr>
              <w:t>0.005</w:t>
            </w:r>
          </w:p>
        </w:tc>
      </w:tr>
      <w:tr w:rsidR="00C012D6" w14:paraId="09332513" w14:textId="77777777" w:rsidTr="00E53054">
        <w:tc>
          <w:tcPr>
            <w:tcW w:w="5670" w:type="dxa"/>
          </w:tcPr>
          <w:p w14:paraId="7F3BF3E5" w14:textId="77777777" w:rsidR="00C012D6" w:rsidRPr="0099573C" w:rsidRDefault="00C012D6" w:rsidP="00C012D6">
            <w:r w:rsidRPr="0099573C">
              <w:t>log(length_infinity) -&gt; log(growth_coefficient)</w:t>
            </w:r>
          </w:p>
        </w:tc>
        <w:tc>
          <w:tcPr>
            <w:tcW w:w="2430" w:type="dxa"/>
            <w:vAlign w:val="bottom"/>
          </w:tcPr>
          <w:p w14:paraId="3A089027" w14:textId="000397C8" w:rsidR="00C012D6" w:rsidRPr="0099573C" w:rsidRDefault="00C012D6" w:rsidP="00C012D6">
            <w:pPr>
              <w:jc w:val="right"/>
            </w:pPr>
            <w:r>
              <w:rPr>
                <w:rFonts w:ascii="Calibri" w:hAnsi="Calibri" w:cs="Calibri"/>
                <w:color w:val="000000"/>
              </w:rPr>
              <w:t>-0.662</w:t>
            </w:r>
          </w:p>
        </w:tc>
        <w:tc>
          <w:tcPr>
            <w:tcW w:w="1250" w:type="dxa"/>
            <w:vAlign w:val="bottom"/>
          </w:tcPr>
          <w:p w14:paraId="758EFAA9" w14:textId="1E9B353B" w:rsidR="00C012D6" w:rsidRPr="0099573C" w:rsidRDefault="00C012D6" w:rsidP="00C012D6">
            <w:pPr>
              <w:jc w:val="right"/>
            </w:pPr>
            <w:r>
              <w:rPr>
                <w:rFonts w:ascii="Calibri" w:hAnsi="Calibri" w:cs="Calibri"/>
                <w:color w:val="000000"/>
              </w:rPr>
              <w:t>0.02</w:t>
            </w:r>
          </w:p>
        </w:tc>
      </w:tr>
      <w:tr w:rsidR="00C012D6" w14:paraId="6070AC06" w14:textId="77777777" w:rsidTr="00E53054">
        <w:tc>
          <w:tcPr>
            <w:tcW w:w="5670" w:type="dxa"/>
          </w:tcPr>
          <w:p w14:paraId="0A22112A" w14:textId="77777777" w:rsidR="00C012D6" w:rsidRPr="0099573C" w:rsidRDefault="00C012D6" w:rsidP="00C012D6">
            <w:r w:rsidRPr="0099573C">
              <w:t>log(length_infinity) -&gt; log(natural_mortality)</w:t>
            </w:r>
          </w:p>
        </w:tc>
        <w:tc>
          <w:tcPr>
            <w:tcW w:w="2430" w:type="dxa"/>
            <w:vAlign w:val="bottom"/>
          </w:tcPr>
          <w:p w14:paraId="57F921C4" w14:textId="4E0AC4EA" w:rsidR="00C012D6" w:rsidRPr="0099573C" w:rsidRDefault="00C012D6" w:rsidP="00C012D6">
            <w:pPr>
              <w:jc w:val="right"/>
            </w:pPr>
            <w:r>
              <w:rPr>
                <w:rFonts w:ascii="Calibri" w:hAnsi="Calibri" w:cs="Calibri"/>
                <w:color w:val="000000"/>
              </w:rPr>
              <w:t>-0.821</w:t>
            </w:r>
          </w:p>
        </w:tc>
        <w:tc>
          <w:tcPr>
            <w:tcW w:w="1250" w:type="dxa"/>
            <w:vAlign w:val="bottom"/>
          </w:tcPr>
          <w:p w14:paraId="0B914E2C" w14:textId="0E735142" w:rsidR="00C012D6" w:rsidRPr="0099573C" w:rsidRDefault="00C012D6" w:rsidP="00C012D6">
            <w:pPr>
              <w:jc w:val="right"/>
            </w:pPr>
            <w:r>
              <w:rPr>
                <w:rFonts w:ascii="Calibri" w:hAnsi="Calibri" w:cs="Calibri"/>
                <w:color w:val="000000"/>
              </w:rPr>
              <w:t>0.03</w:t>
            </w:r>
          </w:p>
        </w:tc>
      </w:tr>
      <w:tr w:rsidR="00C012D6" w14:paraId="4D953910" w14:textId="77777777" w:rsidTr="00E53054">
        <w:tc>
          <w:tcPr>
            <w:tcW w:w="5670" w:type="dxa"/>
          </w:tcPr>
          <w:p w14:paraId="5D844B4D" w14:textId="77777777" w:rsidR="00C012D6" w:rsidRPr="0099573C" w:rsidRDefault="00C012D6" w:rsidP="00C012D6">
            <w:r w:rsidRPr="0099573C">
              <w:t>log(length_infinity) -&gt; log(length_max)</w:t>
            </w:r>
          </w:p>
        </w:tc>
        <w:tc>
          <w:tcPr>
            <w:tcW w:w="2430" w:type="dxa"/>
            <w:vAlign w:val="bottom"/>
          </w:tcPr>
          <w:p w14:paraId="3749C31B" w14:textId="35069F7B" w:rsidR="00C012D6" w:rsidRPr="0099573C" w:rsidRDefault="00C012D6" w:rsidP="00C012D6">
            <w:pPr>
              <w:jc w:val="right"/>
            </w:pPr>
            <w:r>
              <w:rPr>
                <w:rFonts w:ascii="Calibri" w:hAnsi="Calibri" w:cs="Calibri"/>
                <w:color w:val="000000"/>
              </w:rPr>
              <w:t>0.999</w:t>
            </w:r>
          </w:p>
        </w:tc>
        <w:tc>
          <w:tcPr>
            <w:tcW w:w="1250" w:type="dxa"/>
            <w:vAlign w:val="bottom"/>
          </w:tcPr>
          <w:p w14:paraId="23CEBF7F" w14:textId="3EBE7CA1" w:rsidR="00C012D6" w:rsidRPr="0099573C" w:rsidRDefault="00C012D6" w:rsidP="00C012D6">
            <w:pPr>
              <w:jc w:val="right"/>
            </w:pPr>
            <w:r>
              <w:rPr>
                <w:rFonts w:ascii="Calibri" w:hAnsi="Calibri" w:cs="Calibri"/>
                <w:color w:val="000000"/>
              </w:rPr>
              <w:t>0.011</w:t>
            </w:r>
          </w:p>
        </w:tc>
      </w:tr>
      <w:tr w:rsidR="00C012D6" w14:paraId="745230DE" w14:textId="77777777" w:rsidTr="00E53054">
        <w:tc>
          <w:tcPr>
            <w:tcW w:w="5670" w:type="dxa"/>
          </w:tcPr>
          <w:p w14:paraId="70BAF10D" w14:textId="77777777" w:rsidR="00C012D6" w:rsidRPr="0099573C" w:rsidRDefault="00C012D6" w:rsidP="00C012D6">
            <w:r w:rsidRPr="0099573C">
              <w:t>log(length_infinity) -&gt; log(weight_infinity)</w:t>
            </w:r>
          </w:p>
        </w:tc>
        <w:tc>
          <w:tcPr>
            <w:tcW w:w="2430" w:type="dxa"/>
            <w:vAlign w:val="bottom"/>
          </w:tcPr>
          <w:p w14:paraId="4EBE828C" w14:textId="5F9CC0B8" w:rsidR="00C012D6" w:rsidRPr="0099573C" w:rsidRDefault="00C012D6" w:rsidP="00C012D6">
            <w:pPr>
              <w:jc w:val="right"/>
            </w:pPr>
            <w:r>
              <w:rPr>
                <w:rFonts w:ascii="Calibri" w:hAnsi="Calibri" w:cs="Calibri"/>
                <w:color w:val="000000"/>
              </w:rPr>
              <w:t>2.963</w:t>
            </w:r>
          </w:p>
        </w:tc>
        <w:tc>
          <w:tcPr>
            <w:tcW w:w="1250" w:type="dxa"/>
            <w:vAlign w:val="bottom"/>
          </w:tcPr>
          <w:p w14:paraId="7DA31464" w14:textId="0596FCE7" w:rsidR="00C012D6" w:rsidRPr="0099573C" w:rsidRDefault="00C012D6" w:rsidP="00C012D6">
            <w:pPr>
              <w:jc w:val="right"/>
            </w:pPr>
            <w:r>
              <w:rPr>
                <w:rFonts w:ascii="Calibri" w:hAnsi="Calibri" w:cs="Calibri"/>
                <w:color w:val="000000"/>
              </w:rPr>
              <w:t>0.041</w:t>
            </w:r>
          </w:p>
        </w:tc>
      </w:tr>
      <w:tr w:rsidR="00C012D6" w14:paraId="5000EBE8" w14:textId="77777777" w:rsidTr="00E53054">
        <w:tc>
          <w:tcPr>
            <w:tcW w:w="5670" w:type="dxa"/>
          </w:tcPr>
          <w:p w14:paraId="1029AE43" w14:textId="77777777" w:rsidR="00C012D6" w:rsidRPr="0099573C" w:rsidRDefault="00C012D6" w:rsidP="00C012D6">
            <w:r w:rsidRPr="0099573C">
              <w:t>log(natural_mortality) -&gt; log(length_maturity)</w:t>
            </w:r>
          </w:p>
        </w:tc>
        <w:tc>
          <w:tcPr>
            <w:tcW w:w="2430" w:type="dxa"/>
            <w:vAlign w:val="bottom"/>
          </w:tcPr>
          <w:p w14:paraId="2A0EEC53" w14:textId="632EE33D" w:rsidR="00C012D6" w:rsidRPr="0099573C" w:rsidRDefault="00C012D6" w:rsidP="00C012D6">
            <w:pPr>
              <w:jc w:val="right"/>
            </w:pPr>
            <w:r>
              <w:rPr>
                <w:rFonts w:ascii="Calibri" w:hAnsi="Calibri" w:cs="Calibri"/>
                <w:color w:val="000000"/>
              </w:rPr>
              <w:t>-1.281</w:t>
            </w:r>
          </w:p>
        </w:tc>
        <w:tc>
          <w:tcPr>
            <w:tcW w:w="1250" w:type="dxa"/>
            <w:vAlign w:val="bottom"/>
          </w:tcPr>
          <w:p w14:paraId="198CF788" w14:textId="11CEBF89" w:rsidR="00C012D6" w:rsidRPr="0099573C" w:rsidRDefault="00C012D6" w:rsidP="00C012D6">
            <w:pPr>
              <w:jc w:val="right"/>
            </w:pPr>
            <w:r>
              <w:rPr>
                <w:rFonts w:ascii="Calibri" w:hAnsi="Calibri" w:cs="Calibri"/>
                <w:color w:val="000000"/>
              </w:rPr>
              <w:t>0.064</w:t>
            </w:r>
          </w:p>
        </w:tc>
      </w:tr>
      <w:tr w:rsidR="00C012D6" w14:paraId="10DC9837" w14:textId="77777777" w:rsidTr="00E53054">
        <w:tc>
          <w:tcPr>
            <w:tcW w:w="5670" w:type="dxa"/>
          </w:tcPr>
          <w:p w14:paraId="4E66F268" w14:textId="77777777" w:rsidR="00C012D6" w:rsidRPr="0099573C" w:rsidRDefault="00C012D6" w:rsidP="00C012D6">
            <w:r w:rsidRPr="0099573C">
              <w:t>log(natural_mortality) -&gt; log(age_maturity)</w:t>
            </w:r>
          </w:p>
        </w:tc>
        <w:tc>
          <w:tcPr>
            <w:tcW w:w="2430" w:type="dxa"/>
            <w:vAlign w:val="bottom"/>
          </w:tcPr>
          <w:p w14:paraId="5E6E526D" w14:textId="04C5E29D" w:rsidR="00C012D6" w:rsidRPr="0099573C" w:rsidRDefault="00C012D6" w:rsidP="00C012D6">
            <w:pPr>
              <w:jc w:val="right"/>
            </w:pPr>
            <w:r>
              <w:rPr>
                <w:rFonts w:ascii="Calibri" w:hAnsi="Calibri" w:cs="Calibri"/>
                <w:color w:val="000000"/>
              </w:rPr>
              <w:t>-0.297</w:t>
            </w:r>
          </w:p>
        </w:tc>
        <w:tc>
          <w:tcPr>
            <w:tcW w:w="1250" w:type="dxa"/>
            <w:vAlign w:val="bottom"/>
          </w:tcPr>
          <w:p w14:paraId="495D06D9" w14:textId="4D62F428" w:rsidR="00C012D6" w:rsidRPr="0099573C" w:rsidRDefault="00C012D6" w:rsidP="00C012D6">
            <w:pPr>
              <w:jc w:val="right"/>
            </w:pPr>
            <w:r>
              <w:rPr>
                <w:rFonts w:ascii="Calibri" w:hAnsi="Calibri" w:cs="Calibri"/>
                <w:color w:val="000000"/>
              </w:rPr>
              <w:t>0.047</w:t>
            </w:r>
          </w:p>
        </w:tc>
      </w:tr>
      <w:tr w:rsidR="00C012D6" w14:paraId="2940C9D1" w14:textId="77777777" w:rsidTr="00E53054">
        <w:tc>
          <w:tcPr>
            <w:tcW w:w="5670" w:type="dxa"/>
          </w:tcPr>
          <w:p w14:paraId="79C8203D" w14:textId="77777777" w:rsidR="00C012D6" w:rsidRPr="0099573C" w:rsidRDefault="00C012D6" w:rsidP="00C012D6">
            <w:r w:rsidRPr="0099573C">
              <w:t>log(natural_mortality) -&gt; log(age_max)</w:t>
            </w:r>
          </w:p>
        </w:tc>
        <w:tc>
          <w:tcPr>
            <w:tcW w:w="2430" w:type="dxa"/>
            <w:vAlign w:val="bottom"/>
          </w:tcPr>
          <w:p w14:paraId="0D89AF16" w14:textId="1C34BF07" w:rsidR="00C012D6" w:rsidRPr="0099573C" w:rsidRDefault="00C012D6" w:rsidP="00C012D6">
            <w:pPr>
              <w:jc w:val="right"/>
            </w:pPr>
            <w:r>
              <w:rPr>
                <w:rFonts w:ascii="Calibri" w:hAnsi="Calibri" w:cs="Calibri"/>
                <w:color w:val="000000"/>
              </w:rPr>
              <w:t>-0.851</w:t>
            </w:r>
          </w:p>
        </w:tc>
        <w:tc>
          <w:tcPr>
            <w:tcW w:w="1250" w:type="dxa"/>
            <w:vAlign w:val="bottom"/>
          </w:tcPr>
          <w:p w14:paraId="760E9A42" w14:textId="1371AC0A" w:rsidR="00C012D6" w:rsidRPr="0099573C" w:rsidRDefault="00C012D6" w:rsidP="00C012D6">
            <w:pPr>
              <w:jc w:val="right"/>
            </w:pPr>
            <w:r>
              <w:rPr>
                <w:rFonts w:ascii="Calibri" w:hAnsi="Calibri" w:cs="Calibri"/>
                <w:color w:val="000000"/>
              </w:rPr>
              <w:t>0.039</w:t>
            </w:r>
          </w:p>
        </w:tc>
      </w:tr>
      <w:tr w:rsidR="00C012D6" w14:paraId="521D7CC6" w14:textId="77777777" w:rsidTr="00E53054">
        <w:tc>
          <w:tcPr>
            <w:tcW w:w="5670" w:type="dxa"/>
          </w:tcPr>
          <w:p w14:paraId="358B29DF" w14:textId="77777777" w:rsidR="00C012D6" w:rsidRPr="0099573C" w:rsidRDefault="00C012D6" w:rsidP="00C012D6">
            <w:r w:rsidRPr="0099573C">
              <w:t>log(growth_coefficient) -&gt; log(length_maturity)</w:t>
            </w:r>
          </w:p>
        </w:tc>
        <w:tc>
          <w:tcPr>
            <w:tcW w:w="2430" w:type="dxa"/>
            <w:vAlign w:val="bottom"/>
          </w:tcPr>
          <w:p w14:paraId="36D22CC6" w14:textId="1112BF4F" w:rsidR="00C012D6" w:rsidRPr="0099573C" w:rsidRDefault="00C012D6" w:rsidP="00C012D6">
            <w:pPr>
              <w:jc w:val="right"/>
            </w:pPr>
            <w:r>
              <w:rPr>
                <w:rFonts w:ascii="Calibri" w:hAnsi="Calibri" w:cs="Calibri"/>
                <w:color w:val="000000"/>
              </w:rPr>
              <w:t>0.279</w:t>
            </w:r>
          </w:p>
        </w:tc>
        <w:tc>
          <w:tcPr>
            <w:tcW w:w="1250" w:type="dxa"/>
            <w:vAlign w:val="bottom"/>
          </w:tcPr>
          <w:p w14:paraId="380C7CD3" w14:textId="59B88C0D" w:rsidR="00C012D6" w:rsidRPr="0099573C" w:rsidRDefault="00C012D6" w:rsidP="00C012D6">
            <w:pPr>
              <w:jc w:val="right"/>
            </w:pPr>
            <w:r>
              <w:rPr>
                <w:rFonts w:ascii="Calibri" w:hAnsi="Calibri" w:cs="Calibri"/>
                <w:color w:val="000000"/>
              </w:rPr>
              <w:t>0.037</w:t>
            </w:r>
          </w:p>
        </w:tc>
      </w:tr>
      <w:tr w:rsidR="00C012D6" w14:paraId="7EC5848E" w14:textId="77777777" w:rsidTr="00E53054">
        <w:tc>
          <w:tcPr>
            <w:tcW w:w="5670" w:type="dxa"/>
          </w:tcPr>
          <w:p w14:paraId="504894C4" w14:textId="77777777" w:rsidR="00C012D6" w:rsidRPr="0099573C" w:rsidRDefault="00C012D6" w:rsidP="00C012D6">
            <w:r w:rsidRPr="0099573C">
              <w:t>log(growth_coefficient) -&gt; log(age_maturity)</w:t>
            </w:r>
          </w:p>
        </w:tc>
        <w:tc>
          <w:tcPr>
            <w:tcW w:w="2430" w:type="dxa"/>
            <w:vAlign w:val="bottom"/>
          </w:tcPr>
          <w:p w14:paraId="0B7FFF12" w14:textId="469F32E6" w:rsidR="00C012D6" w:rsidRPr="0099573C" w:rsidRDefault="00C012D6" w:rsidP="00C012D6">
            <w:pPr>
              <w:jc w:val="right"/>
            </w:pPr>
            <w:r>
              <w:rPr>
                <w:rFonts w:ascii="Calibri" w:hAnsi="Calibri" w:cs="Calibri"/>
                <w:color w:val="000000"/>
              </w:rPr>
              <w:t>-0.501</w:t>
            </w:r>
          </w:p>
        </w:tc>
        <w:tc>
          <w:tcPr>
            <w:tcW w:w="1250" w:type="dxa"/>
            <w:vAlign w:val="bottom"/>
          </w:tcPr>
          <w:p w14:paraId="4868FD2D" w14:textId="4AA21EB5" w:rsidR="00C012D6" w:rsidRPr="0099573C" w:rsidRDefault="00C012D6" w:rsidP="00C012D6">
            <w:pPr>
              <w:jc w:val="right"/>
            </w:pPr>
            <w:r>
              <w:rPr>
                <w:rFonts w:ascii="Calibri" w:hAnsi="Calibri" w:cs="Calibri"/>
                <w:color w:val="000000"/>
              </w:rPr>
              <w:t>0.048</w:t>
            </w:r>
          </w:p>
        </w:tc>
      </w:tr>
      <w:tr w:rsidR="00C012D6" w14:paraId="6D1C3C40" w14:textId="77777777" w:rsidTr="00E53054">
        <w:tc>
          <w:tcPr>
            <w:tcW w:w="5670" w:type="dxa"/>
          </w:tcPr>
          <w:p w14:paraId="7A7B3A49" w14:textId="77777777" w:rsidR="00C012D6" w:rsidRPr="0099573C" w:rsidRDefault="00C012D6" w:rsidP="00C012D6">
            <w:r w:rsidRPr="0099573C">
              <w:t>log(weight_infinity) -&gt; trophic_level</w:t>
            </w:r>
          </w:p>
        </w:tc>
        <w:tc>
          <w:tcPr>
            <w:tcW w:w="2430" w:type="dxa"/>
            <w:vAlign w:val="bottom"/>
          </w:tcPr>
          <w:p w14:paraId="647808B7" w14:textId="13C0D3E0" w:rsidR="00C012D6" w:rsidRPr="0099573C" w:rsidRDefault="00C012D6" w:rsidP="00C012D6">
            <w:pPr>
              <w:jc w:val="right"/>
            </w:pPr>
            <w:r>
              <w:rPr>
                <w:rFonts w:ascii="Calibri" w:hAnsi="Calibri" w:cs="Calibri"/>
                <w:color w:val="000000"/>
              </w:rPr>
              <w:t>0.097</w:t>
            </w:r>
          </w:p>
        </w:tc>
        <w:tc>
          <w:tcPr>
            <w:tcW w:w="1250" w:type="dxa"/>
            <w:vAlign w:val="bottom"/>
          </w:tcPr>
          <w:p w14:paraId="6BF33A9B" w14:textId="2623C624" w:rsidR="00C012D6" w:rsidRPr="0099573C" w:rsidRDefault="00C012D6" w:rsidP="00C012D6">
            <w:pPr>
              <w:jc w:val="right"/>
            </w:pPr>
            <w:r>
              <w:rPr>
                <w:rFonts w:ascii="Calibri" w:hAnsi="Calibri" w:cs="Calibri"/>
                <w:color w:val="000000"/>
              </w:rPr>
              <w:t>0.007</w:t>
            </w:r>
          </w:p>
        </w:tc>
      </w:tr>
      <w:tr w:rsidR="00C012D6" w14:paraId="07A2D5BF" w14:textId="77777777" w:rsidTr="00E53054">
        <w:tc>
          <w:tcPr>
            <w:tcW w:w="5670" w:type="dxa"/>
          </w:tcPr>
          <w:p w14:paraId="6F404B79" w14:textId="77777777" w:rsidR="00C012D6" w:rsidRPr="0099573C" w:rsidRDefault="00C012D6" w:rsidP="00C012D6">
            <w:r w:rsidRPr="0099573C">
              <w:t>log(weight_infinity) -&gt; log(fecundity)</w:t>
            </w:r>
          </w:p>
        </w:tc>
        <w:tc>
          <w:tcPr>
            <w:tcW w:w="2430" w:type="dxa"/>
            <w:vAlign w:val="bottom"/>
          </w:tcPr>
          <w:p w14:paraId="109C5446" w14:textId="3AF2C8EC" w:rsidR="00C012D6" w:rsidRPr="0099573C" w:rsidRDefault="00C012D6" w:rsidP="00C012D6">
            <w:pPr>
              <w:jc w:val="right"/>
            </w:pPr>
            <w:r>
              <w:rPr>
                <w:rFonts w:ascii="Calibri" w:hAnsi="Calibri" w:cs="Calibri"/>
                <w:color w:val="000000"/>
              </w:rPr>
              <w:t>0.709</w:t>
            </w:r>
          </w:p>
        </w:tc>
        <w:tc>
          <w:tcPr>
            <w:tcW w:w="1250" w:type="dxa"/>
            <w:vAlign w:val="bottom"/>
          </w:tcPr>
          <w:p w14:paraId="5859C9E2" w14:textId="634E4E1B" w:rsidR="00C012D6" w:rsidRPr="0099573C" w:rsidRDefault="00C012D6" w:rsidP="00C012D6">
            <w:pPr>
              <w:jc w:val="right"/>
            </w:pPr>
            <w:r>
              <w:rPr>
                <w:rFonts w:ascii="Calibri" w:hAnsi="Calibri" w:cs="Calibri"/>
                <w:color w:val="000000"/>
              </w:rPr>
              <w:t>0.023</w:t>
            </w:r>
          </w:p>
        </w:tc>
      </w:tr>
      <w:tr w:rsidR="00C012D6" w14:paraId="16CBFD98" w14:textId="77777777" w:rsidTr="00E53054">
        <w:tc>
          <w:tcPr>
            <w:tcW w:w="5670" w:type="dxa"/>
          </w:tcPr>
          <w:p w14:paraId="0CEEB06B" w14:textId="77777777" w:rsidR="00C012D6" w:rsidRPr="0099573C" w:rsidRDefault="00C012D6" w:rsidP="00C012D6">
            <w:r w:rsidRPr="0099573C">
              <w:t>log(weight_infinity) -&gt; log(offspring_size)</w:t>
            </w:r>
          </w:p>
        </w:tc>
        <w:tc>
          <w:tcPr>
            <w:tcW w:w="2430" w:type="dxa"/>
            <w:vAlign w:val="bottom"/>
          </w:tcPr>
          <w:p w14:paraId="3BF2BCE8" w14:textId="6E91475E" w:rsidR="00C012D6" w:rsidRPr="0099573C" w:rsidRDefault="00C012D6" w:rsidP="00C012D6">
            <w:pPr>
              <w:jc w:val="right"/>
            </w:pPr>
            <w:r>
              <w:rPr>
                <w:rFonts w:ascii="Calibri" w:hAnsi="Calibri" w:cs="Calibri"/>
                <w:color w:val="000000"/>
              </w:rPr>
              <w:t>0.061</w:t>
            </w:r>
          </w:p>
        </w:tc>
        <w:tc>
          <w:tcPr>
            <w:tcW w:w="1250" w:type="dxa"/>
            <w:vAlign w:val="bottom"/>
          </w:tcPr>
          <w:p w14:paraId="6A45E76C" w14:textId="02131E12" w:rsidR="00C012D6" w:rsidRPr="0099573C" w:rsidRDefault="00C012D6" w:rsidP="00C012D6">
            <w:pPr>
              <w:jc w:val="right"/>
            </w:pPr>
            <w:r>
              <w:rPr>
                <w:rFonts w:ascii="Calibri" w:hAnsi="Calibri" w:cs="Calibri"/>
                <w:color w:val="000000"/>
              </w:rPr>
              <w:t>0.01</w:t>
            </w:r>
          </w:p>
        </w:tc>
      </w:tr>
      <w:tr w:rsidR="00C012D6" w14:paraId="69B50F25" w14:textId="77777777" w:rsidTr="00E53054">
        <w:tc>
          <w:tcPr>
            <w:tcW w:w="5670" w:type="dxa"/>
          </w:tcPr>
          <w:p w14:paraId="2ACC5E27" w14:textId="77777777" w:rsidR="00C012D6" w:rsidRPr="0099573C" w:rsidRDefault="00C012D6" w:rsidP="00C012D6">
            <w:r w:rsidRPr="0099573C">
              <w:t>log(length_infinity) -&gt; log(aspect_ratio)</w:t>
            </w:r>
          </w:p>
        </w:tc>
        <w:tc>
          <w:tcPr>
            <w:tcW w:w="2430" w:type="dxa"/>
            <w:vAlign w:val="bottom"/>
          </w:tcPr>
          <w:p w14:paraId="7D44BEE7" w14:textId="56DE3F0D" w:rsidR="00C012D6" w:rsidRPr="0099573C" w:rsidRDefault="00C012D6" w:rsidP="00C012D6">
            <w:pPr>
              <w:jc w:val="right"/>
            </w:pPr>
            <w:r>
              <w:rPr>
                <w:rFonts w:ascii="Calibri" w:hAnsi="Calibri" w:cs="Calibri"/>
                <w:color w:val="000000"/>
              </w:rPr>
              <w:t>0.062</w:t>
            </w:r>
          </w:p>
        </w:tc>
        <w:tc>
          <w:tcPr>
            <w:tcW w:w="1250" w:type="dxa"/>
            <w:vAlign w:val="bottom"/>
          </w:tcPr>
          <w:p w14:paraId="515CA1B9" w14:textId="6E735A76" w:rsidR="00C012D6" w:rsidRPr="0099573C" w:rsidRDefault="00C012D6" w:rsidP="00C012D6">
            <w:pPr>
              <w:jc w:val="right"/>
            </w:pPr>
            <w:r>
              <w:rPr>
                <w:rFonts w:ascii="Calibri" w:hAnsi="Calibri" w:cs="Calibri"/>
                <w:color w:val="000000"/>
              </w:rPr>
              <w:t>0.009</w:t>
            </w:r>
          </w:p>
        </w:tc>
      </w:tr>
      <w:tr w:rsidR="00C012D6" w14:paraId="1E912412" w14:textId="77777777" w:rsidTr="00E53054">
        <w:tc>
          <w:tcPr>
            <w:tcW w:w="5670" w:type="dxa"/>
          </w:tcPr>
          <w:p w14:paraId="6212EF95" w14:textId="77777777" w:rsidR="00C012D6" w:rsidRPr="0099573C" w:rsidRDefault="00C012D6" w:rsidP="00C012D6">
            <w:r w:rsidRPr="0099573C">
              <w:t>log(aspect_ratio) -&gt; log(max_body_width)</w:t>
            </w:r>
          </w:p>
        </w:tc>
        <w:tc>
          <w:tcPr>
            <w:tcW w:w="2430" w:type="dxa"/>
            <w:vAlign w:val="bottom"/>
          </w:tcPr>
          <w:p w14:paraId="0B7E0B9C" w14:textId="091C1958" w:rsidR="00C012D6" w:rsidRPr="0099573C" w:rsidRDefault="00C012D6" w:rsidP="00C012D6">
            <w:pPr>
              <w:jc w:val="right"/>
            </w:pPr>
            <w:r>
              <w:rPr>
                <w:rFonts w:ascii="Calibri" w:hAnsi="Calibri" w:cs="Calibri"/>
                <w:color w:val="000000"/>
              </w:rPr>
              <w:t>-0.134</w:t>
            </w:r>
          </w:p>
        </w:tc>
        <w:tc>
          <w:tcPr>
            <w:tcW w:w="1250" w:type="dxa"/>
            <w:vAlign w:val="bottom"/>
          </w:tcPr>
          <w:p w14:paraId="7D902966" w14:textId="58995520" w:rsidR="00C012D6" w:rsidRPr="0099573C" w:rsidRDefault="00C012D6" w:rsidP="00C012D6">
            <w:pPr>
              <w:jc w:val="right"/>
            </w:pPr>
            <w:r>
              <w:rPr>
                <w:rFonts w:ascii="Calibri" w:hAnsi="Calibri" w:cs="Calibri"/>
                <w:color w:val="000000"/>
              </w:rPr>
              <w:t>0.009</w:t>
            </w:r>
          </w:p>
        </w:tc>
      </w:tr>
      <w:tr w:rsidR="00C012D6" w14:paraId="1591869A" w14:textId="77777777" w:rsidTr="00E53054">
        <w:tc>
          <w:tcPr>
            <w:tcW w:w="5670" w:type="dxa"/>
          </w:tcPr>
          <w:p w14:paraId="41217D50" w14:textId="77777777" w:rsidR="00C012D6" w:rsidRPr="0099573C" w:rsidRDefault="00C012D6" w:rsidP="00C012D6">
            <w:r w:rsidRPr="0099573C">
              <w:t>log(aspect_ratio) -&gt; log(max_body_depth)</w:t>
            </w:r>
          </w:p>
        </w:tc>
        <w:tc>
          <w:tcPr>
            <w:tcW w:w="2430" w:type="dxa"/>
            <w:vAlign w:val="bottom"/>
          </w:tcPr>
          <w:p w14:paraId="3CD1376F" w14:textId="42494571" w:rsidR="00C012D6" w:rsidRPr="0099573C" w:rsidRDefault="00C012D6" w:rsidP="00C012D6">
            <w:pPr>
              <w:jc w:val="right"/>
            </w:pPr>
            <w:r>
              <w:rPr>
                <w:rFonts w:ascii="Calibri" w:hAnsi="Calibri" w:cs="Calibri"/>
                <w:color w:val="000000"/>
              </w:rPr>
              <w:t>0.223</w:t>
            </w:r>
          </w:p>
        </w:tc>
        <w:tc>
          <w:tcPr>
            <w:tcW w:w="1250" w:type="dxa"/>
            <w:vAlign w:val="bottom"/>
          </w:tcPr>
          <w:p w14:paraId="41488134" w14:textId="7CA7CE56" w:rsidR="00C012D6" w:rsidRPr="0099573C" w:rsidRDefault="00C012D6" w:rsidP="00C012D6">
            <w:pPr>
              <w:jc w:val="right"/>
            </w:pPr>
            <w:r>
              <w:rPr>
                <w:rFonts w:ascii="Calibri" w:hAnsi="Calibri" w:cs="Calibri"/>
                <w:color w:val="000000"/>
              </w:rPr>
              <w:t>0.012</w:t>
            </w:r>
          </w:p>
        </w:tc>
      </w:tr>
      <w:tr w:rsidR="00C012D6" w14:paraId="1308245B" w14:textId="77777777" w:rsidTr="00E53054">
        <w:tc>
          <w:tcPr>
            <w:tcW w:w="5670" w:type="dxa"/>
          </w:tcPr>
          <w:p w14:paraId="0AE58C34" w14:textId="77777777" w:rsidR="00C012D6" w:rsidRPr="0099573C" w:rsidRDefault="00C012D6" w:rsidP="00C012D6">
            <w:r w:rsidRPr="0099573C">
              <w:t>log(aspect_ratio) -&gt; log(lower_jaw_length)</w:t>
            </w:r>
          </w:p>
        </w:tc>
        <w:tc>
          <w:tcPr>
            <w:tcW w:w="2430" w:type="dxa"/>
            <w:vAlign w:val="bottom"/>
          </w:tcPr>
          <w:p w14:paraId="23405A98" w14:textId="3FBABFFD" w:rsidR="00C012D6" w:rsidRPr="0099573C" w:rsidRDefault="00C012D6" w:rsidP="00C012D6">
            <w:pPr>
              <w:jc w:val="right"/>
            </w:pPr>
            <w:r>
              <w:rPr>
                <w:rFonts w:ascii="Calibri" w:hAnsi="Calibri" w:cs="Calibri"/>
                <w:color w:val="000000"/>
              </w:rPr>
              <w:t>-0.108</w:t>
            </w:r>
          </w:p>
        </w:tc>
        <w:tc>
          <w:tcPr>
            <w:tcW w:w="1250" w:type="dxa"/>
            <w:vAlign w:val="bottom"/>
          </w:tcPr>
          <w:p w14:paraId="76E0396E" w14:textId="6C1EA8BA" w:rsidR="00C012D6" w:rsidRPr="0099573C" w:rsidRDefault="00C012D6" w:rsidP="00C012D6">
            <w:pPr>
              <w:jc w:val="right"/>
            </w:pPr>
            <w:r>
              <w:rPr>
                <w:rFonts w:ascii="Calibri" w:hAnsi="Calibri" w:cs="Calibri"/>
                <w:color w:val="000000"/>
              </w:rPr>
              <w:t>0.018</w:t>
            </w:r>
          </w:p>
        </w:tc>
      </w:tr>
      <w:tr w:rsidR="00C012D6" w14:paraId="329C7BE4" w14:textId="77777777" w:rsidTr="00E53054">
        <w:tc>
          <w:tcPr>
            <w:tcW w:w="5670" w:type="dxa"/>
          </w:tcPr>
          <w:p w14:paraId="3A67600C" w14:textId="77777777" w:rsidR="00C012D6" w:rsidRPr="0099573C" w:rsidRDefault="00C012D6" w:rsidP="00C012D6">
            <w:r w:rsidRPr="0099573C">
              <w:t>log(aspect_ratio) -&gt; log(min_caudal_pedoncule_depth)</w:t>
            </w:r>
          </w:p>
        </w:tc>
        <w:tc>
          <w:tcPr>
            <w:tcW w:w="2430" w:type="dxa"/>
            <w:vAlign w:val="bottom"/>
          </w:tcPr>
          <w:p w14:paraId="2ADC6D8C" w14:textId="644955F0" w:rsidR="00C012D6" w:rsidRPr="0099573C" w:rsidRDefault="00C012D6" w:rsidP="00C012D6">
            <w:pPr>
              <w:jc w:val="right"/>
            </w:pPr>
            <w:r>
              <w:rPr>
                <w:rFonts w:ascii="Calibri" w:hAnsi="Calibri" w:cs="Calibri"/>
                <w:color w:val="000000"/>
              </w:rPr>
              <w:t>0.171</w:t>
            </w:r>
          </w:p>
        </w:tc>
        <w:tc>
          <w:tcPr>
            <w:tcW w:w="1250" w:type="dxa"/>
            <w:vAlign w:val="bottom"/>
          </w:tcPr>
          <w:p w14:paraId="65636EBF" w14:textId="0B911544" w:rsidR="00C012D6" w:rsidRPr="0099573C" w:rsidRDefault="00C012D6" w:rsidP="00C012D6">
            <w:pPr>
              <w:jc w:val="right"/>
            </w:pPr>
            <w:r>
              <w:rPr>
                <w:rFonts w:ascii="Calibri" w:hAnsi="Calibri" w:cs="Calibri"/>
                <w:color w:val="000000"/>
              </w:rPr>
              <w:t>0.02</w:t>
            </w:r>
          </w:p>
        </w:tc>
      </w:tr>
      <w:tr w:rsidR="00C012D6" w14:paraId="3739A07C" w14:textId="77777777" w:rsidTr="00E53054">
        <w:tc>
          <w:tcPr>
            <w:tcW w:w="5670" w:type="dxa"/>
          </w:tcPr>
          <w:p w14:paraId="38499FE3" w14:textId="77777777" w:rsidR="00C012D6" w:rsidRPr="0099573C" w:rsidRDefault="00C012D6" w:rsidP="00C012D6">
            <w:r w:rsidRPr="0099573C">
              <w:t>log(length_infinity) -&gt; spawning_typeguarders</w:t>
            </w:r>
          </w:p>
        </w:tc>
        <w:tc>
          <w:tcPr>
            <w:tcW w:w="2430" w:type="dxa"/>
            <w:vAlign w:val="bottom"/>
          </w:tcPr>
          <w:p w14:paraId="7B879AEF" w14:textId="32B89DA1" w:rsidR="00C012D6" w:rsidRPr="0099573C" w:rsidRDefault="00C012D6" w:rsidP="00C012D6">
            <w:pPr>
              <w:jc w:val="right"/>
            </w:pPr>
            <w:r>
              <w:rPr>
                <w:rFonts w:ascii="Calibri" w:hAnsi="Calibri" w:cs="Calibri"/>
                <w:color w:val="000000"/>
              </w:rPr>
              <w:t>-3.476</w:t>
            </w:r>
          </w:p>
        </w:tc>
        <w:tc>
          <w:tcPr>
            <w:tcW w:w="1250" w:type="dxa"/>
            <w:vAlign w:val="bottom"/>
          </w:tcPr>
          <w:p w14:paraId="1C4FAA01" w14:textId="336CE2A0" w:rsidR="00C012D6" w:rsidRPr="0099573C" w:rsidRDefault="00C012D6" w:rsidP="00C012D6">
            <w:pPr>
              <w:jc w:val="right"/>
            </w:pPr>
            <w:r>
              <w:rPr>
                <w:rFonts w:ascii="Calibri" w:hAnsi="Calibri" w:cs="Calibri"/>
                <w:color w:val="000000"/>
              </w:rPr>
              <w:t>0.645</w:t>
            </w:r>
          </w:p>
        </w:tc>
      </w:tr>
      <w:tr w:rsidR="00C012D6" w14:paraId="0D64331B" w14:textId="77777777" w:rsidTr="00E53054">
        <w:tc>
          <w:tcPr>
            <w:tcW w:w="5670" w:type="dxa"/>
          </w:tcPr>
          <w:p w14:paraId="38CE90C3" w14:textId="77777777" w:rsidR="00C012D6" w:rsidRPr="0099573C" w:rsidRDefault="00C012D6" w:rsidP="00C012D6">
            <w:r w:rsidRPr="0099573C">
              <w:t>log(length_infinity) -&gt; spawning_typebearers</w:t>
            </w:r>
          </w:p>
        </w:tc>
        <w:tc>
          <w:tcPr>
            <w:tcW w:w="2430" w:type="dxa"/>
            <w:vAlign w:val="bottom"/>
          </w:tcPr>
          <w:p w14:paraId="679448E7" w14:textId="4CE914AF" w:rsidR="00C012D6" w:rsidRPr="0099573C" w:rsidRDefault="00C012D6" w:rsidP="00C012D6">
            <w:pPr>
              <w:jc w:val="right"/>
            </w:pPr>
            <w:r>
              <w:rPr>
                <w:rFonts w:ascii="Calibri" w:hAnsi="Calibri" w:cs="Calibri"/>
                <w:color w:val="000000"/>
              </w:rPr>
              <w:t>-3.617</w:t>
            </w:r>
          </w:p>
        </w:tc>
        <w:tc>
          <w:tcPr>
            <w:tcW w:w="1250" w:type="dxa"/>
            <w:vAlign w:val="bottom"/>
          </w:tcPr>
          <w:p w14:paraId="3EBDAB5F" w14:textId="26AEDD26" w:rsidR="00C012D6" w:rsidRPr="0099573C" w:rsidRDefault="00C012D6" w:rsidP="00C012D6">
            <w:pPr>
              <w:jc w:val="right"/>
            </w:pPr>
            <w:r>
              <w:rPr>
                <w:rFonts w:ascii="Calibri" w:hAnsi="Calibri" w:cs="Calibri"/>
                <w:color w:val="000000"/>
              </w:rPr>
              <w:t>0.715</w:t>
            </w:r>
          </w:p>
        </w:tc>
      </w:tr>
      <w:tr w:rsidR="00C012D6" w14:paraId="6201D641" w14:textId="77777777" w:rsidTr="00E53054">
        <w:tc>
          <w:tcPr>
            <w:tcW w:w="5670" w:type="dxa"/>
          </w:tcPr>
          <w:p w14:paraId="5809533F" w14:textId="77777777" w:rsidR="00C012D6" w:rsidRPr="0099573C" w:rsidRDefault="00C012D6" w:rsidP="00C012D6">
            <w:r w:rsidRPr="0099573C">
              <w:t>log(length_infinity) -&gt; habitatpelagic</w:t>
            </w:r>
          </w:p>
        </w:tc>
        <w:tc>
          <w:tcPr>
            <w:tcW w:w="2430" w:type="dxa"/>
            <w:vAlign w:val="bottom"/>
          </w:tcPr>
          <w:p w14:paraId="78CB79D1" w14:textId="0A9CEAC6" w:rsidR="00C012D6" w:rsidRPr="0099573C" w:rsidRDefault="00C012D6" w:rsidP="00C012D6">
            <w:pPr>
              <w:jc w:val="right"/>
            </w:pPr>
            <w:r>
              <w:rPr>
                <w:rFonts w:ascii="Calibri" w:hAnsi="Calibri" w:cs="Calibri"/>
                <w:color w:val="000000"/>
              </w:rPr>
              <w:t>0.485</w:t>
            </w:r>
          </w:p>
        </w:tc>
        <w:tc>
          <w:tcPr>
            <w:tcW w:w="1250" w:type="dxa"/>
            <w:vAlign w:val="bottom"/>
          </w:tcPr>
          <w:p w14:paraId="310D3047" w14:textId="0AB5803F" w:rsidR="00C012D6" w:rsidRPr="0099573C" w:rsidRDefault="00C012D6" w:rsidP="00C012D6">
            <w:pPr>
              <w:jc w:val="right"/>
            </w:pPr>
            <w:r>
              <w:rPr>
                <w:rFonts w:ascii="Calibri" w:hAnsi="Calibri" w:cs="Calibri"/>
                <w:color w:val="000000"/>
              </w:rPr>
              <w:t>0.202</w:t>
            </w:r>
          </w:p>
        </w:tc>
      </w:tr>
      <w:tr w:rsidR="00C012D6" w14:paraId="0BBFE2B4" w14:textId="77777777" w:rsidTr="00E53054">
        <w:tc>
          <w:tcPr>
            <w:tcW w:w="5670" w:type="dxa"/>
          </w:tcPr>
          <w:p w14:paraId="7B8559DF" w14:textId="77777777" w:rsidR="00C012D6" w:rsidRPr="0099573C" w:rsidRDefault="00C012D6" w:rsidP="00C012D6">
            <w:r w:rsidRPr="0099573C">
              <w:t>log(length_infinity) -&gt; habitatbenthopelagic</w:t>
            </w:r>
          </w:p>
        </w:tc>
        <w:tc>
          <w:tcPr>
            <w:tcW w:w="2430" w:type="dxa"/>
            <w:vAlign w:val="bottom"/>
          </w:tcPr>
          <w:p w14:paraId="45D5AD2F" w14:textId="22FB1B68" w:rsidR="00C012D6" w:rsidRPr="0099573C" w:rsidRDefault="00C012D6" w:rsidP="00C012D6">
            <w:pPr>
              <w:jc w:val="right"/>
            </w:pPr>
            <w:r>
              <w:rPr>
                <w:rFonts w:ascii="Calibri" w:hAnsi="Calibri" w:cs="Calibri"/>
                <w:color w:val="000000"/>
              </w:rPr>
              <w:t>0.083</w:t>
            </w:r>
          </w:p>
        </w:tc>
        <w:tc>
          <w:tcPr>
            <w:tcW w:w="1250" w:type="dxa"/>
            <w:vAlign w:val="bottom"/>
          </w:tcPr>
          <w:p w14:paraId="3161B094" w14:textId="2BA2B017" w:rsidR="00C012D6" w:rsidRPr="0099573C" w:rsidRDefault="00C012D6" w:rsidP="00C012D6">
            <w:pPr>
              <w:jc w:val="right"/>
            </w:pPr>
            <w:r>
              <w:rPr>
                <w:rFonts w:ascii="Calibri" w:hAnsi="Calibri" w:cs="Calibri"/>
                <w:color w:val="000000"/>
              </w:rPr>
              <w:t>0.13</w:t>
            </w:r>
          </w:p>
        </w:tc>
      </w:tr>
      <w:tr w:rsidR="00C012D6" w14:paraId="0442194C" w14:textId="77777777" w:rsidTr="00E53054">
        <w:tc>
          <w:tcPr>
            <w:tcW w:w="5670" w:type="dxa"/>
          </w:tcPr>
          <w:p w14:paraId="5B68CB10" w14:textId="77777777" w:rsidR="00C012D6" w:rsidRPr="0099573C" w:rsidRDefault="00C012D6" w:rsidP="00C012D6">
            <w:r w:rsidRPr="0099573C">
              <w:t>log(length_infinity) -&gt; habitatreefassociated</w:t>
            </w:r>
          </w:p>
        </w:tc>
        <w:tc>
          <w:tcPr>
            <w:tcW w:w="2430" w:type="dxa"/>
            <w:vAlign w:val="bottom"/>
          </w:tcPr>
          <w:p w14:paraId="5E42FD14" w14:textId="091F6569" w:rsidR="00C012D6" w:rsidRPr="0099573C" w:rsidRDefault="00C012D6" w:rsidP="00C012D6">
            <w:pPr>
              <w:jc w:val="right"/>
            </w:pPr>
            <w:r>
              <w:rPr>
                <w:rFonts w:ascii="Calibri" w:hAnsi="Calibri" w:cs="Calibri"/>
                <w:color w:val="000000"/>
              </w:rPr>
              <w:t>-0.097</w:t>
            </w:r>
          </w:p>
        </w:tc>
        <w:tc>
          <w:tcPr>
            <w:tcW w:w="1250" w:type="dxa"/>
            <w:vAlign w:val="bottom"/>
          </w:tcPr>
          <w:p w14:paraId="4AF3C10E" w14:textId="5ECE4992" w:rsidR="00C012D6" w:rsidRPr="0099573C" w:rsidRDefault="00C012D6" w:rsidP="00C012D6">
            <w:pPr>
              <w:jc w:val="right"/>
            </w:pPr>
            <w:r>
              <w:rPr>
                <w:rFonts w:ascii="Calibri" w:hAnsi="Calibri" w:cs="Calibri"/>
                <w:color w:val="000000"/>
              </w:rPr>
              <w:t>0.153</w:t>
            </w:r>
          </w:p>
        </w:tc>
      </w:tr>
      <w:tr w:rsidR="00C012D6" w14:paraId="175A930E" w14:textId="77777777" w:rsidTr="00E53054">
        <w:tc>
          <w:tcPr>
            <w:tcW w:w="5670" w:type="dxa"/>
          </w:tcPr>
          <w:p w14:paraId="76D1189A" w14:textId="77777777" w:rsidR="00C012D6" w:rsidRPr="0099573C" w:rsidRDefault="00C012D6" w:rsidP="00C012D6">
            <w:r w:rsidRPr="0099573C">
              <w:t>log(length_infinity) -&gt; habitatbathymetric</w:t>
            </w:r>
          </w:p>
        </w:tc>
        <w:tc>
          <w:tcPr>
            <w:tcW w:w="2430" w:type="dxa"/>
            <w:vAlign w:val="bottom"/>
          </w:tcPr>
          <w:p w14:paraId="4EA9BB4A" w14:textId="53B71037" w:rsidR="00C012D6" w:rsidRPr="0099573C" w:rsidRDefault="00C012D6" w:rsidP="00C012D6">
            <w:pPr>
              <w:jc w:val="right"/>
            </w:pPr>
            <w:r>
              <w:rPr>
                <w:rFonts w:ascii="Calibri" w:hAnsi="Calibri" w:cs="Calibri"/>
                <w:color w:val="000000"/>
              </w:rPr>
              <w:t>0.578</w:t>
            </w:r>
          </w:p>
        </w:tc>
        <w:tc>
          <w:tcPr>
            <w:tcW w:w="1250" w:type="dxa"/>
            <w:vAlign w:val="bottom"/>
          </w:tcPr>
          <w:p w14:paraId="6082DCB9" w14:textId="68128F32" w:rsidR="00C012D6" w:rsidRPr="0099573C" w:rsidRDefault="00C012D6" w:rsidP="00C012D6">
            <w:pPr>
              <w:jc w:val="right"/>
            </w:pPr>
            <w:r>
              <w:rPr>
                <w:rFonts w:ascii="Calibri" w:hAnsi="Calibri" w:cs="Calibri"/>
                <w:color w:val="000000"/>
              </w:rPr>
              <w:t>0.247</w:t>
            </w:r>
          </w:p>
        </w:tc>
      </w:tr>
      <w:tr w:rsidR="00C012D6" w14:paraId="0B947B05" w14:textId="77777777" w:rsidTr="00E53054">
        <w:tc>
          <w:tcPr>
            <w:tcW w:w="5670" w:type="dxa"/>
          </w:tcPr>
          <w:p w14:paraId="08C83E81" w14:textId="77777777" w:rsidR="00C012D6" w:rsidRPr="0099573C" w:rsidRDefault="00C012D6" w:rsidP="00C012D6">
            <w:r w:rsidRPr="0099573C">
              <w:t>log(length_infinity) -&gt; feeding_modeplanktivorous_or_other</w:t>
            </w:r>
          </w:p>
        </w:tc>
        <w:tc>
          <w:tcPr>
            <w:tcW w:w="2430" w:type="dxa"/>
            <w:vAlign w:val="bottom"/>
          </w:tcPr>
          <w:p w14:paraId="05129A1B" w14:textId="15384DEA" w:rsidR="00C012D6" w:rsidRPr="0099573C" w:rsidRDefault="00C012D6" w:rsidP="00C012D6">
            <w:pPr>
              <w:jc w:val="right"/>
            </w:pPr>
            <w:r>
              <w:rPr>
                <w:rFonts w:ascii="Calibri" w:hAnsi="Calibri" w:cs="Calibri"/>
                <w:color w:val="000000"/>
              </w:rPr>
              <w:t>-1.758</w:t>
            </w:r>
          </w:p>
        </w:tc>
        <w:tc>
          <w:tcPr>
            <w:tcW w:w="1250" w:type="dxa"/>
            <w:vAlign w:val="bottom"/>
          </w:tcPr>
          <w:p w14:paraId="35AEBCF9" w14:textId="3EA21B1A" w:rsidR="00C012D6" w:rsidRPr="0099573C" w:rsidRDefault="00C012D6" w:rsidP="00C012D6">
            <w:pPr>
              <w:jc w:val="right"/>
            </w:pPr>
            <w:r>
              <w:rPr>
                <w:rFonts w:ascii="Calibri" w:hAnsi="Calibri" w:cs="Calibri"/>
                <w:color w:val="000000"/>
              </w:rPr>
              <w:t>0.373</w:t>
            </w:r>
          </w:p>
        </w:tc>
      </w:tr>
      <w:tr w:rsidR="00C012D6" w14:paraId="013676FF" w14:textId="77777777" w:rsidTr="00E53054">
        <w:tc>
          <w:tcPr>
            <w:tcW w:w="5670" w:type="dxa"/>
          </w:tcPr>
          <w:p w14:paraId="5A402B22" w14:textId="77777777" w:rsidR="00C012D6" w:rsidRPr="0099573C" w:rsidRDefault="00C012D6" w:rsidP="00C012D6">
            <w:r w:rsidRPr="0099573C">
              <w:t>log(length_infinity) -&gt; feeding_modemacrofauna</w:t>
            </w:r>
          </w:p>
        </w:tc>
        <w:tc>
          <w:tcPr>
            <w:tcW w:w="2430" w:type="dxa"/>
            <w:vAlign w:val="bottom"/>
          </w:tcPr>
          <w:p w14:paraId="6AC399A8" w14:textId="69873D2D" w:rsidR="00C012D6" w:rsidRPr="0099573C" w:rsidRDefault="00C012D6" w:rsidP="00C012D6">
            <w:pPr>
              <w:jc w:val="right"/>
            </w:pPr>
            <w:r>
              <w:rPr>
                <w:rFonts w:ascii="Calibri" w:hAnsi="Calibri" w:cs="Calibri"/>
                <w:color w:val="000000"/>
              </w:rPr>
              <w:t>0.844</w:t>
            </w:r>
          </w:p>
        </w:tc>
        <w:tc>
          <w:tcPr>
            <w:tcW w:w="1250" w:type="dxa"/>
            <w:vAlign w:val="bottom"/>
          </w:tcPr>
          <w:p w14:paraId="6CEAA7DB" w14:textId="1410710A" w:rsidR="00C012D6" w:rsidRPr="0099573C" w:rsidRDefault="00C012D6" w:rsidP="00C012D6">
            <w:pPr>
              <w:jc w:val="right"/>
            </w:pPr>
            <w:r>
              <w:rPr>
                <w:rFonts w:ascii="Calibri" w:hAnsi="Calibri" w:cs="Calibri"/>
                <w:color w:val="000000"/>
              </w:rPr>
              <w:t>0.111</w:t>
            </w:r>
          </w:p>
        </w:tc>
      </w:tr>
      <w:tr w:rsidR="00C012D6" w14:paraId="55D3B413" w14:textId="77777777" w:rsidTr="00E53054">
        <w:tc>
          <w:tcPr>
            <w:tcW w:w="5670" w:type="dxa"/>
          </w:tcPr>
          <w:p w14:paraId="217FC09F" w14:textId="77777777" w:rsidR="00C012D6" w:rsidRPr="0099573C" w:rsidRDefault="00C012D6" w:rsidP="00C012D6">
            <w:r w:rsidRPr="0099573C">
              <w:t>log(length_infinity) -&gt; body_shapeelongated</w:t>
            </w:r>
          </w:p>
        </w:tc>
        <w:tc>
          <w:tcPr>
            <w:tcW w:w="2430" w:type="dxa"/>
            <w:vAlign w:val="bottom"/>
          </w:tcPr>
          <w:p w14:paraId="3D0D5F24" w14:textId="3D7A8B58" w:rsidR="00C012D6" w:rsidRPr="0099573C" w:rsidRDefault="00C012D6" w:rsidP="00C012D6">
            <w:pPr>
              <w:jc w:val="right"/>
            </w:pPr>
            <w:r>
              <w:rPr>
                <w:rFonts w:ascii="Calibri" w:hAnsi="Calibri" w:cs="Calibri"/>
                <w:color w:val="000000"/>
              </w:rPr>
              <w:t>-1.07</w:t>
            </w:r>
          </w:p>
        </w:tc>
        <w:tc>
          <w:tcPr>
            <w:tcW w:w="1250" w:type="dxa"/>
            <w:vAlign w:val="bottom"/>
          </w:tcPr>
          <w:p w14:paraId="4507C314" w14:textId="450F3063" w:rsidR="00C012D6" w:rsidRPr="0099573C" w:rsidRDefault="00C012D6" w:rsidP="00C012D6">
            <w:pPr>
              <w:jc w:val="right"/>
            </w:pPr>
            <w:r>
              <w:rPr>
                <w:rFonts w:ascii="Calibri" w:hAnsi="Calibri" w:cs="Calibri"/>
                <w:color w:val="000000"/>
              </w:rPr>
              <w:t>0.156</w:t>
            </w:r>
          </w:p>
        </w:tc>
      </w:tr>
      <w:tr w:rsidR="00C012D6" w14:paraId="562E884C" w14:textId="77777777" w:rsidTr="00E53054">
        <w:tc>
          <w:tcPr>
            <w:tcW w:w="5670" w:type="dxa"/>
          </w:tcPr>
          <w:p w14:paraId="35B026A1" w14:textId="77777777" w:rsidR="00C012D6" w:rsidRPr="0099573C" w:rsidRDefault="00C012D6" w:rsidP="00C012D6">
            <w:r w:rsidRPr="0099573C">
              <w:t>log(length_infinity) -&gt; body_shapeother</w:t>
            </w:r>
          </w:p>
        </w:tc>
        <w:tc>
          <w:tcPr>
            <w:tcW w:w="2430" w:type="dxa"/>
            <w:vAlign w:val="bottom"/>
          </w:tcPr>
          <w:p w14:paraId="41C6AD47" w14:textId="4F51B65A" w:rsidR="00C012D6" w:rsidRPr="0099573C" w:rsidRDefault="00C012D6" w:rsidP="00C012D6">
            <w:pPr>
              <w:jc w:val="right"/>
            </w:pPr>
            <w:r>
              <w:rPr>
                <w:rFonts w:ascii="Calibri" w:hAnsi="Calibri" w:cs="Calibri"/>
                <w:color w:val="000000"/>
              </w:rPr>
              <w:t>-3.092</w:t>
            </w:r>
          </w:p>
        </w:tc>
        <w:tc>
          <w:tcPr>
            <w:tcW w:w="1250" w:type="dxa"/>
            <w:vAlign w:val="bottom"/>
          </w:tcPr>
          <w:p w14:paraId="7DF25EDF" w14:textId="4301E62A" w:rsidR="00C012D6" w:rsidRPr="0099573C" w:rsidRDefault="00C012D6" w:rsidP="00C012D6">
            <w:pPr>
              <w:jc w:val="right"/>
            </w:pPr>
            <w:r>
              <w:rPr>
                <w:rFonts w:ascii="Calibri" w:hAnsi="Calibri" w:cs="Calibri"/>
                <w:color w:val="000000"/>
              </w:rPr>
              <w:t>0.949</w:t>
            </w:r>
          </w:p>
        </w:tc>
      </w:tr>
      <w:tr w:rsidR="00C012D6" w14:paraId="0E61E0B1" w14:textId="77777777" w:rsidTr="00E53054">
        <w:tc>
          <w:tcPr>
            <w:tcW w:w="5670" w:type="dxa"/>
          </w:tcPr>
          <w:p w14:paraId="522FAC0B" w14:textId="77777777" w:rsidR="00C012D6" w:rsidRPr="0099573C" w:rsidRDefault="00C012D6" w:rsidP="00C012D6">
            <w:r w:rsidRPr="0099573C">
              <w:t>log(length_infinity) -&gt; body_shapeshort_and_or_deep</w:t>
            </w:r>
          </w:p>
        </w:tc>
        <w:tc>
          <w:tcPr>
            <w:tcW w:w="2430" w:type="dxa"/>
            <w:vAlign w:val="bottom"/>
          </w:tcPr>
          <w:p w14:paraId="09E7F312" w14:textId="63CEEEC6" w:rsidR="00C012D6" w:rsidRPr="0099573C" w:rsidRDefault="00C012D6" w:rsidP="00C012D6">
            <w:pPr>
              <w:jc w:val="right"/>
            </w:pPr>
            <w:r>
              <w:rPr>
                <w:rFonts w:ascii="Calibri" w:hAnsi="Calibri" w:cs="Calibri"/>
                <w:color w:val="000000"/>
              </w:rPr>
              <w:t>-0.396</w:t>
            </w:r>
          </w:p>
        </w:tc>
        <w:tc>
          <w:tcPr>
            <w:tcW w:w="1250" w:type="dxa"/>
            <w:vAlign w:val="bottom"/>
          </w:tcPr>
          <w:p w14:paraId="2264C18C" w14:textId="7F2A7EFE" w:rsidR="00C012D6" w:rsidRPr="0099573C" w:rsidRDefault="00C012D6" w:rsidP="00C012D6">
            <w:pPr>
              <w:jc w:val="right"/>
            </w:pPr>
            <w:r>
              <w:rPr>
                <w:rFonts w:ascii="Calibri" w:hAnsi="Calibri" w:cs="Calibri"/>
                <w:color w:val="000000"/>
              </w:rPr>
              <w:t>0.207</w:t>
            </w:r>
          </w:p>
        </w:tc>
      </w:tr>
      <w:tr w:rsidR="00C012D6" w14:paraId="3DCAAE26" w14:textId="77777777" w:rsidTr="00E53054">
        <w:tc>
          <w:tcPr>
            <w:tcW w:w="5670" w:type="dxa"/>
          </w:tcPr>
          <w:p w14:paraId="5BF5AF0E" w14:textId="77777777" w:rsidR="00C012D6" w:rsidRPr="0099573C" w:rsidRDefault="00C012D6" w:rsidP="00C012D6">
            <w:r w:rsidRPr="0099573C">
              <w:t>log(length_infinity) -&gt; body_shapeeellike</w:t>
            </w:r>
          </w:p>
        </w:tc>
        <w:tc>
          <w:tcPr>
            <w:tcW w:w="2430" w:type="dxa"/>
            <w:vAlign w:val="bottom"/>
          </w:tcPr>
          <w:p w14:paraId="7B49943C" w14:textId="4A4699E1" w:rsidR="00C012D6" w:rsidRPr="0099573C" w:rsidRDefault="00C012D6" w:rsidP="00C012D6">
            <w:pPr>
              <w:jc w:val="right"/>
            </w:pPr>
            <w:r>
              <w:rPr>
                <w:rFonts w:ascii="Calibri" w:hAnsi="Calibri" w:cs="Calibri"/>
                <w:color w:val="000000"/>
              </w:rPr>
              <w:t>0.369</w:t>
            </w:r>
          </w:p>
        </w:tc>
        <w:tc>
          <w:tcPr>
            <w:tcW w:w="1250" w:type="dxa"/>
            <w:vAlign w:val="bottom"/>
          </w:tcPr>
          <w:p w14:paraId="50C8AE11" w14:textId="7A16C308" w:rsidR="00C012D6" w:rsidRDefault="00C012D6" w:rsidP="00C012D6">
            <w:pPr>
              <w:jc w:val="right"/>
            </w:pPr>
            <w:r>
              <w:rPr>
                <w:rFonts w:ascii="Calibri" w:hAnsi="Calibri" w:cs="Calibri"/>
                <w:color w:val="000000"/>
              </w:rPr>
              <w:t>0.526</w:t>
            </w:r>
          </w:p>
        </w:tc>
      </w:tr>
    </w:tbl>
    <w:p w14:paraId="2387B7D5" w14:textId="77777777" w:rsidR="004706E8" w:rsidRDefault="004706E8" w:rsidP="002375CF">
      <w:pPr>
        <w:rPr>
          <w:rFonts w:ascii="Times New Roman" w:hAnsi="Times New Roman" w:cs="Times New Roman"/>
          <w:sz w:val="24"/>
          <w:szCs w:val="24"/>
        </w:rPr>
      </w:pPr>
    </w:p>
    <w:p w14:paraId="28A4198F" w14:textId="77777777" w:rsidR="004706E8" w:rsidRDefault="004706E8" w:rsidP="002375CF">
      <w:pPr>
        <w:rPr>
          <w:rFonts w:ascii="Times New Roman" w:hAnsi="Times New Roman" w:cs="Times New Roman"/>
          <w:sz w:val="24"/>
          <w:szCs w:val="24"/>
        </w:rPr>
      </w:pPr>
    </w:p>
    <w:p w14:paraId="3A7538C0" w14:textId="59103DCC" w:rsidR="002375CF" w:rsidRDefault="002375CF" w:rsidP="002375CF">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 xml:space="preserve">Table </w:t>
      </w:r>
      <w:r w:rsidR="00402413">
        <w:rPr>
          <w:rFonts w:ascii="Times New Roman" w:hAnsi="Times New Roman" w:cs="Times New Roman"/>
          <w:sz w:val="24"/>
          <w:szCs w:val="24"/>
        </w:rPr>
        <w:t>E</w:t>
      </w:r>
      <w:r>
        <w:rPr>
          <w:rFonts w:ascii="Times New Roman" w:hAnsi="Times New Roman" w:cs="Times New Roman"/>
          <w:sz w:val="24"/>
          <w:szCs w:val="24"/>
        </w:rPr>
        <w:t xml:space="preserve">2: Predicted “total” effect of an exogenous change in each trait (column) on other traits (rows), including both direct and indirect effects. We list only the total effect for those </w:t>
      </w:r>
      <w:r w:rsidR="00195E16">
        <w:rPr>
          <w:rFonts w:ascii="Times New Roman" w:hAnsi="Times New Roman" w:cs="Times New Roman"/>
          <w:sz w:val="24"/>
          <w:szCs w:val="24"/>
        </w:rPr>
        <w:t xml:space="preserve">two </w:t>
      </w:r>
      <w:r>
        <w:rPr>
          <w:rFonts w:ascii="Times New Roman" w:hAnsi="Times New Roman" w:cs="Times New Roman"/>
          <w:sz w:val="24"/>
          <w:szCs w:val="24"/>
        </w:rPr>
        <w:t xml:space="preserve">traits </w:t>
      </w:r>
      <w:r w:rsidR="002848FB">
        <w:rPr>
          <w:rFonts w:ascii="Times New Roman" w:hAnsi="Times New Roman" w:cs="Times New Roman"/>
          <w:sz w:val="24"/>
          <w:szCs w:val="24"/>
        </w:rPr>
        <w:t xml:space="preserve">(columns) </w:t>
      </w:r>
      <w:r>
        <w:rPr>
          <w:rFonts w:ascii="Times New Roman" w:hAnsi="Times New Roman" w:cs="Times New Roman"/>
          <w:sz w:val="24"/>
          <w:szCs w:val="24"/>
        </w:rPr>
        <w:t>that have direct and/or indirect effects on five or more other traits</w:t>
      </w:r>
      <w:r w:rsidR="002848FB">
        <w:rPr>
          <w:rFonts w:ascii="Times New Roman" w:hAnsi="Times New Roman" w:cs="Times New Roman"/>
          <w:sz w:val="24"/>
          <w:szCs w:val="24"/>
        </w:rPr>
        <w:t xml:space="preserve"> (</w:t>
      </w:r>
      <w:r w:rsidR="007B7B52">
        <w:rPr>
          <w:rFonts w:ascii="Times New Roman" w:hAnsi="Times New Roman" w:cs="Times New Roman"/>
          <w:sz w:val="24"/>
          <w:szCs w:val="24"/>
        </w:rPr>
        <w:t xml:space="preserve">i.e., </w:t>
      </w:r>
      <w:r w:rsidR="00195E16">
        <w:rPr>
          <w:rFonts w:ascii="Times New Roman" w:hAnsi="Times New Roman" w:cs="Times New Roman"/>
          <w:sz w:val="24"/>
          <w:szCs w:val="24"/>
        </w:rPr>
        <w:t xml:space="preserve">nonzero entries in five or more rows </w:t>
      </w:r>
      <w:r w:rsidR="002848FB">
        <w:rPr>
          <w:rFonts w:ascii="Times New Roman" w:hAnsi="Times New Roman" w:cs="Times New Roman"/>
          <w:sz w:val="24"/>
          <w:szCs w:val="24"/>
        </w:rPr>
        <w:t>rows).  See Fig. 2 for details on interpreting categorical trait linkages</w:t>
      </w:r>
      <w:r w:rsidR="000F0B28">
        <w:rPr>
          <w:rFonts w:ascii="Times New Roman" w:hAnsi="Times New Roman" w:cs="Times New Roman"/>
          <w:sz w:val="24"/>
          <w:szCs w:val="24"/>
        </w:rPr>
        <w:t xml:space="preserve"> and names</w:t>
      </w:r>
      <w:r>
        <w:rPr>
          <w:rFonts w:ascii="Times New Roman" w:hAnsi="Times New Roman" w:cs="Times New Roman"/>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2985"/>
        <w:gridCol w:w="3028"/>
      </w:tblGrid>
      <w:tr w:rsidR="002375CF" w14:paraId="0C85AD21" w14:textId="77777777" w:rsidTr="00895061">
        <w:tc>
          <w:tcPr>
            <w:tcW w:w="3347" w:type="dxa"/>
            <w:tcBorders>
              <w:top w:val="single" w:sz="4" w:space="0" w:color="auto"/>
              <w:bottom w:val="single" w:sz="4" w:space="0" w:color="auto"/>
            </w:tcBorders>
            <w:vAlign w:val="bottom"/>
          </w:tcPr>
          <w:p w14:paraId="3E0EE143" w14:textId="77777777" w:rsidR="002375CF" w:rsidRDefault="002375CF" w:rsidP="000E15B3">
            <w:pPr>
              <w:tabs>
                <w:tab w:val="left" w:pos="360"/>
              </w:tabs>
              <w:jc w:val="center"/>
              <w:rPr>
                <w:rFonts w:ascii="Times New Roman" w:hAnsi="Times New Roman" w:cs="Times New Roman"/>
                <w:sz w:val="24"/>
                <w:szCs w:val="24"/>
              </w:rPr>
            </w:pPr>
          </w:p>
        </w:tc>
        <w:tc>
          <w:tcPr>
            <w:tcW w:w="2985" w:type="dxa"/>
            <w:tcBorders>
              <w:top w:val="single" w:sz="4" w:space="0" w:color="auto"/>
              <w:bottom w:val="single" w:sz="4" w:space="0" w:color="auto"/>
            </w:tcBorders>
            <w:vAlign w:val="bottom"/>
          </w:tcPr>
          <w:p w14:paraId="5BE49411" w14:textId="77777777" w:rsidR="002375CF" w:rsidRDefault="002375CF" w:rsidP="000E15B3">
            <w:pPr>
              <w:tabs>
                <w:tab w:val="left" w:pos="360"/>
              </w:tabs>
              <w:jc w:val="center"/>
              <w:rPr>
                <w:rFonts w:ascii="Times New Roman" w:hAnsi="Times New Roman" w:cs="Times New Roman"/>
                <w:sz w:val="24"/>
                <w:szCs w:val="24"/>
              </w:rPr>
            </w:pPr>
            <w:r>
              <w:rPr>
                <w:rFonts w:ascii="Calibri" w:hAnsi="Calibri" w:cs="Calibri"/>
                <w:color w:val="000000"/>
              </w:rPr>
              <w:t>temperature</w:t>
            </w:r>
          </w:p>
        </w:tc>
        <w:tc>
          <w:tcPr>
            <w:tcW w:w="3028" w:type="dxa"/>
            <w:tcBorders>
              <w:top w:val="single" w:sz="4" w:space="0" w:color="auto"/>
              <w:bottom w:val="single" w:sz="4" w:space="0" w:color="auto"/>
            </w:tcBorders>
            <w:vAlign w:val="bottom"/>
          </w:tcPr>
          <w:p w14:paraId="6B112A03" w14:textId="77777777" w:rsidR="002375CF" w:rsidRDefault="002375CF" w:rsidP="000E15B3">
            <w:pPr>
              <w:tabs>
                <w:tab w:val="left" w:pos="360"/>
              </w:tabs>
              <w:jc w:val="center"/>
              <w:rPr>
                <w:rFonts w:ascii="Times New Roman" w:hAnsi="Times New Roman" w:cs="Times New Roman"/>
                <w:sz w:val="24"/>
                <w:szCs w:val="24"/>
              </w:rPr>
            </w:pPr>
            <w:r>
              <w:rPr>
                <w:rFonts w:ascii="Calibri" w:hAnsi="Calibri" w:cs="Calibri"/>
                <w:color w:val="000000"/>
              </w:rPr>
              <w:t>log(length_infinity)</w:t>
            </w:r>
          </w:p>
        </w:tc>
      </w:tr>
      <w:tr w:rsidR="00C012D6" w14:paraId="30712ADB" w14:textId="77777777" w:rsidTr="00E53054">
        <w:tc>
          <w:tcPr>
            <w:tcW w:w="3347" w:type="dxa"/>
            <w:tcBorders>
              <w:top w:val="single" w:sz="4" w:space="0" w:color="auto"/>
            </w:tcBorders>
          </w:tcPr>
          <w:p w14:paraId="7F4F7E29" w14:textId="77777777" w:rsidR="00C012D6" w:rsidRPr="00F56C55" w:rsidRDefault="00C012D6" w:rsidP="00C012D6">
            <w:r w:rsidRPr="00F56C55">
              <w:t>log(length_infinity)</w:t>
            </w:r>
          </w:p>
        </w:tc>
        <w:tc>
          <w:tcPr>
            <w:tcW w:w="2985" w:type="dxa"/>
            <w:tcBorders>
              <w:top w:val="single" w:sz="4" w:space="0" w:color="auto"/>
            </w:tcBorders>
            <w:vAlign w:val="bottom"/>
          </w:tcPr>
          <w:p w14:paraId="27A7ED6C" w14:textId="42754FB9" w:rsidR="00C012D6" w:rsidRPr="006F2BF8" w:rsidRDefault="00C012D6" w:rsidP="00C012D6">
            <w:pPr>
              <w:jc w:val="right"/>
            </w:pPr>
            <w:r>
              <w:rPr>
                <w:rFonts w:ascii="Calibri" w:hAnsi="Calibri" w:cs="Calibri"/>
                <w:color w:val="000000"/>
              </w:rPr>
              <w:t>-0.017</w:t>
            </w:r>
          </w:p>
        </w:tc>
        <w:tc>
          <w:tcPr>
            <w:tcW w:w="3028" w:type="dxa"/>
            <w:tcBorders>
              <w:top w:val="single" w:sz="4" w:space="0" w:color="auto"/>
            </w:tcBorders>
            <w:vAlign w:val="bottom"/>
          </w:tcPr>
          <w:p w14:paraId="704C0BE4" w14:textId="38D84E5C" w:rsidR="00C012D6" w:rsidRPr="006F2BF8" w:rsidRDefault="00C012D6" w:rsidP="00C012D6">
            <w:pPr>
              <w:jc w:val="right"/>
            </w:pPr>
            <w:r>
              <w:rPr>
                <w:rFonts w:ascii="Calibri" w:hAnsi="Calibri" w:cs="Calibri"/>
                <w:color w:val="000000"/>
              </w:rPr>
              <w:t>0</w:t>
            </w:r>
          </w:p>
        </w:tc>
      </w:tr>
      <w:tr w:rsidR="00C012D6" w14:paraId="0922C433" w14:textId="77777777" w:rsidTr="00E53054">
        <w:tc>
          <w:tcPr>
            <w:tcW w:w="3347" w:type="dxa"/>
          </w:tcPr>
          <w:p w14:paraId="0085E54F" w14:textId="77777777" w:rsidR="00C012D6" w:rsidRPr="00F56C55" w:rsidRDefault="00C012D6" w:rsidP="00C012D6">
            <w:r w:rsidRPr="00F56C55">
              <w:t>log(growth_coefficient)</w:t>
            </w:r>
          </w:p>
        </w:tc>
        <w:tc>
          <w:tcPr>
            <w:tcW w:w="2985" w:type="dxa"/>
            <w:vAlign w:val="bottom"/>
          </w:tcPr>
          <w:p w14:paraId="2BBAC1B2" w14:textId="6CEE562F" w:rsidR="00C012D6" w:rsidRPr="006F2BF8" w:rsidRDefault="00C012D6" w:rsidP="00C012D6">
            <w:pPr>
              <w:jc w:val="right"/>
            </w:pPr>
            <w:r>
              <w:rPr>
                <w:rFonts w:ascii="Calibri" w:hAnsi="Calibri" w:cs="Calibri"/>
                <w:color w:val="000000"/>
              </w:rPr>
              <w:t>0.051</w:t>
            </w:r>
          </w:p>
        </w:tc>
        <w:tc>
          <w:tcPr>
            <w:tcW w:w="3028" w:type="dxa"/>
            <w:vAlign w:val="bottom"/>
          </w:tcPr>
          <w:p w14:paraId="36A593C5" w14:textId="0D84E9E0" w:rsidR="00C012D6" w:rsidRPr="006F2BF8" w:rsidRDefault="00C012D6" w:rsidP="00C012D6">
            <w:pPr>
              <w:jc w:val="right"/>
            </w:pPr>
            <w:r>
              <w:rPr>
                <w:rFonts w:ascii="Calibri" w:hAnsi="Calibri" w:cs="Calibri"/>
                <w:color w:val="000000"/>
              </w:rPr>
              <w:t>-0.662</w:t>
            </w:r>
          </w:p>
        </w:tc>
      </w:tr>
      <w:tr w:rsidR="00C012D6" w14:paraId="4F5D281E" w14:textId="77777777" w:rsidTr="00E53054">
        <w:tc>
          <w:tcPr>
            <w:tcW w:w="3347" w:type="dxa"/>
          </w:tcPr>
          <w:p w14:paraId="15CD893C" w14:textId="77777777" w:rsidR="00C012D6" w:rsidRPr="00F56C55" w:rsidRDefault="00C012D6" w:rsidP="00C012D6">
            <w:r w:rsidRPr="00F56C55">
              <w:t>log(natural_mortality)</w:t>
            </w:r>
          </w:p>
        </w:tc>
        <w:tc>
          <w:tcPr>
            <w:tcW w:w="2985" w:type="dxa"/>
            <w:vAlign w:val="bottom"/>
          </w:tcPr>
          <w:p w14:paraId="091678D3" w14:textId="703FE1AA" w:rsidR="00C012D6" w:rsidRPr="006F2BF8" w:rsidRDefault="00C012D6" w:rsidP="00C012D6">
            <w:pPr>
              <w:jc w:val="right"/>
            </w:pPr>
            <w:r>
              <w:rPr>
                <w:rFonts w:ascii="Calibri" w:hAnsi="Calibri" w:cs="Calibri"/>
                <w:color w:val="000000"/>
              </w:rPr>
              <w:t>0.035</w:t>
            </w:r>
          </w:p>
        </w:tc>
        <w:tc>
          <w:tcPr>
            <w:tcW w:w="3028" w:type="dxa"/>
            <w:vAlign w:val="bottom"/>
          </w:tcPr>
          <w:p w14:paraId="3E25E8B4" w14:textId="54081F7F" w:rsidR="00C012D6" w:rsidRPr="006F2BF8" w:rsidRDefault="00C012D6" w:rsidP="00C012D6">
            <w:pPr>
              <w:jc w:val="right"/>
            </w:pPr>
            <w:r>
              <w:rPr>
                <w:rFonts w:ascii="Calibri" w:hAnsi="Calibri" w:cs="Calibri"/>
                <w:color w:val="000000"/>
              </w:rPr>
              <w:t>-0.821</w:t>
            </w:r>
          </w:p>
        </w:tc>
      </w:tr>
      <w:tr w:rsidR="00C012D6" w14:paraId="623CFA55" w14:textId="77777777" w:rsidTr="00E53054">
        <w:tc>
          <w:tcPr>
            <w:tcW w:w="3347" w:type="dxa"/>
          </w:tcPr>
          <w:p w14:paraId="43D8E1DD" w14:textId="77777777" w:rsidR="00C012D6" w:rsidRPr="00F56C55" w:rsidRDefault="00C012D6" w:rsidP="00C012D6">
            <w:r w:rsidRPr="00F56C55">
              <w:t>log(weight_infinity)</w:t>
            </w:r>
          </w:p>
        </w:tc>
        <w:tc>
          <w:tcPr>
            <w:tcW w:w="2985" w:type="dxa"/>
            <w:vAlign w:val="bottom"/>
          </w:tcPr>
          <w:p w14:paraId="725DA264" w14:textId="4C3C734F" w:rsidR="00C012D6" w:rsidRPr="006F2BF8" w:rsidRDefault="00C012D6" w:rsidP="00C012D6">
            <w:pPr>
              <w:jc w:val="right"/>
            </w:pPr>
            <w:r>
              <w:rPr>
                <w:rFonts w:ascii="Calibri" w:hAnsi="Calibri" w:cs="Calibri"/>
                <w:color w:val="000000"/>
              </w:rPr>
              <w:t>-0.042</w:t>
            </w:r>
          </w:p>
        </w:tc>
        <w:tc>
          <w:tcPr>
            <w:tcW w:w="3028" w:type="dxa"/>
            <w:vAlign w:val="bottom"/>
          </w:tcPr>
          <w:p w14:paraId="0D2BBEA2" w14:textId="68AA82E1" w:rsidR="00C012D6" w:rsidRPr="006F2BF8" w:rsidRDefault="00C012D6" w:rsidP="00C012D6">
            <w:pPr>
              <w:jc w:val="right"/>
            </w:pPr>
            <w:r>
              <w:rPr>
                <w:rFonts w:ascii="Calibri" w:hAnsi="Calibri" w:cs="Calibri"/>
                <w:color w:val="000000"/>
              </w:rPr>
              <w:t>2.963</w:t>
            </w:r>
          </w:p>
        </w:tc>
      </w:tr>
      <w:tr w:rsidR="00C012D6" w14:paraId="618011C1" w14:textId="77777777" w:rsidTr="00E53054">
        <w:tc>
          <w:tcPr>
            <w:tcW w:w="3347" w:type="dxa"/>
          </w:tcPr>
          <w:p w14:paraId="585C7288" w14:textId="77777777" w:rsidR="00C012D6" w:rsidRPr="00F56C55" w:rsidRDefault="00C012D6" w:rsidP="00C012D6">
            <w:r w:rsidRPr="00F56C55">
              <w:t>log(length_max)</w:t>
            </w:r>
          </w:p>
        </w:tc>
        <w:tc>
          <w:tcPr>
            <w:tcW w:w="2985" w:type="dxa"/>
            <w:vAlign w:val="bottom"/>
          </w:tcPr>
          <w:p w14:paraId="6DA2BB92" w14:textId="731756CE" w:rsidR="00C012D6" w:rsidRPr="006F2BF8" w:rsidRDefault="00C012D6" w:rsidP="00C012D6">
            <w:pPr>
              <w:jc w:val="right"/>
            </w:pPr>
            <w:r>
              <w:rPr>
                <w:rFonts w:ascii="Calibri" w:hAnsi="Calibri" w:cs="Calibri"/>
                <w:color w:val="000000"/>
              </w:rPr>
              <w:t>-0.017</w:t>
            </w:r>
          </w:p>
        </w:tc>
        <w:tc>
          <w:tcPr>
            <w:tcW w:w="3028" w:type="dxa"/>
            <w:vAlign w:val="bottom"/>
          </w:tcPr>
          <w:p w14:paraId="1702CD06" w14:textId="3CE93166" w:rsidR="00C012D6" w:rsidRPr="006F2BF8" w:rsidRDefault="00C012D6" w:rsidP="00C012D6">
            <w:pPr>
              <w:jc w:val="right"/>
            </w:pPr>
            <w:r>
              <w:rPr>
                <w:rFonts w:ascii="Calibri" w:hAnsi="Calibri" w:cs="Calibri"/>
                <w:color w:val="000000"/>
              </w:rPr>
              <w:t>0.999</w:t>
            </w:r>
          </w:p>
        </w:tc>
      </w:tr>
      <w:tr w:rsidR="00C012D6" w14:paraId="5ADB096D" w14:textId="77777777" w:rsidTr="00E53054">
        <w:tc>
          <w:tcPr>
            <w:tcW w:w="3347" w:type="dxa"/>
          </w:tcPr>
          <w:p w14:paraId="09360A42" w14:textId="77777777" w:rsidR="00C012D6" w:rsidRPr="00F56C55" w:rsidRDefault="00C012D6" w:rsidP="00C012D6">
            <w:r w:rsidRPr="00F56C55">
              <w:t>log(length_maturity)</w:t>
            </w:r>
          </w:p>
        </w:tc>
        <w:tc>
          <w:tcPr>
            <w:tcW w:w="2985" w:type="dxa"/>
            <w:vAlign w:val="bottom"/>
          </w:tcPr>
          <w:p w14:paraId="79344417" w14:textId="2E644298" w:rsidR="00C012D6" w:rsidRPr="006F2BF8" w:rsidRDefault="00C012D6" w:rsidP="00C012D6">
            <w:pPr>
              <w:jc w:val="right"/>
            </w:pPr>
            <w:r>
              <w:rPr>
                <w:rFonts w:ascii="Calibri" w:hAnsi="Calibri" w:cs="Calibri"/>
                <w:color w:val="000000"/>
              </w:rPr>
              <w:t>-0.031</w:t>
            </w:r>
          </w:p>
        </w:tc>
        <w:tc>
          <w:tcPr>
            <w:tcW w:w="3028" w:type="dxa"/>
            <w:vAlign w:val="bottom"/>
          </w:tcPr>
          <w:p w14:paraId="65251672" w14:textId="703E8148" w:rsidR="00C012D6" w:rsidRPr="006F2BF8" w:rsidRDefault="00C012D6" w:rsidP="00C012D6">
            <w:pPr>
              <w:jc w:val="right"/>
            </w:pPr>
            <w:r>
              <w:rPr>
                <w:rFonts w:ascii="Calibri" w:hAnsi="Calibri" w:cs="Calibri"/>
                <w:color w:val="000000"/>
              </w:rPr>
              <w:t>0.867</w:t>
            </w:r>
          </w:p>
        </w:tc>
      </w:tr>
      <w:tr w:rsidR="00C012D6" w14:paraId="7F617A81" w14:textId="77777777" w:rsidTr="00E53054">
        <w:tc>
          <w:tcPr>
            <w:tcW w:w="3347" w:type="dxa"/>
          </w:tcPr>
          <w:p w14:paraId="200577A9" w14:textId="77777777" w:rsidR="00C012D6" w:rsidRPr="00F56C55" w:rsidRDefault="00C012D6" w:rsidP="00C012D6">
            <w:r w:rsidRPr="00F56C55">
              <w:t>log(age_maturity)</w:t>
            </w:r>
          </w:p>
        </w:tc>
        <w:tc>
          <w:tcPr>
            <w:tcW w:w="2985" w:type="dxa"/>
            <w:vAlign w:val="bottom"/>
          </w:tcPr>
          <w:p w14:paraId="0CCC58CD" w14:textId="7FC92911" w:rsidR="00C012D6" w:rsidRPr="006F2BF8" w:rsidRDefault="00C012D6" w:rsidP="00C012D6">
            <w:pPr>
              <w:jc w:val="right"/>
            </w:pPr>
            <w:r>
              <w:rPr>
                <w:rFonts w:ascii="Calibri" w:hAnsi="Calibri" w:cs="Calibri"/>
                <w:color w:val="000000"/>
              </w:rPr>
              <w:t>-0.036</w:t>
            </w:r>
          </w:p>
        </w:tc>
        <w:tc>
          <w:tcPr>
            <w:tcW w:w="3028" w:type="dxa"/>
            <w:vAlign w:val="bottom"/>
          </w:tcPr>
          <w:p w14:paraId="1677721D" w14:textId="2AA32BE3" w:rsidR="00C012D6" w:rsidRPr="006F2BF8" w:rsidRDefault="00C012D6" w:rsidP="00C012D6">
            <w:pPr>
              <w:jc w:val="right"/>
            </w:pPr>
            <w:r>
              <w:rPr>
                <w:rFonts w:ascii="Calibri" w:hAnsi="Calibri" w:cs="Calibri"/>
                <w:color w:val="000000"/>
              </w:rPr>
              <w:t>0.576</w:t>
            </w:r>
          </w:p>
        </w:tc>
      </w:tr>
      <w:tr w:rsidR="00C012D6" w14:paraId="49802A11" w14:textId="77777777" w:rsidTr="00E53054">
        <w:tc>
          <w:tcPr>
            <w:tcW w:w="3347" w:type="dxa"/>
          </w:tcPr>
          <w:p w14:paraId="59A59B00" w14:textId="77777777" w:rsidR="00C012D6" w:rsidRPr="00F56C55" w:rsidRDefault="00C012D6" w:rsidP="00C012D6">
            <w:r w:rsidRPr="00F56C55">
              <w:t>log(age_max)</w:t>
            </w:r>
          </w:p>
        </w:tc>
        <w:tc>
          <w:tcPr>
            <w:tcW w:w="2985" w:type="dxa"/>
            <w:vAlign w:val="bottom"/>
          </w:tcPr>
          <w:p w14:paraId="41383DD2" w14:textId="70CD461B" w:rsidR="00C012D6" w:rsidRPr="006F2BF8" w:rsidRDefault="00C012D6" w:rsidP="00C012D6">
            <w:pPr>
              <w:jc w:val="right"/>
            </w:pPr>
            <w:r>
              <w:rPr>
                <w:rFonts w:ascii="Calibri" w:hAnsi="Calibri" w:cs="Calibri"/>
                <w:color w:val="000000"/>
              </w:rPr>
              <w:t>-0.03</w:t>
            </w:r>
          </w:p>
        </w:tc>
        <w:tc>
          <w:tcPr>
            <w:tcW w:w="3028" w:type="dxa"/>
            <w:vAlign w:val="bottom"/>
          </w:tcPr>
          <w:p w14:paraId="25A86D91" w14:textId="50567175" w:rsidR="00C012D6" w:rsidRPr="006F2BF8" w:rsidRDefault="00C012D6" w:rsidP="00C012D6">
            <w:pPr>
              <w:jc w:val="right"/>
            </w:pPr>
            <w:r>
              <w:rPr>
                <w:rFonts w:ascii="Calibri" w:hAnsi="Calibri" w:cs="Calibri"/>
                <w:color w:val="000000"/>
              </w:rPr>
              <w:t>0.699</w:t>
            </w:r>
          </w:p>
        </w:tc>
      </w:tr>
      <w:tr w:rsidR="00C012D6" w14:paraId="55E2E07D" w14:textId="77777777" w:rsidTr="00E53054">
        <w:tc>
          <w:tcPr>
            <w:tcW w:w="3347" w:type="dxa"/>
          </w:tcPr>
          <w:p w14:paraId="54DAB893" w14:textId="77777777" w:rsidR="00C012D6" w:rsidRPr="00F56C55" w:rsidRDefault="00C012D6" w:rsidP="00C012D6">
            <w:r w:rsidRPr="00F56C55">
              <w:t>trophic_level</w:t>
            </w:r>
          </w:p>
        </w:tc>
        <w:tc>
          <w:tcPr>
            <w:tcW w:w="2985" w:type="dxa"/>
            <w:vAlign w:val="bottom"/>
          </w:tcPr>
          <w:p w14:paraId="65E7B68B" w14:textId="2F56CDF9" w:rsidR="00C012D6" w:rsidRPr="006F2BF8" w:rsidRDefault="00C012D6" w:rsidP="00C012D6">
            <w:pPr>
              <w:jc w:val="right"/>
            </w:pPr>
            <w:r>
              <w:rPr>
                <w:rFonts w:ascii="Calibri" w:hAnsi="Calibri" w:cs="Calibri"/>
                <w:color w:val="000000"/>
              </w:rPr>
              <w:t>-0.004</w:t>
            </w:r>
          </w:p>
        </w:tc>
        <w:tc>
          <w:tcPr>
            <w:tcW w:w="3028" w:type="dxa"/>
            <w:vAlign w:val="bottom"/>
          </w:tcPr>
          <w:p w14:paraId="0552D5DB" w14:textId="214CD4F3" w:rsidR="00C012D6" w:rsidRPr="006F2BF8" w:rsidRDefault="00C012D6" w:rsidP="00C012D6">
            <w:pPr>
              <w:jc w:val="right"/>
            </w:pPr>
            <w:r>
              <w:rPr>
                <w:rFonts w:ascii="Calibri" w:hAnsi="Calibri" w:cs="Calibri"/>
                <w:color w:val="000000"/>
              </w:rPr>
              <w:t>0.289</w:t>
            </w:r>
          </w:p>
        </w:tc>
      </w:tr>
      <w:tr w:rsidR="00C012D6" w14:paraId="3C44599C" w14:textId="77777777" w:rsidTr="00E53054">
        <w:tc>
          <w:tcPr>
            <w:tcW w:w="3347" w:type="dxa"/>
          </w:tcPr>
          <w:p w14:paraId="7BCB0282" w14:textId="77777777" w:rsidR="00C012D6" w:rsidRPr="00F56C55" w:rsidRDefault="00C012D6" w:rsidP="00C012D6">
            <w:r w:rsidRPr="00F56C55">
              <w:t>log(fecundity)</w:t>
            </w:r>
          </w:p>
        </w:tc>
        <w:tc>
          <w:tcPr>
            <w:tcW w:w="2985" w:type="dxa"/>
            <w:vAlign w:val="bottom"/>
          </w:tcPr>
          <w:p w14:paraId="362C3308" w14:textId="5136CE80" w:rsidR="00C012D6" w:rsidRPr="006F2BF8" w:rsidRDefault="00C012D6" w:rsidP="00C012D6">
            <w:pPr>
              <w:jc w:val="right"/>
            </w:pPr>
            <w:r>
              <w:rPr>
                <w:rFonts w:ascii="Calibri" w:hAnsi="Calibri" w:cs="Calibri"/>
                <w:color w:val="000000"/>
              </w:rPr>
              <w:t>-0.03</w:t>
            </w:r>
          </w:p>
        </w:tc>
        <w:tc>
          <w:tcPr>
            <w:tcW w:w="3028" w:type="dxa"/>
            <w:vAlign w:val="bottom"/>
          </w:tcPr>
          <w:p w14:paraId="58AE92D8" w14:textId="21CB6FA2" w:rsidR="00C012D6" w:rsidRPr="006F2BF8" w:rsidRDefault="00C012D6" w:rsidP="00C012D6">
            <w:pPr>
              <w:jc w:val="right"/>
            </w:pPr>
            <w:r>
              <w:rPr>
                <w:rFonts w:ascii="Calibri" w:hAnsi="Calibri" w:cs="Calibri"/>
                <w:color w:val="000000"/>
              </w:rPr>
              <w:t>2.1</w:t>
            </w:r>
          </w:p>
        </w:tc>
      </w:tr>
      <w:tr w:rsidR="00C012D6" w14:paraId="3181DDF4" w14:textId="77777777" w:rsidTr="00E53054">
        <w:tc>
          <w:tcPr>
            <w:tcW w:w="3347" w:type="dxa"/>
          </w:tcPr>
          <w:p w14:paraId="252E9A27" w14:textId="77777777" w:rsidR="00C012D6" w:rsidRPr="00F56C55" w:rsidRDefault="00C012D6" w:rsidP="00C012D6">
            <w:r w:rsidRPr="00F56C55">
              <w:t>log(offspring_size)</w:t>
            </w:r>
          </w:p>
        </w:tc>
        <w:tc>
          <w:tcPr>
            <w:tcW w:w="2985" w:type="dxa"/>
            <w:vAlign w:val="bottom"/>
          </w:tcPr>
          <w:p w14:paraId="07DC93E7" w14:textId="048FC4CC" w:rsidR="00C012D6" w:rsidRPr="006F2BF8" w:rsidRDefault="00C012D6" w:rsidP="00C012D6">
            <w:pPr>
              <w:jc w:val="right"/>
            </w:pPr>
            <w:r>
              <w:rPr>
                <w:rFonts w:ascii="Calibri" w:hAnsi="Calibri" w:cs="Calibri"/>
                <w:color w:val="000000"/>
              </w:rPr>
              <w:t>-0.003</w:t>
            </w:r>
          </w:p>
        </w:tc>
        <w:tc>
          <w:tcPr>
            <w:tcW w:w="3028" w:type="dxa"/>
            <w:vAlign w:val="bottom"/>
          </w:tcPr>
          <w:p w14:paraId="3422AE34" w14:textId="59A8ACEE" w:rsidR="00C012D6" w:rsidRPr="006F2BF8" w:rsidRDefault="00C012D6" w:rsidP="00C012D6">
            <w:pPr>
              <w:jc w:val="right"/>
            </w:pPr>
            <w:r>
              <w:rPr>
                <w:rFonts w:ascii="Calibri" w:hAnsi="Calibri" w:cs="Calibri"/>
                <w:color w:val="000000"/>
              </w:rPr>
              <w:t>0.182</w:t>
            </w:r>
          </w:p>
        </w:tc>
      </w:tr>
      <w:tr w:rsidR="00C012D6" w14:paraId="243D4B4F" w14:textId="77777777" w:rsidTr="00E53054">
        <w:tc>
          <w:tcPr>
            <w:tcW w:w="3347" w:type="dxa"/>
          </w:tcPr>
          <w:p w14:paraId="5E2CA40B" w14:textId="77777777" w:rsidR="00C012D6" w:rsidRPr="00F56C55" w:rsidRDefault="00C012D6" w:rsidP="00C012D6">
            <w:r w:rsidRPr="00F56C55">
              <w:t>log(aspect_ratio)</w:t>
            </w:r>
          </w:p>
        </w:tc>
        <w:tc>
          <w:tcPr>
            <w:tcW w:w="2985" w:type="dxa"/>
            <w:vAlign w:val="bottom"/>
          </w:tcPr>
          <w:p w14:paraId="719E21FE" w14:textId="741F4913" w:rsidR="00C012D6" w:rsidRPr="006F2BF8" w:rsidRDefault="00C012D6" w:rsidP="00C012D6">
            <w:pPr>
              <w:jc w:val="right"/>
            </w:pPr>
            <w:r>
              <w:rPr>
                <w:rFonts w:ascii="Calibri" w:hAnsi="Calibri" w:cs="Calibri"/>
                <w:color w:val="000000"/>
              </w:rPr>
              <w:t>-0.001</w:t>
            </w:r>
          </w:p>
        </w:tc>
        <w:tc>
          <w:tcPr>
            <w:tcW w:w="3028" w:type="dxa"/>
            <w:vAlign w:val="bottom"/>
          </w:tcPr>
          <w:p w14:paraId="5A8B11F8" w14:textId="0669E464" w:rsidR="00C012D6" w:rsidRPr="006F2BF8" w:rsidRDefault="00C012D6" w:rsidP="00C012D6">
            <w:pPr>
              <w:jc w:val="right"/>
            </w:pPr>
            <w:r>
              <w:rPr>
                <w:rFonts w:ascii="Calibri" w:hAnsi="Calibri" w:cs="Calibri"/>
                <w:color w:val="000000"/>
              </w:rPr>
              <w:t>0.062</w:t>
            </w:r>
          </w:p>
        </w:tc>
      </w:tr>
      <w:tr w:rsidR="00C012D6" w14:paraId="6F818CB4" w14:textId="77777777" w:rsidTr="00E53054">
        <w:tc>
          <w:tcPr>
            <w:tcW w:w="3347" w:type="dxa"/>
          </w:tcPr>
          <w:p w14:paraId="5E7EE4F9" w14:textId="77777777" w:rsidR="00C012D6" w:rsidRPr="00F56C55" w:rsidRDefault="00C012D6" w:rsidP="00C012D6">
            <w:r w:rsidRPr="00F56C55">
              <w:t>log(max_body_width)</w:t>
            </w:r>
          </w:p>
        </w:tc>
        <w:tc>
          <w:tcPr>
            <w:tcW w:w="2985" w:type="dxa"/>
            <w:vAlign w:val="bottom"/>
          </w:tcPr>
          <w:p w14:paraId="4523050A" w14:textId="6130D894" w:rsidR="00C012D6" w:rsidRPr="006F2BF8" w:rsidRDefault="00C012D6" w:rsidP="00C012D6">
            <w:pPr>
              <w:jc w:val="right"/>
            </w:pPr>
            <w:r>
              <w:rPr>
                <w:rFonts w:ascii="Calibri" w:hAnsi="Calibri" w:cs="Calibri"/>
                <w:color w:val="000000"/>
              </w:rPr>
              <w:t>0</w:t>
            </w:r>
          </w:p>
        </w:tc>
        <w:tc>
          <w:tcPr>
            <w:tcW w:w="3028" w:type="dxa"/>
            <w:vAlign w:val="bottom"/>
          </w:tcPr>
          <w:p w14:paraId="6B852FA4" w14:textId="31B063DC" w:rsidR="00C012D6" w:rsidRPr="006F2BF8" w:rsidRDefault="00C012D6" w:rsidP="00C012D6">
            <w:pPr>
              <w:jc w:val="right"/>
            </w:pPr>
            <w:r>
              <w:rPr>
                <w:rFonts w:ascii="Calibri" w:hAnsi="Calibri" w:cs="Calibri"/>
                <w:color w:val="000000"/>
              </w:rPr>
              <w:t>-0.008</w:t>
            </w:r>
          </w:p>
        </w:tc>
      </w:tr>
      <w:tr w:rsidR="00C012D6" w14:paraId="3F35E5AA" w14:textId="77777777" w:rsidTr="00E53054">
        <w:tc>
          <w:tcPr>
            <w:tcW w:w="3347" w:type="dxa"/>
          </w:tcPr>
          <w:p w14:paraId="57FFC568" w14:textId="77777777" w:rsidR="00C012D6" w:rsidRPr="00F56C55" w:rsidRDefault="00C012D6" w:rsidP="00C012D6">
            <w:r w:rsidRPr="00F56C55">
              <w:t>log(max_body_depth)</w:t>
            </w:r>
          </w:p>
        </w:tc>
        <w:tc>
          <w:tcPr>
            <w:tcW w:w="2985" w:type="dxa"/>
            <w:vAlign w:val="bottom"/>
          </w:tcPr>
          <w:p w14:paraId="0A4515E7" w14:textId="5FF9C310" w:rsidR="00C012D6" w:rsidRPr="006F2BF8" w:rsidRDefault="00C012D6" w:rsidP="00C012D6">
            <w:pPr>
              <w:jc w:val="right"/>
            </w:pPr>
            <w:r>
              <w:rPr>
                <w:rFonts w:ascii="Calibri" w:hAnsi="Calibri" w:cs="Calibri"/>
                <w:color w:val="000000"/>
              </w:rPr>
              <w:t>0</w:t>
            </w:r>
          </w:p>
        </w:tc>
        <w:tc>
          <w:tcPr>
            <w:tcW w:w="3028" w:type="dxa"/>
            <w:vAlign w:val="bottom"/>
          </w:tcPr>
          <w:p w14:paraId="176600B5" w14:textId="74596574" w:rsidR="00C012D6" w:rsidRPr="006F2BF8" w:rsidRDefault="00C012D6" w:rsidP="00C012D6">
            <w:pPr>
              <w:jc w:val="right"/>
            </w:pPr>
            <w:r>
              <w:rPr>
                <w:rFonts w:ascii="Calibri" w:hAnsi="Calibri" w:cs="Calibri"/>
                <w:color w:val="000000"/>
              </w:rPr>
              <w:t>0.014</w:t>
            </w:r>
          </w:p>
        </w:tc>
      </w:tr>
      <w:tr w:rsidR="00C012D6" w14:paraId="4EB173CA" w14:textId="77777777" w:rsidTr="00E53054">
        <w:tc>
          <w:tcPr>
            <w:tcW w:w="3347" w:type="dxa"/>
          </w:tcPr>
          <w:p w14:paraId="11B8704B" w14:textId="77777777" w:rsidR="00C012D6" w:rsidRPr="00F56C55" w:rsidRDefault="00C012D6" w:rsidP="00C012D6">
            <w:r w:rsidRPr="00F56C55">
              <w:t>log(lower_jaw_length)</w:t>
            </w:r>
          </w:p>
        </w:tc>
        <w:tc>
          <w:tcPr>
            <w:tcW w:w="2985" w:type="dxa"/>
            <w:vAlign w:val="bottom"/>
          </w:tcPr>
          <w:p w14:paraId="6BB8B64D" w14:textId="28E49196" w:rsidR="00C012D6" w:rsidRPr="006F2BF8" w:rsidRDefault="00C012D6" w:rsidP="00C012D6">
            <w:pPr>
              <w:jc w:val="right"/>
            </w:pPr>
            <w:r>
              <w:rPr>
                <w:rFonts w:ascii="Calibri" w:hAnsi="Calibri" w:cs="Calibri"/>
                <w:color w:val="000000"/>
              </w:rPr>
              <w:t>0</w:t>
            </w:r>
          </w:p>
        </w:tc>
        <w:tc>
          <w:tcPr>
            <w:tcW w:w="3028" w:type="dxa"/>
            <w:vAlign w:val="bottom"/>
          </w:tcPr>
          <w:p w14:paraId="283685A3" w14:textId="39D3C623" w:rsidR="00C012D6" w:rsidRPr="006F2BF8" w:rsidRDefault="00C012D6" w:rsidP="00C012D6">
            <w:pPr>
              <w:jc w:val="right"/>
            </w:pPr>
            <w:r>
              <w:rPr>
                <w:rFonts w:ascii="Calibri" w:hAnsi="Calibri" w:cs="Calibri"/>
                <w:color w:val="000000"/>
              </w:rPr>
              <w:t>-0.007</w:t>
            </w:r>
          </w:p>
        </w:tc>
      </w:tr>
      <w:tr w:rsidR="00C012D6" w14:paraId="2427E589" w14:textId="77777777" w:rsidTr="00E53054">
        <w:tc>
          <w:tcPr>
            <w:tcW w:w="3347" w:type="dxa"/>
          </w:tcPr>
          <w:p w14:paraId="08B3E15B" w14:textId="77777777" w:rsidR="00C012D6" w:rsidRPr="00E70037" w:rsidRDefault="00C012D6" w:rsidP="00C012D6">
            <w:pPr>
              <w:rPr>
                <w:lang w:val="fr-FR"/>
              </w:rPr>
            </w:pPr>
            <w:r w:rsidRPr="00E70037">
              <w:rPr>
                <w:lang w:val="fr-FR"/>
              </w:rPr>
              <w:t>log(min_caudal_pedoncule_depth)</w:t>
            </w:r>
          </w:p>
        </w:tc>
        <w:tc>
          <w:tcPr>
            <w:tcW w:w="2985" w:type="dxa"/>
            <w:vAlign w:val="bottom"/>
          </w:tcPr>
          <w:p w14:paraId="77D912C8" w14:textId="18B6BE69" w:rsidR="00C012D6" w:rsidRPr="006F2BF8" w:rsidRDefault="00C012D6" w:rsidP="00C012D6">
            <w:pPr>
              <w:jc w:val="right"/>
            </w:pPr>
            <w:r>
              <w:rPr>
                <w:rFonts w:ascii="Calibri" w:hAnsi="Calibri" w:cs="Calibri"/>
                <w:color w:val="000000"/>
              </w:rPr>
              <w:t>0</w:t>
            </w:r>
          </w:p>
        </w:tc>
        <w:tc>
          <w:tcPr>
            <w:tcW w:w="3028" w:type="dxa"/>
            <w:vAlign w:val="bottom"/>
          </w:tcPr>
          <w:p w14:paraId="5DB281BC" w14:textId="41F33814" w:rsidR="00C012D6" w:rsidRPr="006F2BF8" w:rsidRDefault="00C012D6" w:rsidP="00C012D6">
            <w:pPr>
              <w:jc w:val="right"/>
            </w:pPr>
            <w:r>
              <w:rPr>
                <w:rFonts w:ascii="Calibri" w:hAnsi="Calibri" w:cs="Calibri"/>
                <w:color w:val="000000"/>
              </w:rPr>
              <w:t>0.011</w:t>
            </w:r>
          </w:p>
        </w:tc>
      </w:tr>
      <w:tr w:rsidR="00C012D6" w14:paraId="4342BF14" w14:textId="77777777" w:rsidTr="00E53054">
        <w:tc>
          <w:tcPr>
            <w:tcW w:w="3347" w:type="dxa"/>
          </w:tcPr>
          <w:p w14:paraId="299D8340" w14:textId="77777777" w:rsidR="00C012D6" w:rsidRPr="00F56C55" w:rsidRDefault="00C012D6" w:rsidP="00C012D6">
            <w:r w:rsidRPr="00F56C55">
              <w:t>ST: guarders</w:t>
            </w:r>
          </w:p>
        </w:tc>
        <w:tc>
          <w:tcPr>
            <w:tcW w:w="2985" w:type="dxa"/>
            <w:vAlign w:val="bottom"/>
          </w:tcPr>
          <w:p w14:paraId="1AC0F6DC" w14:textId="6AB68636" w:rsidR="00C012D6" w:rsidRPr="006F2BF8" w:rsidRDefault="00C012D6" w:rsidP="00C012D6">
            <w:pPr>
              <w:jc w:val="right"/>
            </w:pPr>
            <w:r>
              <w:rPr>
                <w:rFonts w:ascii="Calibri" w:hAnsi="Calibri" w:cs="Calibri"/>
                <w:color w:val="000000"/>
              </w:rPr>
              <w:t>0.06</w:t>
            </w:r>
          </w:p>
        </w:tc>
        <w:tc>
          <w:tcPr>
            <w:tcW w:w="3028" w:type="dxa"/>
            <w:vAlign w:val="bottom"/>
          </w:tcPr>
          <w:p w14:paraId="77CB09C5" w14:textId="14499FD2" w:rsidR="00C012D6" w:rsidRPr="006F2BF8" w:rsidRDefault="00C012D6" w:rsidP="00C012D6">
            <w:pPr>
              <w:jc w:val="right"/>
            </w:pPr>
            <w:r>
              <w:rPr>
                <w:rFonts w:ascii="Calibri" w:hAnsi="Calibri" w:cs="Calibri"/>
                <w:color w:val="000000"/>
              </w:rPr>
              <w:t>-3.476</w:t>
            </w:r>
          </w:p>
        </w:tc>
      </w:tr>
      <w:tr w:rsidR="00C012D6" w14:paraId="15DFEEEA" w14:textId="77777777" w:rsidTr="00E53054">
        <w:tc>
          <w:tcPr>
            <w:tcW w:w="3347" w:type="dxa"/>
          </w:tcPr>
          <w:p w14:paraId="72A94D7C" w14:textId="77777777" w:rsidR="00C012D6" w:rsidRPr="00F56C55" w:rsidRDefault="00C012D6" w:rsidP="00C012D6">
            <w:r w:rsidRPr="00F56C55">
              <w:t>ST: bearers</w:t>
            </w:r>
          </w:p>
        </w:tc>
        <w:tc>
          <w:tcPr>
            <w:tcW w:w="2985" w:type="dxa"/>
            <w:vAlign w:val="bottom"/>
          </w:tcPr>
          <w:p w14:paraId="640E8B7A" w14:textId="7543BEC8" w:rsidR="00C012D6" w:rsidRPr="006F2BF8" w:rsidRDefault="00C012D6" w:rsidP="00C012D6">
            <w:pPr>
              <w:jc w:val="right"/>
            </w:pPr>
            <w:r>
              <w:rPr>
                <w:rFonts w:ascii="Calibri" w:hAnsi="Calibri" w:cs="Calibri"/>
                <w:color w:val="000000"/>
              </w:rPr>
              <w:t>0.062</w:t>
            </w:r>
          </w:p>
        </w:tc>
        <w:tc>
          <w:tcPr>
            <w:tcW w:w="3028" w:type="dxa"/>
            <w:vAlign w:val="bottom"/>
          </w:tcPr>
          <w:p w14:paraId="1D09A3DC" w14:textId="3044245D" w:rsidR="00C012D6" w:rsidRPr="006F2BF8" w:rsidRDefault="00C012D6" w:rsidP="00C012D6">
            <w:pPr>
              <w:jc w:val="right"/>
            </w:pPr>
            <w:r>
              <w:rPr>
                <w:rFonts w:ascii="Calibri" w:hAnsi="Calibri" w:cs="Calibri"/>
                <w:color w:val="000000"/>
              </w:rPr>
              <w:t>-3.617</w:t>
            </w:r>
          </w:p>
        </w:tc>
      </w:tr>
      <w:tr w:rsidR="00C012D6" w14:paraId="72DFAC97" w14:textId="77777777" w:rsidTr="00E53054">
        <w:tc>
          <w:tcPr>
            <w:tcW w:w="3347" w:type="dxa"/>
          </w:tcPr>
          <w:p w14:paraId="4ADD3F21" w14:textId="77777777" w:rsidR="00C012D6" w:rsidRPr="00F56C55" w:rsidRDefault="00C012D6" w:rsidP="00C012D6">
            <w:r w:rsidRPr="00F56C55">
              <w:t>H: pelagic</w:t>
            </w:r>
          </w:p>
        </w:tc>
        <w:tc>
          <w:tcPr>
            <w:tcW w:w="2985" w:type="dxa"/>
            <w:vAlign w:val="bottom"/>
          </w:tcPr>
          <w:p w14:paraId="24CBB0B4" w14:textId="7A185F58" w:rsidR="00C012D6" w:rsidRPr="006F2BF8" w:rsidRDefault="00C012D6" w:rsidP="00C012D6">
            <w:pPr>
              <w:jc w:val="right"/>
            </w:pPr>
            <w:r>
              <w:rPr>
                <w:rFonts w:ascii="Calibri" w:hAnsi="Calibri" w:cs="Calibri"/>
                <w:color w:val="000000"/>
              </w:rPr>
              <w:t>-0.008</w:t>
            </w:r>
          </w:p>
        </w:tc>
        <w:tc>
          <w:tcPr>
            <w:tcW w:w="3028" w:type="dxa"/>
            <w:vAlign w:val="bottom"/>
          </w:tcPr>
          <w:p w14:paraId="3546A975" w14:textId="0F227D05" w:rsidR="00C012D6" w:rsidRPr="006F2BF8" w:rsidRDefault="00C012D6" w:rsidP="00C012D6">
            <w:pPr>
              <w:jc w:val="right"/>
            </w:pPr>
            <w:r>
              <w:rPr>
                <w:rFonts w:ascii="Calibri" w:hAnsi="Calibri" w:cs="Calibri"/>
                <w:color w:val="000000"/>
              </w:rPr>
              <w:t>0.485</w:t>
            </w:r>
          </w:p>
        </w:tc>
      </w:tr>
      <w:tr w:rsidR="00C012D6" w14:paraId="793488B3" w14:textId="77777777" w:rsidTr="00E53054">
        <w:tc>
          <w:tcPr>
            <w:tcW w:w="3347" w:type="dxa"/>
          </w:tcPr>
          <w:p w14:paraId="09ED1AD0" w14:textId="77777777" w:rsidR="00C012D6" w:rsidRPr="00F56C55" w:rsidRDefault="00C012D6" w:rsidP="00C012D6">
            <w:r w:rsidRPr="00F56C55">
              <w:t>H: benthopelagic</w:t>
            </w:r>
          </w:p>
        </w:tc>
        <w:tc>
          <w:tcPr>
            <w:tcW w:w="2985" w:type="dxa"/>
            <w:vAlign w:val="bottom"/>
          </w:tcPr>
          <w:p w14:paraId="682A5E13" w14:textId="0875A5EA" w:rsidR="00C012D6" w:rsidRPr="006F2BF8" w:rsidRDefault="00C012D6" w:rsidP="00C012D6">
            <w:pPr>
              <w:jc w:val="right"/>
            </w:pPr>
            <w:r>
              <w:rPr>
                <w:rFonts w:ascii="Calibri" w:hAnsi="Calibri" w:cs="Calibri"/>
                <w:color w:val="000000"/>
              </w:rPr>
              <w:t>-0.001</w:t>
            </w:r>
          </w:p>
        </w:tc>
        <w:tc>
          <w:tcPr>
            <w:tcW w:w="3028" w:type="dxa"/>
            <w:vAlign w:val="bottom"/>
          </w:tcPr>
          <w:p w14:paraId="3C67E7CD" w14:textId="2D707FD5" w:rsidR="00C012D6" w:rsidRPr="006F2BF8" w:rsidRDefault="00C012D6" w:rsidP="00C012D6">
            <w:pPr>
              <w:jc w:val="right"/>
            </w:pPr>
            <w:r>
              <w:rPr>
                <w:rFonts w:ascii="Calibri" w:hAnsi="Calibri" w:cs="Calibri"/>
                <w:color w:val="000000"/>
              </w:rPr>
              <w:t>0.083</w:t>
            </w:r>
          </w:p>
        </w:tc>
      </w:tr>
      <w:tr w:rsidR="00C012D6" w14:paraId="50A960C0" w14:textId="77777777" w:rsidTr="00E53054">
        <w:tc>
          <w:tcPr>
            <w:tcW w:w="3347" w:type="dxa"/>
          </w:tcPr>
          <w:p w14:paraId="6F6D2413" w14:textId="77777777" w:rsidR="00C012D6" w:rsidRPr="00F56C55" w:rsidRDefault="00C012D6" w:rsidP="00C012D6">
            <w:r w:rsidRPr="00F56C55">
              <w:t>H: reefassociated</w:t>
            </w:r>
          </w:p>
        </w:tc>
        <w:tc>
          <w:tcPr>
            <w:tcW w:w="2985" w:type="dxa"/>
            <w:vAlign w:val="bottom"/>
          </w:tcPr>
          <w:p w14:paraId="490DE037" w14:textId="186EC365" w:rsidR="00C012D6" w:rsidRPr="006F2BF8" w:rsidRDefault="00C012D6" w:rsidP="00C012D6">
            <w:pPr>
              <w:jc w:val="right"/>
            </w:pPr>
            <w:r>
              <w:rPr>
                <w:rFonts w:ascii="Calibri" w:hAnsi="Calibri" w:cs="Calibri"/>
                <w:color w:val="000000"/>
              </w:rPr>
              <w:t>0.002</w:t>
            </w:r>
          </w:p>
        </w:tc>
        <w:tc>
          <w:tcPr>
            <w:tcW w:w="3028" w:type="dxa"/>
            <w:vAlign w:val="bottom"/>
          </w:tcPr>
          <w:p w14:paraId="345F8CCD" w14:textId="0812FA19" w:rsidR="00C012D6" w:rsidRPr="006F2BF8" w:rsidRDefault="00C012D6" w:rsidP="00C012D6">
            <w:pPr>
              <w:jc w:val="right"/>
            </w:pPr>
            <w:r>
              <w:rPr>
                <w:rFonts w:ascii="Calibri" w:hAnsi="Calibri" w:cs="Calibri"/>
                <w:color w:val="000000"/>
              </w:rPr>
              <w:t>-0.097</w:t>
            </w:r>
          </w:p>
        </w:tc>
      </w:tr>
      <w:tr w:rsidR="00C012D6" w14:paraId="68514838" w14:textId="77777777" w:rsidTr="00E53054">
        <w:tc>
          <w:tcPr>
            <w:tcW w:w="3347" w:type="dxa"/>
          </w:tcPr>
          <w:p w14:paraId="0CF17C25" w14:textId="77777777" w:rsidR="00C012D6" w:rsidRPr="00F56C55" w:rsidRDefault="00C012D6" w:rsidP="00C012D6">
            <w:r w:rsidRPr="00F56C55">
              <w:t>H: bathymetric</w:t>
            </w:r>
          </w:p>
        </w:tc>
        <w:tc>
          <w:tcPr>
            <w:tcW w:w="2985" w:type="dxa"/>
            <w:vAlign w:val="bottom"/>
          </w:tcPr>
          <w:p w14:paraId="27345B7A" w14:textId="417168C2" w:rsidR="00C012D6" w:rsidRPr="006F2BF8" w:rsidRDefault="00C012D6" w:rsidP="00C012D6">
            <w:pPr>
              <w:jc w:val="right"/>
            </w:pPr>
            <w:r>
              <w:rPr>
                <w:rFonts w:ascii="Calibri" w:hAnsi="Calibri" w:cs="Calibri"/>
                <w:color w:val="000000"/>
              </w:rPr>
              <w:t>-0.01</w:t>
            </w:r>
          </w:p>
        </w:tc>
        <w:tc>
          <w:tcPr>
            <w:tcW w:w="3028" w:type="dxa"/>
            <w:vAlign w:val="bottom"/>
          </w:tcPr>
          <w:p w14:paraId="1EA62E77" w14:textId="65FA9B6C" w:rsidR="00C012D6" w:rsidRPr="006F2BF8" w:rsidRDefault="00C012D6" w:rsidP="00C012D6">
            <w:pPr>
              <w:jc w:val="right"/>
            </w:pPr>
            <w:r>
              <w:rPr>
                <w:rFonts w:ascii="Calibri" w:hAnsi="Calibri" w:cs="Calibri"/>
                <w:color w:val="000000"/>
              </w:rPr>
              <w:t>0.578</w:t>
            </w:r>
          </w:p>
        </w:tc>
      </w:tr>
      <w:tr w:rsidR="00C012D6" w14:paraId="6DCE2B54" w14:textId="77777777" w:rsidTr="00E53054">
        <w:tc>
          <w:tcPr>
            <w:tcW w:w="3347" w:type="dxa"/>
          </w:tcPr>
          <w:p w14:paraId="114C8701" w14:textId="77777777" w:rsidR="00C012D6" w:rsidRPr="00F56C55" w:rsidRDefault="00C012D6" w:rsidP="00C012D6">
            <w:r w:rsidRPr="00F56C55">
              <w:t>FM: planktivorous_or_other</w:t>
            </w:r>
          </w:p>
        </w:tc>
        <w:tc>
          <w:tcPr>
            <w:tcW w:w="2985" w:type="dxa"/>
            <w:vAlign w:val="bottom"/>
          </w:tcPr>
          <w:p w14:paraId="3FE3F21A" w14:textId="04716589" w:rsidR="00C012D6" w:rsidRPr="006F2BF8" w:rsidRDefault="00C012D6" w:rsidP="00C012D6">
            <w:pPr>
              <w:jc w:val="right"/>
            </w:pPr>
            <w:r>
              <w:rPr>
                <w:rFonts w:ascii="Calibri" w:hAnsi="Calibri" w:cs="Calibri"/>
                <w:color w:val="000000"/>
              </w:rPr>
              <w:t>0.03</w:t>
            </w:r>
          </w:p>
        </w:tc>
        <w:tc>
          <w:tcPr>
            <w:tcW w:w="3028" w:type="dxa"/>
            <w:vAlign w:val="bottom"/>
          </w:tcPr>
          <w:p w14:paraId="26CBA6E3" w14:textId="7627ABAD" w:rsidR="00C012D6" w:rsidRPr="006F2BF8" w:rsidRDefault="00C012D6" w:rsidP="00C012D6">
            <w:pPr>
              <w:jc w:val="right"/>
            </w:pPr>
            <w:r>
              <w:rPr>
                <w:rFonts w:ascii="Calibri" w:hAnsi="Calibri" w:cs="Calibri"/>
                <w:color w:val="000000"/>
              </w:rPr>
              <w:t>-1.758</w:t>
            </w:r>
          </w:p>
        </w:tc>
      </w:tr>
      <w:tr w:rsidR="00C012D6" w14:paraId="52555678" w14:textId="77777777" w:rsidTr="00E53054">
        <w:tc>
          <w:tcPr>
            <w:tcW w:w="3347" w:type="dxa"/>
          </w:tcPr>
          <w:p w14:paraId="19611FB1" w14:textId="77777777" w:rsidR="00C012D6" w:rsidRPr="00F56C55" w:rsidRDefault="00C012D6" w:rsidP="00C012D6">
            <w:r w:rsidRPr="00F56C55">
              <w:t>FM: macrofauna</w:t>
            </w:r>
          </w:p>
        </w:tc>
        <w:tc>
          <w:tcPr>
            <w:tcW w:w="2985" w:type="dxa"/>
            <w:vAlign w:val="bottom"/>
          </w:tcPr>
          <w:p w14:paraId="3E098B9D" w14:textId="5EC5CE82" w:rsidR="00C012D6" w:rsidRPr="006F2BF8" w:rsidRDefault="00C012D6" w:rsidP="00C012D6">
            <w:pPr>
              <w:jc w:val="right"/>
            </w:pPr>
            <w:r>
              <w:rPr>
                <w:rFonts w:ascii="Calibri" w:hAnsi="Calibri" w:cs="Calibri"/>
                <w:color w:val="000000"/>
              </w:rPr>
              <w:t>-0.014</w:t>
            </w:r>
          </w:p>
        </w:tc>
        <w:tc>
          <w:tcPr>
            <w:tcW w:w="3028" w:type="dxa"/>
            <w:vAlign w:val="bottom"/>
          </w:tcPr>
          <w:p w14:paraId="0F3DD65D" w14:textId="6932616E" w:rsidR="00C012D6" w:rsidRPr="006F2BF8" w:rsidRDefault="00C012D6" w:rsidP="00C012D6">
            <w:pPr>
              <w:jc w:val="right"/>
            </w:pPr>
            <w:r>
              <w:rPr>
                <w:rFonts w:ascii="Calibri" w:hAnsi="Calibri" w:cs="Calibri"/>
                <w:color w:val="000000"/>
              </w:rPr>
              <w:t>0.844</w:t>
            </w:r>
          </w:p>
        </w:tc>
      </w:tr>
      <w:tr w:rsidR="00C012D6" w14:paraId="09918644" w14:textId="77777777" w:rsidTr="00E53054">
        <w:tc>
          <w:tcPr>
            <w:tcW w:w="3347" w:type="dxa"/>
          </w:tcPr>
          <w:p w14:paraId="2EE32BA3" w14:textId="77777777" w:rsidR="00C012D6" w:rsidRPr="00F56C55" w:rsidRDefault="00C012D6" w:rsidP="00C012D6">
            <w:r w:rsidRPr="00F56C55">
              <w:t>BS: elongated</w:t>
            </w:r>
          </w:p>
        </w:tc>
        <w:tc>
          <w:tcPr>
            <w:tcW w:w="2985" w:type="dxa"/>
            <w:vAlign w:val="bottom"/>
          </w:tcPr>
          <w:p w14:paraId="5C0DD139" w14:textId="79D8C5EA" w:rsidR="00C012D6" w:rsidRPr="006F2BF8" w:rsidRDefault="00C012D6" w:rsidP="00C012D6">
            <w:pPr>
              <w:jc w:val="right"/>
            </w:pPr>
            <w:r>
              <w:rPr>
                <w:rFonts w:ascii="Calibri" w:hAnsi="Calibri" w:cs="Calibri"/>
                <w:color w:val="000000"/>
              </w:rPr>
              <w:t>0.018</w:t>
            </w:r>
          </w:p>
        </w:tc>
        <w:tc>
          <w:tcPr>
            <w:tcW w:w="3028" w:type="dxa"/>
            <w:vAlign w:val="bottom"/>
          </w:tcPr>
          <w:p w14:paraId="19205CB7" w14:textId="4EB1B7FC" w:rsidR="00C012D6" w:rsidRPr="006F2BF8" w:rsidRDefault="00C012D6" w:rsidP="00C012D6">
            <w:pPr>
              <w:jc w:val="right"/>
            </w:pPr>
            <w:r>
              <w:rPr>
                <w:rFonts w:ascii="Calibri" w:hAnsi="Calibri" w:cs="Calibri"/>
                <w:color w:val="000000"/>
              </w:rPr>
              <w:t>-1.07</w:t>
            </w:r>
          </w:p>
        </w:tc>
      </w:tr>
      <w:tr w:rsidR="00C012D6" w14:paraId="78D734AC" w14:textId="77777777" w:rsidTr="00E53054">
        <w:tc>
          <w:tcPr>
            <w:tcW w:w="3347" w:type="dxa"/>
          </w:tcPr>
          <w:p w14:paraId="2ED89182" w14:textId="77777777" w:rsidR="00C012D6" w:rsidRPr="00F56C55" w:rsidRDefault="00C012D6" w:rsidP="00C012D6">
            <w:r w:rsidRPr="00F56C55">
              <w:t>BS: other</w:t>
            </w:r>
          </w:p>
        </w:tc>
        <w:tc>
          <w:tcPr>
            <w:tcW w:w="2985" w:type="dxa"/>
            <w:vAlign w:val="bottom"/>
          </w:tcPr>
          <w:p w14:paraId="4552E18C" w14:textId="04CF9265" w:rsidR="00C012D6" w:rsidRPr="006F2BF8" w:rsidRDefault="00C012D6" w:rsidP="00C012D6">
            <w:pPr>
              <w:jc w:val="right"/>
            </w:pPr>
            <w:r>
              <w:rPr>
                <w:rFonts w:ascii="Calibri" w:hAnsi="Calibri" w:cs="Calibri"/>
                <w:color w:val="000000"/>
              </w:rPr>
              <w:t>0.053</w:t>
            </w:r>
          </w:p>
        </w:tc>
        <w:tc>
          <w:tcPr>
            <w:tcW w:w="3028" w:type="dxa"/>
            <w:vAlign w:val="bottom"/>
          </w:tcPr>
          <w:p w14:paraId="17A38FFA" w14:textId="0736A023" w:rsidR="00C012D6" w:rsidRPr="006F2BF8" w:rsidRDefault="00C012D6" w:rsidP="00C012D6">
            <w:pPr>
              <w:jc w:val="right"/>
            </w:pPr>
            <w:r>
              <w:rPr>
                <w:rFonts w:ascii="Calibri" w:hAnsi="Calibri" w:cs="Calibri"/>
                <w:color w:val="000000"/>
              </w:rPr>
              <w:t>-3.092</w:t>
            </w:r>
          </w:p>
        </w:tc>
      </w:tr>
      <w:tr w:rsidR="00C012D6" w14:paraId="34D2FC86" w14:textId="77777777" w:rsidTr="00E53054">
        <w:tc>
          <w:tcPr>
            <w:tcW w:w="3347" w:type="dxa"/>
          </w:tcPr>
          <w:p w14:paraId="730C95EE" w14:textId="77777777" w:rsidR="00C012D6" w:rsidRPr="00F56C55" w:rsidRDefault="00C012D6" w:rsidP="00C012D6">
            <w:r w:rsidRPr="00F56C55">
              <w:t>BS: short_and_or_deep</w:t>
            </w:r>
          </w:p>
        </w:tc>
        <w:tc>
          <w:tcPr>
            <w:tcW w:w="2985" w:type="dxa"/>
            <w:vAlign w:val="bottom"/>
          </w:tcPr>
          <w:p w14:paraId="44E0B795" w14:textId="78355738" w:rsidR="00C012D6" w:rsidRPr="006F2BF8" w:rsidRDefault="00C012D6" w:rsidP="00C012D6">
            <w:pPr>
              <w:jc w:val="right"/>
            </w:pPr>
            <w:r>
              <w:rPr>
                <w:rFonts w:ascii="Calibri" w:hAnsi="Calibri" w:cs="Calibri"/>
                <w:color w:val="000000"/>
              </w:rPr>
              <w:t>0.007</w:t>
            </w:r>
          </w:p>
        </w:tc>
        <w:tc>
          <w:tcPr>
            <w:tcW w:w="3028" w:type="dxa"/>
            <w:vAlign w:val="bottom"/>
          </w:tcPr>
          <w:p w14:paraId="7BEFAD29" w14:textId="4B73C8AD" w:rsidR="00C012D6" w:rsidRPr="006F2BF8" w:rsidRDefault="00C012D6" w:rsidP="00C012D6">
            <w:pPr>
              <w:jc w:val="right"/>
            </w:pPr>
            <w:r>
              <w:rPr>
                <w:rFonts w:ascii="Calibri" w:hAnsi="Calibri" w:cs="Calibri"/>
                <w:color w:val="000000"/>
              </w:rPr>
              <w:t>-0.396</w:t>
            </w:r>
          </w:p>
        </w:tc>
      </w:tr>
      <w:tr w:rsidR="00C012D6" w14:paraId="47D8C5C4" w14:textId="77777777" w:rsidTr="00E53054">
        <w:tc>
          <w:tcPr>
            <w:tcW w:w="3347" w:type="dxa"/>
          </w:tcPr>
          <w:p w14:paraId="1D2E799F" w14:textId="77777777" w:rsidR="00C012D6" w:rsidRDefault="00C012D6" w:rsidP="00C012D6">
            <w:r w:rsidRPr="00F56C55">
              <w:t>BS: eellike</w:t>
            </w:r>
          </w:p>
        </w:tc>
        <w:tc>
          <w:tcPr>
            <w:tcW w:w="2985" w:type="dxa"/>
            <w:vAlign w:val="bottom"/>
          </w:tcPr>
          <w:p w14:paraId="1AFC938B" w14:textId="2BE33415" w:rsidR="00C012D6" w:rsidRPr="006F2BF8" w:rsidRDefault="00C012D6" w:rsidP="00C012D6">
            <w:pPr>
              <w:jc w:val="right"/>
            </w:pPr>
            <w:r>
              <w:rPr>
                <w:rFonts w:ascii="Calibri" w:hAnsi="Calibri" w:cs="Calibri"/>
                <w:color w:val="000000"/>
              </w:rPr>
              <w:t>-0.006</w:t>
            </w:r>
          </w:p>
        </w:tc>
        <w:tc>
          <w:tcPr>
            <w:tcW w:w="3028" w:type="dxa"/>
            <w:vAlign w:val="bottom"/>
          </w:tcPr>
          <w:p w14:paraId="66B4F99C" w14:textId="4D3A33A8" w:rsidR="00C012D6" w:rsidRDefault="00C012D6" w:rsidP="00C012D6">
            <w:pPr>
              <w:jc w:val="right"/>
            </w:pPr>
            <w:r>
              <w:rPr>
                <w:rFonts w:ascii="Calibri" w:hAnsi="Calibri" w:cs="Calibri"/>
                <w:color w:val="000000"/>
              </w:rPr>
              <w:t>0.369</w:t>
            </w:r>
          </w:p>
        </w:tc>
      </w:tr>
    </w:tbl>
    <w:p w14:paraId="6227BFDA" w14:textId="1D9E4419" w:rsidR="00BD6871" w:rsidRDefault="00BD6871" w:rsidP="002375CF">
      <w:pPr>
        <w:tabs>
          <w:tab w:val="left" w:pos="360"/>
        </w:tabs>
        <w:spacing w:line="480" w:lineRule="auto"/>
        <w:rPr>
          <w:rFonts w:ascii="Times New Roman" w:hAnsi="Times New Roman" w:cs="Times New Roman"/>
          <w:sz w:val="24"/>
          <w:szCs w:val="24"/>
        </w:rPr>
      </w:pPr>
    </w:p>
    <w:p w14:paraId="5BA73F0F" w14:textId="77777777" w:rsidR="00BD6871" w:rsidRDefault="00BD6871">
      <w:pPr>
        <w:rPr>
          <w:rFonts w:ascii="Times New Roman" w:hAnsi="Times New Roman" w:cs="Times New Roman"/>
          <w:sz w:val="24"/>
          <w:szCs w:val="24"/>
        </w:rPr>
      </w:pPr>
      <w:r>
        <w:rPr>
          <w:rFonts w:ascii="Times New Roman" w:hAnsi="Times New Roman" w:cs="Times New Roman"/>
          <w:sz w:val="24"/>
          <w:szCs w:val="24"/>
        </w:rPr>
        <w:br w:type="page"/>
      </w:r>
    </w:p>
    <w:p w14:paraId="57742437" w14:textId="200AA2CC" w:rsidR="002375CF" w:rsidRDefault="00BD6871" w:rsidP="002375CF">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E3: </w:t>
      </w:r>
      <w:r w:rsidR="00355349">
        <w:rPr>
          <w:rFonts w:ascii="Times New Roman" w:hAnsi="Times New Roman" w:cs="Times New Roman"/>
          <w:sz w:val="24"/>
          <w:szCs w:val="24"/>
        </w:rPr>
        <w:t>Estimated parameters in matrix</w:t>
      </w:r>
      <w:r w:rsidR="00355349">
        <w:rPr>
          <w:rFonts w:ascii="Times New Roman" w:eastAsiaTheme="minorEastAsia" w:hAnsi="Times New Roman" w:cs="Times New Roman"/>
          <w:sz w:val="24"/>
          <w:szCs w:val="24"/>
        </w:rPr>
        <w:t xml:space="preserve"> </w:t>
      </w:r>
      <m:oMath>
        <m:r>
          <m:rPr>
            <m:sty m:val="b"/>
          </m:rPr>
          <w:rPr>
            <w:rFonts w:ascii="Cambria Math" w:hAnsi="Cambria Math" w:cs="Times New Roman"/>
            <w:sz w:val="24"/>
            <w:szCs w:val="24"/>
          </w:rPr>
          <m:t>S</m:t>
        </m:r>
      </m:oMath>
      <w:r w:rsidR="00355349">
        <w:rPr>
          <w:rFonts w:ascii="Times New Roman" w:hAnsi="Times New Roman" w:cs="Times New Roman"/>
          <w:sz w:val="24"/>
          <w:szCs w:val="24"/>
        </w:rPr>
        <w:t xml:space="preserve">, i.e., the Cholesky of the exogenous covariance for the SEM, where the covariance among traits is calculated from </w:t>
      </w:r>
      <m:oMath>
        <m:r>
          <m:rPr>
            <m:sty m:val="b"/>
          </m:rPr>
          <w:rPr>
            <w:rFonts w:ascii="Cambria Math" w:hAnsi="Cambria Math" w:cs="Times New Roman"/>
            <w:sz w:val="24"/>
            <w:szCs w:val="24"/>
          </w:rPr>
          <m:t>S</m:t>
        </m:r>
      </m:oMath>
      <w:r w:rsidR="00355349">
        <w:rPr>
          <w:rFonts w:ascii="Times New Roman" w:eastAsiaTheme="minorEastAsia" w:hAnsi="Times New Roman" w:cs="Times New Roman"/>
          <w:b/>
          <w:sz w:val="24"/>
          <w:szCs w:val="24"/>
        </w:rPr>
        <w:t xml:space="preserve"> </w:t>
      </w:r>
      <w:r w:rsidR="00355349">
        <w:rPr>
          <w:rFonts w:ascii="Times New Roman" w:hAnsi="Times New Roman" w:cs="Times New Roman"/>
          <w:sz w:val="24"/>
          <w:szCs w:val="24"/>
        </w:rPr>
        <w:t xml:space="preserve">and </w:t>
      </w:r>
      <m:oMath>
        <m:r>
          <m:rPr>
            <m:sty m:val="b"/>
          </m:rPr>
          <w:rPr>
            <w:rFonts w:ascii="Cambria Math" w:hAnsi="Cambria Math" w:cs="Times New Roman"/>
            <w:sz w:val="24"/>
            <w:szCs w:val="24"/>
          </w:rPr>
          <m:t>Γ</m:t>
        </m:r>
      </m:oMath>
      <w:r w:rsidR="00355349">
        <w:rPr>
          <w:rFonts w:ascii="Times New Roman" w:hAnsi="Times New Roman" w:cs="Times New Roman"/>
          <w:sz w:val="24"/>
          <w:szCs w:val="24"/>
        </w:rPr>
        <w:t xml:space="preserve">.  </w:t>
      </w:r>
    </w:p>
    <w:tbl>
      <w:tblPr>
        <w:tblW w:w="9180" w:type="dxa"/>
        <w:tblBorders>
          <w:top w:val="single" w:sz="4" w:space="0" w:color="auto"/>
          <w:bottom w:val="single" w:sz="4" w:space="0" w:color="auto"/>
        </w:tblBorders>
        <w:tblLook w:val="04A0" w:firstRow="1" w:lastRow="0" w:firstColumn="1" w:lastColumn="0" w:noHBand="0" w:noVBand="1"/>
      </w:tblPr>
      <w:tblGrid>
        <w:gridCol w:w="7260"/>
        <w:gridCol w:w="960"/>
        <w:gridCol w:w="960"/>
      </w:tblGrid>
      <w:tr w:rsidR="00BD6871" w:rsidRPr="00BD6871" w14:paraId="202F0838" w14:textId="77777777" w:rsidTr="00BD6871">
        <w:trPr>
          <w:trHeight w:val="288"/>
        </w:trPr>
        <w:tc>
          <w:tcPr>
            <w:tcW w:w="7260" w:type="dxa"/>
            <w:tcBorders>
              <w:top w:val="single" w:sz="4" w:space="0" w:color="auto"/>
              <w:bottom w:val="single" w:sz="4" w:space="0" w:color="auto"/>
            </w:tcBorders>
            <w:shd w:val="clear" w:color="auto" w:fill="auto"/>
            <w:noWrap/>
            <w:vAlign w:val="bottom"/>
            <w:hideMark/>
          </w:tcPr>
          <w:p w14:paraId="6399D650"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Link</w:t>
            </w:r>
          </w:p>
        </w:tc>
        <w:tc>
          <w:tcPr>
            <w:tcW w:w="960" w:type="dxa"/>
            <w:tcBorders>
              <w:top w:val="single" w:sz="4" w:space="0" w:color="auto"/>
              <w:bottom w:val="single" w:sz="4" w:space="0" w:color="auto"/>
            </w:tcBorders>
            <w:shd w:val="clear" w:color="auto" w:fill="auto"/>
            <w:noWrap/>
            <w:vAlign w:val="bottom"/>
            <w:hideMark/>
          </w:tcPr>
          <w:p w14:paraId="1FBF985A"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Par</w:t>
            </w:r>
          </w:p>
        </w:tc>
        <w:tc>
          <w:tcPr>
            <w:tcW w:w="960" w:type="dxa"/>
            <w:tcBorders>
              <w:top w:val="single" w:sz="4" w:space="0" w:color="auto"/>
              <w:bottom w:val="single" w:sz="4" w:space="0" w:color="auto"/>
            </w:tcBorders>
            <w:shd w:val="clear" w:color="auto" w:fill="auto"/>
            <w:noWrap/>
            <w:vAlign w:val="bottom"/>
            <w:hideMark/>
          </w:tcPr>
          <w:p w14:paraId="14446DA5"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SE</w:t>
            </w:r>
          </w:p>
        </w:tc>
      </w:tr>
      <w:tr w:rsidR="00BD6871" w:rsidRPr="00BD6871" w14:paraId="7C41C9E8" w14:textId="77777777" w:rsidTr="00BD6871">
        <w:trPr>
          <w:trHeight w:val="288"/>
        </w:trPr>
        <w:tc>
          <w:tcPr>
            <w:tcW w:w="7260" w:type="dxa"/>
            <w:tcBorders>
              <w:top w:val="single" w:sz="4" w:space="0" w:color="auto"/>
            </w:tcBorders>
            <w:shd w:val="clear" w:color="auto" w:fill="auto"/>
            <w:noWrap/>
            <w:vAlign w:val="bottom"/>
            <w:hideMark/>
          </w:tcPr>
          <w:p w14:paraId="475B0570"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spawning_typebearers &lt;-&gt; spawning_typeguarders</w:t>
            </w:r>
          </w:p>
        </w:tc>
        <w:tc>
          <w:tcPr>
            <w:tcW w:w="960" w:type="dxa"/>
            <w:tcBorders>
              <w:top w:val="single" w:sz="4" w:space="0" w:color="auto"/>
            </w:tcBorders>
            <w:shd w:val="clear" w:color="auto" w:fill="auto"/>
            <w:noWrap/>
            <w:vAlign w:val="bottom"/>
            <w:hideMark/>
          </w:tcPr>
          <w:p w14:paraId="09EC8344"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3.11</w:t>
            </w:r>
          </w:p>
        </w:tc>
        <w:tc>
          <w:tcPr>
            <w:tcW w:w="960" w:type="dxa"/>
            <w:tcBorders>
              <w:top w:val="single" w:sz="4" w:space="0" w:color="auto"/>
            </w:tcBorders>
            <w:shd w:val="clear" w:color="auto" w:fill="auto"/>
            <w:noWrap/>
            <w:vAlign w:val="bottom"/>
            <w:hideMark/>
          </w:tcPr>
          <w:p w14:paraId="5174788E"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0.607</w:t>
            </w:r>
          </w:p>
        </w:tc>
      </w:tr>
      <w:tr w:rsidR="00BD6871" w:rsidRPr="00BD6871" w14:paraId="2E7D8BA7" w14:textId="77777777" w:rsidTr="00BD6871">
        <w:trPr>
          <w:trHeight w:val="288"/>
        </w:trPr>
        <w:tc>
          <w:tcPr>
            <w:tcW w:w="7260" w:type="dxa"/>
            <w:shd w:val="clear" w:color="auto" w:fill="auto"/>
            <w:noWrap/>
            <w:vAlign w:val="bottom"/>
            <w:hideMark/>
          </w:tcPr>
          <w:p w14:paraId="02EBBFD2"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habitatbenthopelagic &lt;-&gt; habitatpelagic</w:t>
            </w:r>
          </w:p>
        </w:tc>
        <w:tc>
          <w:tcPr>
            <w:tcW w:w="960" w:type="dxa"/>
            <w:shd w:val="clear" w:color="auto" w:fill="auto"/>
            <w:noWrap/>
            <w:vAlign w:val="bottom"/>
            <w:hideMark/>
          </w:tcPr>
          <w:p w14:paraId="292A9C8E"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1.471</w:t>
            </w:r>
          </w:p>
        </w:tc>
        <w:tc>
          <w:tcPr>
            <w:tcW w:w="960" w:type="dxa"/>
            <w:shd w:val="clear" w:color="auto" w:fill="auto"/>
            <w:noWrap/>
            <w:vAlign w:val="bottom"/>
            <w:hideMark/>
          </w:tcPr>
          <w:p w14:paraId="62C4AF14"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0.235</w:t>
            </w:r>
          </w:p>
        </w:tc>
      </w:tr>
      <w:tr w:rsidR="00BD6871" w:rsidRPr="00BD6871" w14:paraId="0A9A9C2B" w14:textId="77777777" w:rsidTr="00BD6871">
        <w:trPr>
          <w:trHeight w:val="288"/>
        </w:trPr>
        <w:tc>
          <w:tcPr>
            <w:tcW w:w="7260" w:type="dxa"/>
            <w:shd w:val="clear" w:color="auto" w:fill="auto"/>
            <w:noWrap/>
            <w:vAlign w:val="bottom"/>
            <w:hideMark/>
          </w:tcPr>
          <w:p w14:paraId="21634309"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habitatreefassociated &lt;-&gt; habitatpelagic</w:t>
            </w:r>
          </w:p>
        </w:tc>
        <w:tc>
          <w:tcPr>
            <w:tcW w:w="960" w:type="dxa"/>
            <w:shd w:val="clear" w:color="auto" w:fill="auto"/>
            <w:noWrap/>
            <w:vAlign w:val="bottom"/>
            <w:hideMark/>
          </w:tcPr>
          <w:p w14:paraId="780F810A"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0.472</w:t>
            </w:r>
          </w:p>
        </w:tc>
        <w:tc>
          <w:tcPr>
            <w:tcW w:w="960" w:type="dxa"/>
            <w:shd w:val="clear" w:color="auto" w:fill="auto"/>
            <w:noWrap/>
            <w:vAlign w:val="bottom"/>
            <w:hideMark/>
          </w:tcPr>
          <w:p w14:paraId="05D6557F"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0.188</w:t>
            </w:r>
          </w:p>
        </w:tc>
      </w:tr>
      <w:tr w:rsidR="00BD6871" w:rsidRPr="00BD6871" w14:paraId="6FEC49A8" w14:textId="77777777" w:rsidTr="00BD6871">
        <w:trPr>
          <w:trHeight w:val="288"/>
        </w:trPr>
        <w:tc>
          <w:tcPr>
            <w:tcW w:w="7260" w:type="dxa"/>
            <w:shd w:val="clear" w:color="auto" w:fill="auto"/>
            <w:noWrap/>
            <w:vAlign w:val="bottom"/>
            <w:hideMark/>
          </w:tcPr>
          <w:p w14:paraId="6865C57B"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habitatbathymetric &lt;-&gt; habitatpelagic</w:t>
            </w:r>
          </w:p>
        </w:tc>
        <w:tc>
          <w:tcPr>
            <w:tcW w:w="960" w:type="dxa"/>
            <w:shd w:val="clear" w:color="auto" w:fill="auto"/>
            <w:noWrap/>
            <w:vAlign w:val="bottom"/>
            <w:hideMark/>
          </w:tcPr>
          <w:p w14:paraId="2355F1CD"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0.671</w:t>
            </w:r>
          </w:p>
        </w:tc>
        <w:tc>
          <w:tcPr>
            <w:tcW w:w="960" w:type="dxa"/>
            <w:shd w:val="clear" w:color="auto" w:fill="auto"/>
            <w:noWrap/>
            <w:vAlign w:val="bottom"/>
            <w:hideMark/>
          </w:tcPr>
          <w:p w14:paraId="332A1173"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0.231</w:t>
            </w:r>
          </w:p>
        </w:tc>
      </w:tr>
      <w:tr w:rsidR="00BD6871" w:rsidRPr="00BD6871" w14:paraId="70D35886" w14:textId="77777777" w:rsidTr="00BD6871">
        <w:trPr>
          <w:trHeight w:val="288"/>
        </w:trPr>
        <w:tc>
          <w:tcPr>
            <w:tcW w:w="7260" w:type="dxa"/>
            <w:shd w:val="clear" w:color="auto" w:fill="auto"/>
            <w:noWrap/>
            <w:vAlign w:val="bottom"/>
            <w:hideMark/>
          </w:tcPr>
          <w:p w14:paraId="56D2ACEA"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habitatreefassociated &lt;-&gt; habitatbenthopelagic</w:t>
            </w:r>
          </w:p>
        </w:tc>
        <w:tc>
          <w:tcPr>
            <w:tcW w:w="960" w:type="dxa"/>
            <w:shd w:val="clear" w:color="auto" w:fill="auto"/>
            <w:noWrap/>
            <w:vAlign w:val="bottom"/>
            <w:hideMark/>
          </w:tcPr>
          <w:p w14:paraId="6B4062A6"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-0.317</w:t>
            </w:r>
          </w:p>
        </w:tc>
        <w:tc>
          <w:tcPr>
            <w:tcW w:w="960" w:type="dxa"/>
            <w:shd w:val="clear" w:color="auto" w:fill="auto"/>
            <w:noWrap/>
            <w:vAlign w:val="bottom"/>
            <w:hideMark/>
          </w:tcPr>
          <w:p w14:paraId="20156BC0"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0.136</w:t>
            </w:r>
          </w:p>
        </w:tc>
      </w:tr>
      <w:tr w:rsidR="00BD6871" w:rsidRPr="00BD6871" w14:paraId="50B1BD2D" w14:textId="77777777" w:rsidTr="00BD6871">
        <w:trPr>
          <w:trHeight w:val="288"/>
        </w:trPr>
        <w:tc>
          <w:tcPr>
            <w:tcW w:w="7260" w:type="dxa"/>
            <w:shd w:val="clear" w:color="auto" w:fill="auto"/>
            <w:noWrap/>
            <w:vAlign w:val="bottom"/>
            <w:hideMark/>
          </w:tcPr>
          <w:p w14:paraId="76F7FA39"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habitatbathymetric &lt;-&gt; habitatbenthopelagic</w:t>
            </w:r>
          </w:p>
        </w:tc>
        <w:tc>
          <w:tcPr>
            <w:tcW w:w="960" w:type="dxa"/>
            <w:shd w:val="clear" w:color="auto" w:fill="auto"/>
            <w:noWrap/>
            <w:vAlign w:val="bottom"/>
            <w:hideMark/>
          </w:tcPr>
          <w:p w14:paraId="22474C21"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0.355</w:t>
            </w:r>
          </w:p>
        </w:tc>
        <w:tc>
          <w:tcPr>
            <w:tcW w:w="960" w:type="dxa"/>
            <w:shd w:val="clear" w:color="auto" w:fill="auto"/>
            <w:noWrap/>
            <w:vAlign w:val="bottom"/>
            <w:hideMark/>
          </w:tcPr>
          <w:p w14:paraId="2440455D"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0.176</w:t>
            </w:r>
          </w:p>
        </w:tc>
      </w:tr>
      <w:tr w:rsidR="00BD6871" w:rsidRPr="00BD6871" w14:paraId="07938B63" w14:textId="77777777" w:rsidTr="00BD6871">
        <w:trPr>
          <w:trHeight w:val="288"/>
        </w:trPr>
        <w:tc>
          <w:tcPr>
            <w:tcW w:w="7260" w:type="dxa"/>
            <w:shd w:val="clear" w:color="auto" w:fill="auto"/>
            <w:noWrap/>
            <w:vAlign w:val="bottom"/>
            <w:hideMark/>
          </w:tcPr>
          <w:p w14:paraId="4DB3509F"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habitatbathymetric &lt;-&gt; habitatreefassociated</w:t>
            </w:r>
          </w:p>
        </w:tc>
        <w:tc>
          <w:tcPr>
            <w:tcW w:w="960" w:type="dxa"/>
            <w:shd w:val="clear" w:color="auto" w:fill="auto"/>
            <w:noWrap/>
            <w:vAlign w:val="bottom"/>
            <w:hideMark/>
          </w:tcPr>
          <w:p w14:paraId="7328C577"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-0.412</w:t>
            </w:r>
          </w:p>
        </w:tc>
        <w:tc>
          <w:tcPr>
            <w:tcW w:w="960" w:type="dxa"/>
            <w:shd w:val="clear" w:color="auto" w:fill="auto"/>
            <w:noWrap/>
            <w:vAlign w:val="bottom"/>
            <w:hideMark/>
          </w:tcPr>
          <w:p w14:paraId="7E2C6109"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0.176</w:t>
            </w:r>
          </w:p>
        </w:tc>
      </w:tr>
      <w:tr w:rsidR="00BD6871" w:rsidRPr="00BD6871" w14:paraId="434CA413" w14:textId="77777777" w:rsidTr="00BD6871">
        <w:trPr>
          <w:trHeight w:val="288"/>
        </w:trPr>
        <w:tc>
          <w:tcPr>
            <w:tcW w:w="7260" w:type="dxa"/>
            <w:shd w:val="clear" w:color="auto" w:fill="auto"/>
            <w:noWrap/>
            <w:vAlign w:val="bottom"/>
            <w:hideMark/>
          </w:tcPr>
          <w:p w14:paraId="425704D8"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feeding_modemacrofauna &lt;-&gt; feeding_modeplanktivorous_or_other</w:t>
            </w:r>
          </w:p>
        </w:tc>
        <w:tc>
          <w:tcPr>
            <w:tcW w:w="960" w:type="dxa"/>
            <w:shd w:val="clear" w:color="auto" w:fill="auto"/>
            <w:noWrap/>
            <w:vAlign w:val="bottom"/>
            <w:hideMark/>
          </w:tcPr>
          <w:p w14:paraId="1F61AEEF"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-2.898</w:t>
            </w:r>
          </w:p>
        </w:tc>
        <w:tc>
          <w:tcPr>
            <w:tcW w:w="960" w:type="dxa"/>
            <w:shd w:val="clear" w:color="auto" w:fill="auto"/>
            <w:noWrap/>
            <w:vAlign w:val="bottom"/>
            <w:hideMark/>
          </w:tcPr>
          <w:p w14:paraId="0180BFD9"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0.325</w:t>
            </w:r>
          </w:p>
        </w:tc>
      </w:tr>
      <w:tr w:rsidR="00BD6871" w:rsidRPr="00BD6871" w14:paraId="4D567A82" w14:textId="77777777" w:rsidTr="00BD6871">
        <w:trPr>
          <w:trHeight w:val="288"/>
        </w:trPr>
        <w:tc>
          <w:tcPr>
            <w:tcW w:w="7260" w:type="dxa"/>
            <w:shd w:val="clear" w:color="auto" w:fill="auto"/>
            <w:noWrap/>
            <w:vAlign w:val="bottom"/>
            <w:hideMark/>
          </w:tcPr>
          <w:p w14:paraId="6E3F483D"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body_shapeother &lt;-&gt; body_shapeelongated</w:t>
            </w:r>
          </w:p>
        </w:tc>
        <w:tc>
          <w:tcPr>
            <w:tcW w:w="960" w:type="dxa"/>
            <w:shd w:val="clear" w:color="auto" w:fill="auto"/>
            <w:noWrap/>
            <w:vAlign w:val="bottom"/>
            <w:hideMark/>
          </w:tcPr>
          <w:p w14:paraId="0CC34194"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0.768</w:t>
            </w:r>
          </w:p>
        </w:tc>
        <w:tc>
          <w:tcPr>
            <w:tcW w:w="960" w:type="dxa"/>
            <w:shd w:val="clear" w:color="auto" w:fill="auto"/>
            <w:noWrap/>
            <w:vAlign w:val="bottom"/>
            <w:hideMark/>
          </w:tcPr>
          <w:p w14:paraId="39B77028"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0.285</w:t>
            </w:r>
          </w:p>
        </w:tc>
      </w:tr>
      <w:tr w:rsidR="00BD6871" w:rsidRPr="00BD6871" w14:paraId="6DFC39FD" w14:textId="77777777" w:rsidTr="00BD6871">
        <w:trPr>
          <w:trHeight w:val="288"/>
        </w:trPr>
        <w:tc>
          <w:tcPr>
            <w:tcW w:w="7260" w:type="dxa"/>
            <w:shd w:val="clear" w:color="auto" w:fill="auto"/>
            <w:noWrap/>
            <w:vAlign w:val="bottom"/>
            <w:hideMark/>
          </w:tcPr>
          <w:p w14:paraId="09A6AE1D"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body_shapeshort_and_or_deep &lt;-&gt; body_shapeelongated</w:t>
            </w:r>
          </w:p>
        </w:tc>
        <w:tc>
          <w:tcPr>
            <w:tcW w:w="960" w:type="dxa"/>
            <w:shd w:val="clear" w:color="auto" w:fill="auto"/>
            <w:noWrap/>
            <w:vAlign w:val="bottom"/>
            <w:hideMark/>
          </w:tcPr>
          <w:p w14:paraId="5A723CB1"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-0.613</w:t>
            </w:r>
          </w:p>
        </w:tc>
        <w:tc>
          <w:tcPr>
            <w:tcW w:w="960" w:type="dxa"/>
            <w:shd w:val="clear" w:color="auto" w:fill="auto"/>
            <w:noWrap/>
            <w:vAlign w:val="bottom"/>
            <w:hideMark/>
          </w:tcPr>
          <w:p w14:paraId="6B8F27F1"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0.153</w:t>
            </w:r>
          </w:p>
        </w:tc>
      </w:tr>
      <w:tr w:rsidR="00BD6871" w:rsidRPr="00BD6871" w14:paraId="584AB841" w14:textId="77777777" w:rsidTr="00BD6871">
        <w:trPr>
          <w:trHeight w:val="288"/>
        </w:trPr>
        <w:tc>
          <w:tcPr>
            <w:tcW w:w="7260" w:type="dxa"/>
            <w:shd w:val="clear" w:color="auto" w:fill="auto"/>
            <w:noWrap/>
            <w:vAlign w:val="bottom"/>
            <w:hideMark/>
          </w:tcPr>
          <w:p w14:paraId="00499F6B"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body_shapeeellike &lt;-&gt; body_shapeelongated</w:t>
            </w:r>
          </w:p>
        </w:tc>
        <w:tc>
          <w:tcPr>
            <w:tcW w:w="960" w:type="dxa"/>
            <w:shd w:val="clear" w:color="auto" w:fill="auto"/>
            <w:noWrap/>
            <w:vAlign w:val="bottom"/>
            <w:hideMark/>
          </w:tcPr>
          <w:p w14:paraId="23756CC4"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1.57</w:t>
            </w:r>
          </w:p>
        </w:tc>
        <w:tc>
          <w:tcPr>
            <w:tcW w:w="960" w:type="dxa"/>
            <w:shd w:val="clear" w:color="auto" w:fill="auto"/>
            <w:noWrap/>
            <w:vAlign w:val="bottom"/>
            <w:hideMark/>
          </w:tcPr>
          <w:p w14:paraId="6ADA6B13"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0.189</w:t>
            </w:r>
          </w:p>
        </w:tc>
      </w:tr>
      <w:tr w:rsidR="00BD6871" w:rsidRPr="00BD6871" w14:paraId="6ED578AE" w14:textId="77777777" w:rsidTr="00BD6871">
        <w:trPr>
          <w:trHeight w:val="288"/>
        </w:trPr>
        <w:tc>
          <w:tcPr>
            <w:tcW w:w="7260" w:type="dxa"/>
            <w:shd w:val="clear" w:color="auto" w:fill="auto"/>
            <w:noWrap/>
            <w:vAlign w:val="bottom"/>
            <w:hideMark/>
          </w:tcPr>
          <w:p w14:paraId="458B754C"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body_shapeshort_and_or_deep &lt;-&gt; body_shapeother</w:t>
            </w:r>
          </w:p>
        </w:tc>
        <w:tc>
          <w:tcPr>
            <w:tcW w:w="960" w:type="dxa"/>
            <w:shd w:val="clear" w:color="auto" w:fill="auto"/>
            <w:noWrap/>
            <w:vAlign w:val="bottom"/>
            <w:hideMark/>
          </w:tcPr>
          <w:p w14:paraId="121FBCBA"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2.2</w:t>
            </w:r>
          </w:p>
        </w:tc>
        <w:tc>
          <w:tcPr>
            <w:tcW w:w="960" w:type="dxa"/>
            <w:shd w:val="clear" w:color="auto" w:fill="auto"/>
            <w:noWrap/>
            <w:vAlign w:val="bottom"/>
            <w:hideMark/>
          </w:tcPr>
          <w:p w14:paraId="6697F66C"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0.794</w:t>
            </w:r>
          </w:p>
        </w:tc>
      </w:tr>
      <w:tr w:rsidR="00BD6871" w:rsidRPr="00BD6871" w14:paraId="30D237D1" w14:textId="77777777" w:rsidTr="00BD6871">
        <w:trPr>
          <w:trHeight w:val="288"/>
        </w:trPr>
        <w:tc>
          <w:tcPr>
            <w:tcW w:w="7260" w:type="dxa"/>
            <w:shd w:val="clear" w:color="auto" w:fill="auto"/>
            <w:noWrap/>
            <w:vAlign w:val="bottom"/>
            <w:hideMark/>
          </w:tcPr>
          <w:p w14:paraId="0E839730"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body_shapeeellike &lt;-&gt; body_shapeother</w:t>
            </w:r>
          </w:p>
        </w:tc>
        <w:tc>
          <w:tcPr>
            <w:tcW w:w="960" w:type="dxa"/>
            <w:shd w:val="clear" w:color="auto" w:fill="auto"/>
            <w:noWrap/>
            <w:vAlign w:val="bottom"/>
            <w:hideMark/>
          </w:tcPr>
          <w:p w14:paraId="694BB62C"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1.062</w:t>
            </w:r>
          </w:p>
        </w:tc>
        <w:tc>
          <w:tcPr>
            <w:tcW w:w="960" w:type="dxa"/>
            <w:shd w:val="clear" w:color="auto" w:fill="auto"/>
            <w:noWrap/>
            <w:vAlign w:val="bottom"/>
            <w:hideMark/>
          </w:tcPr>
          <w:p w14:paraId="1898967F"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0.689</w:t>
            </w:r>
          </w:p>
        </w:tc>
      </w:tr>
      <w:tr w:rsidR="00BD6871" w:rsidRPr="00BD6871" w14:paraId="2C2F5205" w14:textId="77777777" w:rsidTr="00BD6871">
        <w:trPr>
          <w:trHeight w:val="288"/>
        </w:trPr>
        <w:tc>
          <w:tcPr>
            <w:tcW w:w="7260" w:type="dxa"/>
            <w:shd w:val="clear" w:color="auto" w:fill="auto"/>
            <w:noWrap/>
            <w:vAlign w:val="bottom"/>
            <w:hideMark/>
          </w:tcPr>
          <w:p w14:paraId="0BB410D0"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body_shapeeellike &lt;-&gt; body_shapeshort_and_or_deep</w:t>
            </w:r>
          </w:p>
        </w:tc>
        <w:tc>
          <w:tcPr>
            <w:tcW w:w="960" w:type="dxa"/>
            <w:shd w:val="clear" w:color="auto" w:fill="auto"/>
            <w:noWrap/>
            <w:vAlign w:val="bottom"/>
            <w:hideMark/>
          </w:tcPr>
          <w:p w14:paraId="15F5C4C5"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0.49</w:t>
            </w:r>
          </w:p>
        </w:tc>
        <w:tc>
          <w:tcPr>
            <w:tcW w:w="960" w:type="dxa"/>
            <w:shd w:val="clear" w:color="auto" w:fill="auto"/>
            <w:noWrap/>
            <w:vAlign w:val="bottom"/>
            <w:hideMark/>
          </w:tcPr>
          <w:p w14:paraId="108A7ECE"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0.213</w:t>
            </w:r>
          </w:p>
        </w:tc>
      </w:tr>
      <w:tr w:rsidR="00BD6871" w:rsidRPr="00BD6871" w14:paraId="44BCED04" w14:textId="77777777" w:rsidTr="00BD6871">
        <w:trPr>
          <w:trHeight w:val="288"/>
        </w:trPr>
        <w:tc>
          <w:tcPr>
            <w:tcW w:w="7260" w:type="dxa"/>
            <w:shd w:val="clear" w:color="auto" w:fill="auto"/>
            <w:noWrap/>
            <w:vAlign w:val="bottom"/>
            <w:hideMark/>
          </w:tcPr>
          <w:p w14:paraId="2E6A5199"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log(age_max) &lt;-&gt; log(age_max)</w:t>
            </w:r>
          </w:p>
        </w:tc>
        <w:tc>
          <w:tcPr>
            <w:tcW w:w="960" w:type="dxa"/>
            <w:shd w:val="clear" w:color="auto" w:fill="auto"/>
            <w:noWrap/>
            <w:vAlign w:val="bottom"/>
            <w:hideMark/>
          </w:tcPr>
          <w:p w14:paraId="3FC934DF"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0.257</w:t>
            </w:r>
          </w:p>
        </w:tc>
        <w:tc>
          <w:tcPr>
            <w:tcW w:w="960" w:type="dxa"/>
            <w:shd w:val="clear" w:color="auto" w:fill="auto"/>
            <w:noWrap/>
            <w:vAlign w:val="bottom"/>
            <w:hideMark/>
          </w:tcPr>
          <w:p w14:paraId="24FE2422"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0.01</w:t>
            </w:r>
          </w:p>
        </w:tc>
      </w:tr>
      <w:tr w:rsidR="00BD6871" w:rsidRPr="00BD6871" w14:paraId="0FA967B9" w14:textId="77777777" w:rsidTr="00BD6871">
        <w:trPr>
          <w:trHeight w:val="288"/>
        </w:trPr>
        <w:tc>
          <w:tcPr>
            <w:tcW w:w="7260" w:type="dxa"/>
            <w:shd w:val="clear" w:color="auto" w:fill="auto"/>
            <w:noWrap/>
            <w:vAlign w:val="bottom"/>
            <w:hideMark/>
          </w:tcPr>
          <w:p w14:paraId="1EDD82EE"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trophic_level &lt;-&gt; trophic_level</w:t>
            </w:r>
          </w:p>
        </w:tc>
        <w:tc>
          <w:tcPr>
            <w:tcW w:w="960" w:type="dxa"/>
            <w:shd w:val="clear" w:color="auto" w:fill="auto"/>
            <w:noWrap/>
            <w:vAlign w:val="bottom"/>
            <w:hideMark/>
          </w:tcPr>
          <w:p w14:paraId="32F49B16"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0.305</w:t>
            </w:r>
          </w:p>
        </w:tc>
        <w:tc>
          <w:tcPr>
            <w:tcW w:w="960" w:type="dxa"/>
            <w:shd w:val="clear" w:color="auto" w:fill="auto"/>
            <w:noWrap/>
            <w:vAlign w:val="bottom"/>
            <w:hideMark/>
          </w:tcPr>
          <w:p w14:paraId="6CEE5E6D"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0.005</w:t>
            </w:r>
          </w:p>
        </w:tc>
      </w:tr>
      <w:tr w:rsidR="00BD6871" w:rsidRPr="00BD6871" w14:paraId="4592751D" w14:textId="77777777" w:rsidTr="00BD6871">
        <w:trPr>
          <w:trHeight w:val="288"/>
        </w:trPr>
        <w:tc>
          <w:tcPr>
            <w:tcW w:w="7260" w:type="dxa"/>
            <w:shd w:val="clear" w:color="auto" w:fill="auto"/>
            <w:noWrap/>
            <w:vAlign w:val="bottom"/>
            <w:hideMark/>
          </w:tcPr>
          <w:p w14:paraId="70FCDBE0"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log(aspect_ratio) &lt;-&gt; log(aspect_ratio)</w:t>
            </w:r>
          </w:p>
        </w:tc>
        <w:tc>
          <w:tcPr>
            <w:tcW w:w="960" w:type="dxa"/>
            <w:shd w:val="clear" w:color="auto" w:fill="auto"/>
            <w:noWrap/>
            <w:vAlign w:val="bottom"/>
            <w:hideMark/>
          </w:tcPr>
          <w:p w14:paraId="2F8C1F01"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0.183</w:t>
            </w:r>
          </w:p>
        </w:tc>
        <w:tc>
          <w:tcPr>
            <w:tcW w:w="960" w:type="dxa"/>
            <w:shd w:val="clear" w:color="auto" w:fill="auto"/>
            <w:noWrap/>
            <w:vAlign w:val="bottom"/>
            <w:hideMark/>
          </w:tcPr>
          <w:p w14:paraId="2D8E424E"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0.003</w:t>
            </w:r>
          </w:p>
        </w:tc>
      </w:tr>
      <w:tr w:rsidR="00BD6871" w:rsidRPr="00BD6871" w14:paraId="7FF73944" w14:textId="77777777" w:rsidTr="00BD6871">
        <w:trPr>
          <w:trHeight w:val="288"/>
        </w:trPr>
        <w:tc>
          <w:tcPr>
            <w:tcW w:w="7260" w:type="dxa"/>
            <w:shd w:val="clear" w:color="auto" w:fill="auto"/>
            <w:noWrap/>
            <w:vAlign w:val="bottom"/>
            <w:hideMark/>
          </w:tcPr>
          <w:p w14:paraId="1EA3BE04"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log(fecundity) &lt;-&gt; log(fecundity)</w:t>
            </w:r>
          </w:p>
        </w:tc>
        <w:tc>
          <w:tcPr>
            <w:tcW w:w="960" w:type="dxa"/>
            <w:shd w:val="clear" w:color="auto" w:fill="auto"/>
            <w:noWrap/>
            <w:vAlign w:val="bottom"/>
            <w:hideMark/>
          </w:tcPr>
          <w:p w14:paraId="0ABD6930"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0.887</w:t>
            </w:r>
          </w:p>
        </w:tc>
        <w:tc>
          <w:tcPr>
            <w:tcW w:w="960" w:type="dxa"/>
            <w:shd w:val="clear" w:color="auto" w:fill="auto"/>
            <w:noWrap/>
            <w:vAlign w:val="bottom"/>
            <w:hideMark/>
          </w:tcPr>
          <w:p w14:paraId="1F78FFBA"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0.022</w:t>
            </w:r>
          </w:p>
        </w:tc>
      </w:tr>
      <w:tr w:rsidR="00BD6871" w:rsidRPr="00BD6871" w14:paraId="02B0D942" w14:textId="77777777" w:rsidTr="00BD6871">
        <w:trPr>
          <w:trHeight w:val="288"/>
        </w:trPr>
        <w:tc>
          <w:tcPr>
            <w:tcW w:w="7260" w:type="dxa"/>
            <w:shd w:val="clear" w:color="auto" w:fill="auto"/>
            <w:noWrap/>
            <w:vAlign w:val="bottom"/>
            <w:hideMark/>
          </w:tcPr>
          <w:p w14:paraId="4A5CD678"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log(growth_coefficient) &lt;-&gt; log(growth_coefficient)</w:t>
            </w:r>
          </w:p>
        </w:tc>
        <w:tc>
          <w:tcPr>
            <w:tcW w:w="960" w:type="dxa"/>
            <w:shd w:val="clear" w:color="auto" w:fill="auto"/>
            <w:noWrap/>
            <w:vAlign w:val="bottom"/>
            <w:hideMark/>
          </w:tcPr>
          <w:p w14:paraId="669CA1AB"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0.24</w:t>
            </w:r>
          </w:p>
        </w:tc>
        <w:tc>
          <w:tcPr>
            <w:tcW w:w="960" w:type="dxa"/>
            <w:shd w:val="clear" w:color="auto" w:fill="auto"/>
            <w:noWrap/>
            <w:vAlign w:val="bottom"/>
            <w:hideMark/>
          </w:tcPr>
          <w:p w14:paraId="21F3026D"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0.007</w:t>
            </w:r>
          </w:p>
        </w:tc>
      </w:tr>
      <w:tr w:rsidR="00BD6871" w:rsidRPr="00BD6871" w14:paraId="526BB3BA" w14:textId="77777777" w:rsidTr="00BD6871">
        <w:trPr>
          <w:trHeight w:val="288"/>
        </w:trPr>
        <w:tc>
          <w:tcPr>
            <w:tcW w:w="7260" w:type="dxa"/>
            <w:shd w:val="clear" w:color="auto" w:fill="auto"/>
            <w:noWrap/>
            <w:vAlign w:val="bottom"/>
            <w:hideMark/>
          </w:tcPr>
          <w:p w14:paraId="558B5B4B"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temperature &lt;-&gt; temperature</w:t>
            </w:r>
          </w:p>
        </w:tc>
        <w:tc>
          <w:tcPr>
            <w:tcW w:w="960" w:type="dxa"/>
            <w:shd w:val="clear" w:color="auto" w:fill="auto"/>
            <w:noWrap/>
            <w:vAlign w:val="bottom"/>
            <w:hideMark/>
          </w:tcPr>
          <w:p w14:paraId="5E3A2D6E"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3.178</w:t>
            </w:r>
          </w:p>
        </w:tc>
        <w:tc>
          <w:tcPr>
            <w:tcW w:w="960" w:type="dxa"/>
            <w:shd w:val="clear" w:color="auto" w:fill="auto"/>
            <w:noWrap/>
            <w:vAlign w:val="bottom"/>
            <w:hideMark/>
          </w:tcPr>
          <w:p w14:paraId="78EDB5FD"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0.071</w:t>
            </w:r>
          </w:p>
        </w:tc>
      </w:tr>
      <w:tr w:rsidR="00BD6871" w:rsidRPr="00BD6871" w14:paraId="670D0C36" w14:textId="77777777" w:rsidTr="00BD6871">
        <w:trPr>
          <w:trHeight w:val="288"/>
        </w:trPr>
        <w:tc>
          <w:tcPr>
            <w:tcW w:w="7260" w:type="dxa"/>
            <w:shd w:val="clear" w:color="auto" w:fill="auto"/>
            <w:noWrap/>
            <w:vAlign w:val="bottom"/>
            <w:hideMark/>
          </w:tcPr>
          <w:p w14:paraId="08DADA7D"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log(length_max) &lt;-&gt; log(length_max)</w:t>
            </w:r>
          </w:p>
        </w:tc>
        <w:tc>
          <w:tcPr>
            <w:tcW w:w="960" w:type="dxa"/>
            <w:shd w:val="clear" w:color="auto" w:fill="auto"/>
            <w:noWrap/>
            <w:vAlign w:val="bottom"/>
            <w:hideMark/>
          </w:tcPr>
          <w:p w14:paraId="4EFCA0CF"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0.089</w:t>
            </w:r>
          </w:p>
        </w:tc>
        <w:tc>
          <w:tcPr>
            <w:tcW w:w="960" w:type="dxa"/>
            <w:shd w:val="clear" w:color="auto" w:fill="auto"/>
            <w:noWrap/>
            <w:vAlign w:val="bottom"/>
            <w:hideMark/>
          </w:tcPr>
          <w:p w14:paraId="4CB21644"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0.006</w:t>
            </w:r>
          </w:p>
        </w:tc>
      </w:tr>
      <w:tr w:rsidR="00BD6871" w:rsidRPr="00BD6871" w14:paraId="24172E01" w14:textId="77777777" w:rsidTr="00BD6871">
        <w:trPr>
          <w:trHeight w:val="288"/>
        </w:trPr>
        <w:tc>
          <w:tcPr>
            <w:tcW w:w="7260" w:type="dxa"/>
            <w:shd w:val="clear" w:color="auto" w:fill="auto"/>
            <w:noWrap/>
            <w:vAlign w:val="bottom"/>
            <w:hideMark/>
          </w:tcPr>
          <w:p w14:paraId="7A9A67D4"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log(length_infinity) &lt;-&gt; log(length_infinity)</w:t>
            </w:r>
          </w:p>
        </w:tc>
        <w:tc>
          <w:tcPr>
            <w:tcW w:w="960" w:type="dxa"/>
            <w:shd w:val="clear" w:color="auto" w:fill="auto"/>
            <w:noWrap/>
            <w:vAlign w:val="bottom"/>
            <w:hideMark/>
          </w:tcPr>
          <w:p w14:paraId="108E25A8"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0.382</w:t>
            </w:r>
          </w:p>
        </w:tc>
        <w:tc>
          <w:tcPr>
            <w:tcW w:w="960" w:type="dxa"/>
            <w:shd w:val="clear" w:color="auto" w:fill="auto"/>
            <w:noWrap/>
            <w:vAlign w:val="bottom"/>
            <w:hideMark/>
          </w:tcPr>
          <w:p w14:paraId="38475867"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0.005</w:t>
            </w:r>
          </w:p>
        </w:tc>
      </w:tr>
      <w:tr w:rsidR="00BD6871" w:rsidRPr="00BD6871" w14:paraId="4459EDC0" w14:textId="77777777" w:rsidTr="00BD6871">
        <w:trPr>
          <w:trHeight w:val="288"/>
        </w:trPr>
        <w:tc>
          <w:tcPr>
            <w:tcW w:w="7260" w:type="dxa"/>
            <w:shd w:val="clear" w:color="auto" w:fill="auto"/>
            <w:noWrap/>
            <w:vAlign w:val="bottom"/>
            <w:hideMark/>
          </w:tcPr>
          <w:p w14:paraId="284C93E3"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log(length_maturity) &lt;-&gt; log(length_maturity)</w:t>
            </w:r>
          </w:p>
        </w:tc>
        <w:tc>
          <w:tcPr>
            <w:tcW w:w="960" w:type="dxa"/>
            <w:shd w:val="clear" w:color="auto" w:fill="auto"/>
            <w:noWrap/>
            <w:vAlign w:val="bottom"/>
            <w:hideMark/>
          </w:tcPr>
          <w:p w14:paraId="1CD235CC"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0.104</w:t>
            </w:r>
          </w:p>
        </w:tc>
        <w:tc>
          <w:tcPr>
            <w:tcW w:w="960" w:type="dxa"/>
            <w:shd w:val="clear" w:color="auto" w:fill="auto"/>
            <w:noWrap/>
            <w:vAlign w:val="bottom"/>
            <w:hideMark/>
          </w:tcPr>
          <w:p w14:paraId="47668DC7"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0.011</w:t>
            </w:r>
          </w:p>
        </w:tc>
      </w:tr>
      <w:tr w:rsidR="00BD6871" w:rsidRPr="00BD6871" w14:paraId="7869CCE3" w14:textId="77777777" w:rsidTr="00BD6871">
        <w:trPr>
          <w:trHeight w:val="288"/>
        </w:trPr>
        <w:tc>
          <w:tcPr>
            <w:tcW w:w="7260" w:type="dxa"/>
            <w:shd w:val="clear" w:color="auto" w:fill="auto"/>
            <w:noWrap/>
            <w:vAlign w:val="bottom"/>
            <w:hideMark/>
          </w:tcPr>
          <w:p w14:paraId="4902AC27"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log(age_maturity) &lt;-&gt; log(age_maturity)</w:t>
            </w:r>
          </w:p>
        </w:tc>
        <w:tc>
          <w:tcPr>
            <w:tcW w:w="960" w:type="dxa"/>
            <w:shd w:val="clear" w:color="auto" w:fill="auto"/>
            <w:noWrap/>
            <w:vAlign w:val="bottom"/>
            <w:hideMark/>
          </w:tcPr>
          <w:p w14:paraId="06932000"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0.186</w:t>
            </w:r>
          </w:p>
        </w:tc>
        <w:tc>
          <w:tcPr>
            <w:tcW w:w="960" w:type="dxa"/>
            <w:shd w:val="clear" w:color="auto" w:fill="auto"/>
            <w:noWrap/>
            <w:vAlign w:val="bottom"/>
            <w:hideMark/>
          </w:tcPr>
          <w:p w14:paraId="553F4C95"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0.01</w:t>
            </w:r>
          </w:p>
        </w:tc>
      </w:tr>
      <w:tr w:rsidR="00BD6871" w:rsidRPr="00BD6871" w14:paraId="6ABC3372" w14:textId="77777777" w:rsidTr="00BD6871">
        <w:trPr>
          <w:trHeight w:val="288"/>
        </w:trPr>
        <w:tc>
          <w:tcPr>
            <w:tcW w:w="7260" w:type="dxa"/>
            <w:shd w:val="clear" w:color="auto" w:fill="auto"/>
            <w:noWrap/>
            <w:vAlign w:val="bottom"/>
            <w:hideMark/>
          </w:tcPr>
          <w:p w14:paraId="0DE61BBA"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log(natural_mortality) &lt;-&gt; log(natural_mortality)</w:t>
            </w:r>
          </w:p>
        </w:tc>
        <w:tc>
          <w:tcPr>
            <w:tcW w:w="960" w:type="dxa"/>
            <w:shd w:val="clear" w:color="auto" w:fill="auto"/>
            <w:noWrap/>
            <w:vAlign w:val="bottom"/>
            <w:hideMark/>
          </w:tcPr>
          <w:p w14:paraId="4FC25A67"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0.111</w:t>
            </w:r>
          </w:p>
        </w:tc>
        <w:tc>
          <w:tcPr>
            <w:tcW w:w="960" w:type="dxa"/>
            <w:shd w:val="clear" w:color="auto" w:fill="auto"/>
            <w:noWrap/>
            <w:vAlign w:val="bottom"/>
            <w:hideMark/>
          </w:tcPr>
          <w:p w14:paraId="6E130538"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0.009</w:t>
            </w:r>
          </w:p>
        </w:tc>
      </w:tr>
      <w:tr w:rsidR="00BD6871" w:rsidRPr="00BD6871" w14:paraId="5EBC1BDD" w14:textId="77777777" w:rsidTr="00BD6871">
        <w:trPr>
          <w:trHeight w:val="288"/>
        </w:trPr>
        <w:tc>
          <w:tcPr>
            <w:tcW w:w="7260" w:type="dxa"/>
            <w:shd w:val="clear" w:color="auto" w:fill="auto"/>
            <w:noWrap/>
            <w:vAlign w:val="bottom"/>
            <w:hideMark/>
          </w:tcPr>
          <w:p w14:paraId="510E913A"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log(weight_infinity) &lt;-&gt; log(weight_infinity)</w:t>
            </w:r>
          </w:p>
        </w:tc>
        <w:tc>
          <w:tcPr>
            <w:tcW w:w="960" w:type="dxa"/>
            <w:shd w:val="clear" w:color="auto" w:fill="auto"/>
            <w:noWrap/>
            <w:vAlign w:val="bottom"/>
            <w:hideMark/>
          </w:tcPr>
          <w:p w14:paraId="36E63EBB"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0.263</w:t>
            </w:r>
          </w:p>
        </w:tc>
        <w:tc>
          <w:tcPr>
            <w:tcW w:w="960" w:type="dxa"/>
            <w:shd w:val="clear" w:color="auto" w:fill="auto"/>
            <w:noWrap/>
            <w:vAlign w:val="bottom"/>
            <w:hideMark/>
          </w:tcPr>
          <w:p w14:paraId="3A014B8C"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0.015</w:t>
            </w:r>
          </w:p>
        </w:tc>
      </w:tr>
      <w:tr w:rsidR="00BD6871" w:rsidRPr="00BD6871" w14:paraId="0E2EDBCD" w14:textId="77777777" w:rsidTr="00BD6871">
        <w:trPr>
          <w:trHeight w:val="288"/>
        </w:trPr>
        <w:tc>
          <w:tcPr>
            <w:tcW w:w="7260" w:type="dxa"/>
            <w:shd w:val="clear" w:color="auto" w:fill="auto"/>
            <w:noWrap/>
            <w:vAlign w:val="bottom"/>
            <w:hideMark/>
          </w:tcPr>
          <w:p w14:paraId="7185DD9A"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log(max_body_depth) &lt;-&gt; log(max_body_depth)</w:t>
            </w:r>
          </w:p>
        </w:tc>
        <w:tc>
          <w:tcPr>
            <w:tcW w:w="960" w:type="dxa"/>
            <w:shd w:val="clear" w:color="auto" w:fill="auto"/>
            <w:noWrap/>
            <w:vAlign w:val="bottom"/>
            <w:hideMark/>
          </w:tcPr>
          <w:p w14:paraId="37934180"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-0.084</w:t>
            </w:r>
          </w:p>
        </w:tc>
        <w:tc>
          <w:tcPr>
            <w:tcW w:w="960" w:type="dxa"/>
            <w:shd w:val="clear" w:color="auto" w:fill="auto"/>
            <w:noWrap/>
            <w:vAlign w:val="bottom"/>
            <w:hideMark/>
          </w:tcPr>
          <w:p w14:paraId="27449C59"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0.001</w:t>
            </w:r>
          </w:p>
        </w:tc>
      </w:tr>
      <w:tr w:rsidR="00BD6871" w:rsidRPr="00BD6871" w14:paraId="29878DC7" w14:textId="77777777" w:rsidTr="00BD6871">
        <w:trPr>
          <w:trHeight w:val="288"/>
        </w:trPr>
        <w:tc>
          <w:tcPr>
            <w:tcW w:w="7260" w:type="dxa"/>
            <w:shd w:val="clear" w:color="auto" w:fill="auto"/>
            <w:noWrap/>
            <w:vAlign w:val="bottom"/>
            <w:hideMark/>
          </w:tcPr>
          <w:p w14:paraId="36B2F64E"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log(max_body_width) &lt;-&gt; log(max_body_width)</w:t>
            </w:r>
          </w:p>
        </w:tc>
        <w:tc>
          <w:tcPr>
            <w:tcW w:w="960" w:type="dxa"/>
            <w:shd w:val="clear" w:color="auto" w:fill="auto"/>
            <w:noWrap/>
            <w:vAlign w:val="bottom"/>
            <w:hideMark/>
          </w:tcPr>
          <w:p w14:paraId="0A9FD5F9"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-0.075</w:t>
            </w:r>
          </w:p>
        </w:tc>
        <w:tc>
          <w:tcPr>
            <w:tcW w:w="960" w:type="dxa"/>
            <w:shd w:val="clear" w:color="auto" w:fill="auto"/>
            <w:noWrap/>
            <w:vAlign w:val="bottom"/>
            <w:hideMark/>
          </w:tcPr>
          <w:p w14:paraId="30E05772"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0.001</w:t>
            </w:r>
          </w:p>
        </w:tc>
      </w:tr>
      <w:tr w:rsidR="00BD6871" w:rsidRPr="00BD6871" w14:paraId="48C3DF1B" w14:textId="77777777" w:rsidTr="00BD6871">
        <w:trPr>
          <w:trHeight w:val="288"/>
        </w:trPr>
        <w:tc>
          <w:tcPr>
            <w:tcW w:w="7260" w:type="dxa"/>
            <w:shd w:val="clear" w:color="auto" w:fill="auto"/>
            <w:noWrap/>
            <w:vAlign w:val="bottom"/>
            <w:hideMark/>
          </w:tcPr>
          <w:p w14:paraId="5056CB35"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log(lower_jaw_length) &lt;-&gt; log(lower_jaw_length)</w:t>
            </w:r>
          </w:p>
        </w:tc>
        <w:tc>
          <w:tcPr>
            <w:tcW w:w="960" w:type="dxa"/>
            <w:shd w:val="clear" w:color="auto" w:fill="auto"/>
            <w:noWrap/>
            <w:vAlign w:val="bottom"/>
            <w:hideMark/>
          </w:tcPr>
          <w:p w14:paraId="2CBE87C6"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0.172</w:t>
            </w:r>
          </w:p>
        </w:tc>
        <w:tc>
          <w:tcPr>
            <w:tcW w:w="960" w:type="dxa"/>
            <w:shd w:val="clear" w:color="auto" w:fill="auto"/>
            <w:noWrap/>
            <w:vAlign w:val="bottom"/>
            <w:hideMark/>
          </w:tcPr>
          <w:p w14:paraId="246B7067"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0.002</w:t>
            </w:r>
          </w:p>
        </w:tc>
      </w:tr>
      <w:tr w:rsidR="00BD6871" w:rsidRPr="00BD6871" w14:paraId="5196BFCD" w14:textId="77777777" w:rsidTr="00BD6871">
        <w:trPr>
          <w:trHeight w:val="288"/>
        </w:trPr>
        <w:tc>
          <w:tcPr>
            <w:tcW w:w="7260" w:type="dxa"/>
            <w:shd w:val="clear" w:color="auto" w:fill="auto"/>
            <w:noWrap/>
            <w:vAlign w:val="bottom"/>
            <w:hideMark/>
          </w:tcPr>
          <w:p w14:paraId="1D52F7C9" w14:textId="77777777" w:rsidR="00BD6871" w:rsidRPr="00E70037" w:rsidRDefault="00BD6871" w:rsidP="00BD6871">
            <w:pPr>
              <w:spacing w:after="0" w:line="240" w:lineRule="auto"/>
              <w:rPr>
                <w:rFonts w:ascii="Calibri" w:eastAsia="Times New Roman" w:hAnsi="Calibri" w:cs="Calibri"/>
                <w:color w:val="000000"/>
                <w:lang w:val="fr-FR"/>
              </w:rPr>
            </w:pPr>
            <w:r w:rsidRPr="00E70037">
              <w:rPr>
                <w:rFonts w:ascii="Calibri" w:eastAsia="Times New Roman" w:hAnsi="Calibri" w:cs="Calibri"/>
                <w:color w:val="000000"/>
                <w:lang w:val="fr-FR"/>
              </w:rPr>
              <w:t>log(min_caudal_pedoncule_depth) &lt;-&gt; log(min_caudal_pedoncule_depth)</w:t>
            </w:r>
          </w:p>
        </w:tc>
        <w:tc>
          <w:tcPr>
            <w:tcW w:w="960" w:type="dxa"/>
            <w:shd w:val="clear" w:color="auto" w:fill="auto"/>
            <w:noWrap/>
            <w:vAlign w:val="bottom"/>
            <w:hideMark/>
          </w:tcPr>
          <w:p w14:paraId="12F89FDB"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0.174</w:t>
            </w:r>
          </w:p>
        </w:tc>
        <w:tc>
          <w:tcPr>
            <w:tcW w:w="960" w:type="dxa"/>
            <w:shd w:val="clear" w:color="auto" w:fill="auto"/>
            <w:noWrap/>
            <w:vAlign w:val="bottom"/>
            <w:hideMark/>
          </w:tcPr>
          <w:p w14:paraId="6719531F"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0.002</w:t>
            </w:r>
          </w:p>
        </w:tc>
      </w:tr>
      <w:tr w:rsidR="00BD6871" w:rsidRPr="00BD6871" w14:paraId="7AE6EF7D" w14:textId="77777777" w:rsidTr="00BD6871">
        <w:trPr>
          <w:trHeight w:val="288"/>
        </w:trPr>
        <w:tc>
          <w:tcPr>
            <w:tcW w:w="7260" w:type="dxa"/>
            <w:shd w:val="clear" w:color="auto" w:fill="auto"/>
            <w:noWrap/>
            <w:vAlign w:val="bottom"/>
            <w:hideMark/>
          </w:tcPr>
          <w:p w14:paraId="1F48F8C3"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log(offspring_size) &lt;-&gt; log(offspring_size)</w:t>
            </w:r>
          </w:p>
        </w:tc>
        <w:tc>
          <w:tcPr>
            <w:tcW w:w="960" w:type="dxa"/>
            <w:shd w:val="clear" w:color="auto" w:fill="auto"/>
            <w:noWrap/>
            <w:vAlign w:val="bottom"/>
            <w:hideMark/>
          </w:tcPr>
          <w:p w14:paraId="4D7C09C9"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0.347</w:t>
            </w:r>
          </w:p>
        </w:tc>
        <w:tc>
          <w:tcPr>
            <w:tcW w:w="960" w:type="dxa"/>
            <w:shd w:val="clear" w:color="auto" w:fill="auto"/>
            <w:noWrap/>
            <w:vAlign w:val="bottom"/>
            <w:hideMark/>
          </w:tcPr>
          <w:p w14:paraId="2A903FA9"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0.008</w:t>
            </w:r>
          </w:p>
        </w:tc>
      </w:tr>
      <w:tr w:rsidR="00BD6871" w:rsidRPr="00BD6871" w14:paraId="51B77952" w14:textId="77777777" w:rsidTr="00BD6871">
        <w:trPr>
          <w:trHeight w:val="288"/>
        </w:trPr>
        <w:tc>
          <w:tcPr>
            <w:tcW w:w="7260" w:type="dxa"/>
            <w:shd w:val="clear" w:color="auto" w:fill="auto"/>
            <w:noWrap/>
            <w:vAlign w:val="bottom"/>
            <w:hideMark/>
          </w:tcPr>
          <w:p w14:paraId="087E77FD"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spawning_typeguarders &lt;-&gt; spawning_typeguarders</w:t>
            </w:r>
          </w:p>
        </w:tc>
        <w:tc>
          <w:tcPr>
            <w:tcW w:w="960" w:type="dxa"/>
            <w:shd w:val="clear" w:color="auto" w:fill="auto"/>
            <w:noWrap/>
            <w:vAlign w:val="bottom"/>
            <w:hideMark/>
          </w:tcPr>
          <w:p w14:paraId="76CDD5D6"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3.358</w:t>
            </w:r>
          </w:p>
        </w:tc>
        <w:tc>
          <w:tcPr>
            <w:tcW w:w="960" w:type="dxa"/>
            <w:shd w:val="clear" w:color="auto" w:fill="auto"/>
            <w:noWrap/>
            <w:vAlign w:val="bottom"/>
            <w:hideMark/>
          </w:tcPr>
          <w:p w14:paraId="51916408"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0.326</w:t>
            </w:r>
          </w:p>
        </w:tc>
      </w:tr>
      <w:tr w:rsidR="00BD6871" w:rsidRPr="00BD6871" w14:paraId="7C6B14A9" w14:textId="77777777" w:rsidTr="00BD6871">
        <w:trPr>
          <w:trHeight w:val="288"/>
        </w:trPr>
        <w:tc>
          <w:tcPr>
            <w:tcW w:w="7260" w:type="dxa"/>
            <w:shd w:val="clear" w:color="auto" w:fill="auto"/>
            <w:noWrap/>
            <w:vAlign w:val="bottom"/>
            <w:hideMark/>
          </w:tcPr>
          <w:p w14:paraId="06B626A5"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spawning_typebearers &lt;-&gt; spawning_typebearers</w:t>
            </w:r>
          </w:p>
        </w:tc>
        <w:tc>
          <w:tcPr>
            <w:tcW w:w="960" w:type="dxa"/>
            <w:shd w:val="clear" w:color="auto" w:fill="auto"/>
            <w:noWrap/>
            <w:vAlign w:val="bottom"/>
            <w:hideMark/>
          </w:tcPr>
          <w:p w14:paraId="14F531FB"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5.488</w:t>
            </w:r>
          </w:p>
        </w:tc>
        <w:tc>
          <w:tcPr>
            <w:tcW w:w="960" w:type="dxa"/>
            <w:shd w:val="clear" w:color="auto" w:fill="auto"/>
            <w:noWrap/>
            <w:vAlign w:val="bottom"/>
            <w:hideMark/>
          </w:tcPr>
          <w:p w14:paraId="1D8B19D7"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0.61</w:t>
            </w:r>
          </w:p>
        </w:tc>
      </w:tr>
      <w:tr w:rsidR="00BD6871" w:rsidRPr="00BD6871" w14:paraId="62FA0603" w14:textId="77777777" w:rsidTr="00BD6871">
        <w:trPr>
          <w:trHeight w:val="288"/>
        </w:trPr>
        <w:tc>
          <w:tcPr>
            <w:tcW w:w="7260" w:type="dxa"/>
            <w:shd w:val="clear" w:color="auto" w:fill="auto"/>
            <w:noWrap/>
            <w:vAlign w:val="bottom"/>
            <w:hideMark/>
          </w:tcPr>
          <w:p w14:paraId="33048324"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habitatbathymetric &lt;-&gt; habitatbathymetric</w:t>
            </w:r>
          </w:p>
        </w:tc>
        <w:tc>
          <w:tcPr>
            <w:tcW w:w="960" w:type="dxa"/>
            <w:shd w:val="clear" w:color="auto" w:fill="auto"/>
            <w:noWrap/>
            <w:vAlign w:val="bottom"/>
            <w:hideMark/>
          </w:tcPr>
          <w:p w14:paraId="4F27DDB6"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2.539</w:t>
            </w:r>
          </w:p>
        </w:tc>
        <w:tc>
          <w:tcPr>
            <w:tcW w:w="960" w:type="dxa"/>
            <w:shd w:val="clear" w:color="auto" w:fill="auto"/>
            <w:noWrap/>
            <w:vAlign w:val="bottom"/>
            <w:hideMark/>
          </w:tcPr>
          <w:p w14:paraId="47715C98"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0.199</w:t>
            </w:r>
          </w:p>
        </w:tc>
      </w:tr>
      <w:tr w:rsidR="00BD6871" w:rsidRPr="00BD6871" w14:paraId="2C0AEC43" w14:textId="77777777" w:rsidTr="00BD6871">
        <w:trPr>
          <w:trHeight w:val="288"/>
        </w:trPr>
        <w:tc>
          <w:tcPr>
            <w:tcW w:w="7260" w:type="dxa"/>
            <w:shd w:val="clear" w:color="auto" w:fill="auto"/>
            <w:noWrap/>
            <w:vAlign w:val="bottom"/>
            <w:hideMark/>
          </w:tcPr>
          <w:p w14:paraId="2CC59647"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habitatbenthopelagic &lt;-&gt; habitatbenthopelagic</w:t>
            </w:r>
          </w:p>
        </w:tc>
        <w:tc>
          <w:tcPr>
            <w:tcW w:w="960" w:type="dxa"/>
            <w:shd w:val="clear" w:color="auto" w:fill="auto"/>
            <w:noWrap/>
            <w:vAlign w:val="bottom"/>
            <w:hideMark/>
          </w:tcPr>
          <w:p w14:paraId="3322FEEE"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1.704</w:t>
            </w:r>
          </w:p>
        </w:tc>
        <w:tc>
          <w:tcPr>
            <w:tcW w:w="960" w:type="dxa"/>
            <w:shd w:val="clear" w:color="auto" w:fill="auto"/>
            <w:noWrap/>
            <w:vAlign w:val="bottom"/>
            <w:hideMark/>
          </w:tcPr>
          <w:p w14:paraId="609AC1D5"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0.107</w:t>
            </w:r>
          </w:p>
        </w:tc>
      </w:tr>
      <w:tr w:rsidR="00BD6871" w:rsidRPr="00BD6871" w14:paraId="116C41DD" w14:textId="77777777" w:rsidTr="00BD6871">
        <w:trPr>
          <w:trHeight w:val="288"/>
        </w:trPr>
        <w:tc>
          <w:tcPr>
            <w:tcW w:w="7260" w:type="dxa"/>
            <w:shd w:val="clear" w:color="auto" w:fill="auto"/>
            <w:noWrap/>
            <w:vAlign w:val="bottom"/>
            <w:hideMark/>
          </w:tcPr>
          <w:p w14:paraId="3A167EB0"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habitatreefassociated &lt;-&gt; habitatreefassociated</w:t>
            </w:r>
          </w:p>
        </w:tc>
        <w:tc>
          <w:tcPr>
            <w:tcW w:w="960" w:type="dxa"/>
            <w:shd w:val="clear" w:color="auto" w:fill="auto"/>
            <w:noWrap/>
            <w:vAlign w:val="bottom"/>
            <w:hideMark/>
          </w:tcPr>
          <w:p w14:paraId="0C06F032"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2.087</w:t>
            </w:r>
          </w:p>
        </w:tc>
        <w:tc>
          <w:tcPr>
            <w:tcW w:w="960" w:type="dxa"/>
            <w:shd w:val="clear" w:color="auto" w:fill="auto"/>
            <w:noWrap/>
            <w:vAlign w:val="bottom"/>
            <w:hideMark/>
          </w:tcPr>
          <w:p w14:paraId="013961DE"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0.141</w:t>
            </w:r>
          </w:p>
        </w:tc>
      </w:tr>
      <w:tr w:rsidR="00BD6871" w:rsidRPr="00BD6871" w14:paraId="1D131C46" w14:textId="77777777" w:rsidTr="00BD6871">
        <w:trPr>
          <w:trHeight w:val="288"/>
        </w:trPr>
        <w:tc>
          <w:tcPr>
            <w:tcW w:w="7260" w:type="dxa"/>
            <w:shd w:val="clear" w:color="auto" w:fill="auto"/>
            <w:noWrap/>
            <w:vAlign w:val="bottom"/>
            <w:hideMark/>
          </w:tcPr>
          <w:p w14:paraId="01278851"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habitatpelagic &lt;-&gt; habitatpelagic</w:t>
            </w:r>
          </w:p>
        </w:tc>
        <w:tc>
          <w:tcPr>
            <w:tcW w:w="960" w:type="dxa"/>
            <w:shd w:val="clear" w:color="auto" w:fill="auto"/>
            <w:noWrap/>
            <w:vAlign w:val="bottom"/>
            <w:hideMark/>
          </w:tcPr>
          <w:p w14:paraId="64A53FE9"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1.895</w:t>
            </w:r>
          </w:p>
        </w:tc>
        <w:tc>
          <w:tcPr>
            <w:tcW w:w="960" w:type="dxa"/>
            <w:shd w:val="clear" w:color="auto" w:fill="auto"/>
            <w:noWrap/>
            <w:vAlign w:val="bottom"/>
            <w:hideMark/>
          </w:tcPr>
          <w:p w14:paraId="3291C3D9"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0.202</w:t>
            </w:r>
          </w:p>
        </w:tc>
      </w:tr>
      <w:tr w:rsidR="00BD6871" w:rsidRPr="00BD6871" w14:paraId="7C1E2D7E" w14:textId="77777777" w:rsidTr="00BD6871">
        <w:trPr>
          <w:trHeight w:val="288"/>
        </w:trPr>
        <w:tc>
          <w:tcPr>
            <w:tcW w:w="7260" w:type="dxa"/>
            <w:shd w:val="clear" w:color="auto" w:fill="auto"/>
            <w:noWrap/>
            <w:vAlign w:val="bottom"/>
            <w:hideMark/>
          </w:tcPr>
          <w:p w14:paraId="01306500"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feeding_modemacrofauna &lt;-&gt; feeding_modemacrofauna</w:t>
            </w:r>
          </w:p>
        </w:tc>
        <w:tc>
          <w:tcPr>
            <w:tcW w:w="960" w:type="dxa"/>
            <w:shd w:val="clear" w:color="auto" w:fill="auto"/>
            <w:noWrap/>
            <w:vAlign w:val="bottom"/>
            <w:hideMark/>
          </w:tcPr>
          <w:p w14:paraId="389F73FD"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1.184</w:t>
            </w:r>
          </w:p>
        </w:tc>
        <w:tc>
          <w:tcPr>
            <w:tcW w:w="960" w:type="dxa"/>
            <w:shd w:val="clear" w:color="auto" w:fill="auto"/>
            <w:noWrap/>
            <w:vAlign w:val="bottom"/>
            <w:hideMark/>
          </w:tcPr>
          <w:p w14:paraId="58317339"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0.079</w:t>
            </w:r>
          </w:p>
        </w:tc>
      </w:tr>
      <w:tr w:rsidR="00BD6871" w:rsidRPr="00BD6871" w14:paraId="1C510FBE" w14:textId="77777777" w:rsidTr="00BD6871">
        <w:trPr>
          <w:trHeight w:val="288"/>
        </w:trPr>
        <w:tc>
          <w:tcPr>
            <w:tcW w:w="7260" w:type="dxa"/>
            <w:shd w:val="clear" w:color="auto" w:fill="auto"/>
            <w:noWrap/>
            <w:vAlign w:val="bottom"/>
            <w:hideMark/>
          </w:tcPr>
          <w:p w14:paraId="2CC4282C"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lastRenderedPageBreak/>
              <w:t>feeding_modeplanktivorous_or_other &lt;-&gt; feeding_modeplanktivorous_or_other</w:t>
            </w:r>
          </w:p>
        </w:tc>
        <w:tc>
          <w:tcPr>
            <w:tcW w:w="960" w:type="dxa"/>
            <w:shd w:val="clear" w:color="auto" w:fill="auto"/>
            <w:noWrap/>
            <w:vAlign w:val="bottom"/>
            <w:hideMark/>
          </w:tcPr>
          <w:p w14:paraId="7C45DAF3"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2.93</w:t>
            </w:r>
          </w:p>
        </w:tc>
        <w:tc>
          <w:tcPr>
            <w:tcW w:w="960" w:type="dxa"/>
            <w:shd w:val="clear" w:color="auto" w:fill="auto"/>
            <w:noWrap/>
            <w:vAlign w:val="bottom"/>
            <w:hideMark/>
          </w:tcPr>
          <w:p w14:paraId="1EED9A9C"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0.338</w:t>
            </w:r>
          </w:p>
        </w:tc>
      </w:tr>
      <w:tr w:rsidR="00BD6871" w:rsidRPr="00BD6871" w14:paraId="10222CD4" w14:textId="77777777" w:rsidTr="00BD6871">
        <w:trPr>
          <w:trHeight w:val="288"/>
        </w:trPr>
        <w:tc>
          <w:tcPr>
            <w:tcW w:w="7260" w:type="dxa"/>
            <w:shd w:val="clear" w:color="auto" w:fill="auto"/>
            <w:noWrap/>
            <w:vAlign w:val="bottom"/>
            <w:hideMark/>
          </w:tcPr>
          <w:p w14:paraId="6CD5A0EC"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body_shapeelongated &lt;-&gt; body_shapeelongated</w:t>
            </w:r>
          </w:p>
        </w:tc>
        <w:tc>
          <w:tcPr>
            <w:tcW w:w="960" w:type="dxa"/>
            <w:shd w:val="clear" w:color="auto" w:fill="auto"/>
            <w:noWrap/>
            <w:vAlign w:val="bottom"/>
            <w:hideMark/>
          </w:tcPr>
          <w:p w14:paraId="5A8B60B7"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1.493</w:t>
            </w:r>
          </w:p>
        </w:tc>
        <w:tc>
          <w:tcPr>
            <w:tcW w:w="960" w:type="dxa"/>
            <w:shd w:val="clear" w:color="auto" w:fill="auto"/>
            <w:noWrap/>
            <w:vAlign w:val="bottom"/>
            <w:hideMark/>
          </w:tcPr>
          <w:p w14:paraId="300A245F"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0.221</w:t>
            </w:r>
          </w:p>
        </w:tc>
      </w:tr>
      <w:tr w:rsidR="00BD6871" w:rsidRPr="00BD6871" w14:paraId="4E3EDB5A" w14:textId="77777777" w:rsidTr="00BD6871">
        <w:trPr>
          <w:trHeight w:val="288"/>
        </w:trPr>
        <w:tc>
          <w:tcPr>
            <w:tcW w:w="7260" w:type="dxa"/>
            <w:shd w:val="clear" w:color="auto" w:fill="auto"/>
            <w:noWrap/>
            <w:vAlign w:val="bottom"/>
            <w:hideMark/>
          </w:tcPr>
          <w:p w14:paraId="0A1E6C1A"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body_shapeshort_and_or_deep &lt;-&gt; body_shapeshort_and_or_deep</w:t>
            </w:r>
          </w:p>
        </w:tc>
        <w:tc>
          <w:tcPr>
            <w:tcW w:w="960" w:type="dxa"/>
            <w:shd w:val="clear" w:color="auto" w:fill="auto"/>
            <w:noWrap/>
            <w:vAlign w:val="bottom"/>
            <w:hideMark/>
          </w:tcPr>
          <w:p w14:paraId="4C25E5EE"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2.702</w:t>
            </w:r>
          </w:p>
        </w:tc>
        <w:tc>
          <w:tcPr>
            <w:tcW w:w="960" w:type="dxa"/>
            <w:shd w:val="clear" w:color="auto" w:fill="auto"/>
            <w:noWrap/>
            <w:vAlign w:val="bottom"/>
            <w:hideMark/>
          </w:tcPr>
          <w:p w14:paraId="64F2B60C"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0.169</w:t>
            </w:r>
          </w:p>
        </w:tc>
      </w:tr>
      <w:tr w:rsidR="00BD6871" w:rsidRPr="00BD6871" w14:paraId="2A86F65B" w14:textId="77777777" w:rsidTr="00BD6871">
        <w:trPr>
          <w:trHeight w:val="288"/>
        </w:trPr>
        <w:tc>
          <w:tcPr>
            <w:tcW w:w="7260" w:type="dxa"/>
            <w:shd w:val="clear" w:color="auto" w:fill="auto"/>
            <w:noWrap/>
            <w:vAlign w:val="bottom"/>
            <w:hideMark/>
          </w:tcPr>
          <w:p w14:paraId="5C71E23C"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body_shapeeellike &lt;-&gt; body_shapeeellike</w:t>
            </w:r>
          </w:p>
        </w:tc>
        <w:tc>
          <w:tcPr>
            <w:tcW w:w="960" w:type="dxa"/>
            <w:shd w:val="clear" w:color="auto" w:fill="auto"/>
            <w:noWrap/>
            <w:vAlign w:val="bottom"/>
            <w:hideMark/>
          </w:tcPr>
          <w:p w14:paraId="18011022"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4.974</w:t>
            </w:r>
          </w:p>
        </w:tc>
        <w:tc>
          <w:tcPr>
            <w:tcW w:w="960" w:type="dxa"/>
            <w:shd w:val="clear" w:color="auto" w:fill="auto"/>
            <w:noWrap/>
            <w:vAlign w:val="bottom"/>
            <w:hideMark/>
          </w:tcPr>
          <w:p w14:paraId="7BD4B73F"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0.383</w:t>
            </w:r>
          </w:p>
        </w:tc>
      </w:tr>
      <w:tr w:rsidR="00BD6871" w:rsidRPr="00BD6871" w14:paraId="63EB901A" w14:textId="77777777" w:rsidTr="00BD6871">
        <w:trPr>
          <w:trHeight w:val="288"/>
        </w:trPr>
        <w:tc>
          <w:tcPr>
            <w:tcW w:w="7260" w:type="dxa"/>
            <w:shd w:val="clear" w:color="auto" w:fill="auto"/>
            <w:noWrap/>
            <w:vAlign w:val="bottom"/>
            <w:hideMark/>
          </w:tcPr>
          <w:p w14:paraId="16A5CE50" w14:textId="77777777" w:rsidR="00BD6871" w:rsidRPr="00BD6871" w:rsidRDefault="00BD6871" w:rsidP="00BD6871">
            <w:pPr>
              <w:spacing w:after="0" w:line="240" w:lineRule="auto"/>
              <w:rPr>
                <w:rFonts w:ascii="Calibri" w:eastAsia="Times New Roman" w:hAnsi="Calibri" w:cs="Calibri"/>
                <w:color w:val="000000"/>
              </w:rPr>
            </w:pPr>
            <w:r w:rsidRPr="00BD6871">
              <w:rPr>
                <w:rFonts w:ascii="Calibri" w:eastAsia="Times New Roman" w:hAnsi="Calibri" w:cs="Calibri"/>
                <w:color w:val="000000"/>
              </w:rPr>
              <w:t>body_shapeother &lt;-&gt; body_shapeother</w:t>
            </w:r>
          </w:p>
        </w:tc>
        <w:tc>
          <w:tcPr>
            <w:tcW w:w="960" w:type="dxa"/>
            <w:shd w:val="clear" w:color="auto" w:fill="auto"/>
            <w:noWrap/>
            <w:vAlign w:val="bottom"/>
            <w:hideMark/>
          </w:tcPr>
          <w:p w14:paraId="71E890F3"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4.451</w:t>
            </w:r>
          </w:p>
        </w:tc>
        <w:tc>
          <w:tcPr>
            <w:tcW w:w="960" w:type="dxa"/>
            <w:shd w:val="clear" w:color="auto" w:fill="auto"/>
            <w:noWrap/>
            <w:vAlign w:val="bottom"/>
            <w:hideMark/>
          </w:tcPr>
          <w:p w14:paraId="020DBBD5" w14:textId="77777777" w:rsidR="00BD6871" w:rsidRPr="00BD6871" w:rsidRDefault="00BD6871" w:rsidP="00BD6871">
            <w:pPr>
              <w:spacing w:after="0" w:line="240" w:lineRule="auto"/>
              <w:jc w:val="right"/>
              <w:rPr>
                <w:rFonts w:ascii="Calibri" w:eastAsia="Times New Roman" w:hAnsi="Calibri" w:cs="Calibri"/>
                <w:color w:val="000000"/>
              </w:rPr>
            </w:pPr>
            <w:r w:rsidRPr="00BD6871">
              <w:rPr>
                <w:rFonts w:ascii="Calibri" w:eastAsia="Times New Roman" w:hAnsi="Calibri" w:cs="Calibri"/>
                <w:color w:val="000000"/>
              </w:rPr>
              <w:t>0.772</w:t>
            </w:r>
          </w:p>
        </w:tc>
      </w:tr>
    </w:tbl>
    <w:p w14:paraId="548A69AA" w14:textId="77777777" w:rsidR="00BD6871" w:rsidRDefault="00BD6871" w:rsidP="002375CF">
      <w:pPr>
        <w:tabs>
          <w:tab w:val="left" w:pos="360"/>
        </w:tabs>
        <w:spacing w:line="480" w:lineRule="auto"/>
        <w:rPr>
          <w:rFonts w:ascii="Times New Roman" w:hAnsi="Times New Roman" w:cs="Times New Roman"/>
          <w:sz w:val="24"/>
          <w:szCs w:val="24"/>
        </w:rPr>
      </w:pPr>
    </w:p>
    <w:p w14:paraId="29F7EB42" w14:textId="77777777" w:rsidR="002375CF" w:rsidRDefault="002375CF" w:rsidP="002375CF">
      <w:pPr>
        <w:tabs>
          <w:tab w:val="left" w:pos="360"/>
        </w:tabs>
        <w:spacing w:line="480" w:lineRule="auto"/>
        <w:rPr>
          <w:rFonts w:ascii="Times New Roman" w:hAnsi="Times New Roman" w:cs="Times New Roman"/>
          <w:sz w:val="24"/>
          <w:szCs w:val="24"/>
        </w:rPr>
      </w:pPr>
    </w:p>
    <w:p w14:paraId="27090D62" w14:textId="77777777" w:rsidR="002375CF" w:rsidRDefault="002375CF" w:rsidP="002375CF">
      <w:pPr>
        <w:rPr>
          <w:rFonts w:ascii="Times New Roman" w:hAnsi="Times New Roman" w:cs="Times New Roman"/>
          <w:sz w:val="24"/>
          <w:szCs w:val="24"/>
        </w:rPr>
      </w:pPr>
      <w:r>
        <w:rPr>
          <w:rFonts w:ascii="Times New Roman" w:hAnsi="Times New Roman" w:cs="Times New Roman"/>
          <w:sz w:val="24"/>
          <w:szCs w:val="24"/>
        </w:rPr>
        <w:br w:type="page"/>
      </w:r>
    </w:p>
    <w:p w14:paraId="21532A3E" w14:textId="54D5A259" w:rsidR="002375CF" w:rsidRDefault="002375CF" w:rsidP="002375CF">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Fig. </w:t>
      </w:r>
      <w:r w:rsidR="00402413">
        <w:rPr>
          <w:rFonts w:ascii="Times New Roman" w:hAnsi="Times New Roman" w:cs="Times New Roman"/>
          <w:sz w:val="24"/>
          <w:szCs w:val="24"/>
        </w:rPr>
        <w:t>E</w:t>
      </w:r>
      <w:r>
        <w:rPr>
          <w:rFonts w:ascii="Times New Roman" w:hAnsi="Times New Roman" w:cs="Times New Roman"/>
          <w:sz w:val="24"/>
          <w:szCs w:val="24"/>
        </w:rPr>
        <w:t>1: Illustration of the estimated trade-off between timing of maturation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mat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inf</m:t>
            </m:r>
          </m:sub>
        </m:sSub>
      </m:oMath>
      <w:r>
        <w:rPr>
          <w:rFonts w:ascii="Times New Roman" w:eastAsiaTheme="minorEastAsia" w:hAnsi="Times New Roman" w:cs="Times New Roman"/>
          <w:sz w:val="24"/>
          <w:szCs w:val="24"/>
        </w:rPr>
        <w:t>, y-axis) and relative mortality (</w:t>
      </w:r>
      <m:oMath>
        <m:r>
          <w:rPr>
            <w:rFonts w:ascii="Cambria Math" w:eastAsiaTheme="minorEastAsia" w:hAnsi="Cambria Math" w:cs="Times New Roman"/>
            <w:sz w:val="24"/>
            <w:szCs w:val="24"/>
          </w:rPr>
          <m:t>M/k</m:t>
        </m:r>
      </m:oMath>
      <w:r>
        <w:rPr>
          <w:rFonts w:ascii="Times New Roman" w:eastAsiaTheme="minorEastAsia" w:hAnsi="Times New Roman" w:cs="Times New Roman"/>
          <w:sz w:val="24"/>
          <w:szCs w:val="24"/>
        </w:rPr>
        <w:t xml:space="preserve">, x-axis), as well as the theoretical prediction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mat</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inf</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δ</m:t>
            </m:r>
          </m:num>
          <m:den>
            <m:r>
              <w:rPr>
                <w:rFonts w:ascii="Cambria Math" w:eastAsiaTheme="minorEastAsia" w:hAnsi="Cambria Math" w:cs="Times New Roman"/>
                <w:sz w:val="24"/>
                <w:szCs w:val="24"/>
              </w:rPr>
              <m:t xml:space="preserve">δ+M/k </m:t>
            </m:r>
          </m:den>
        </m:f>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ZOTERO_ITEM CSL_CITATION {"citationID":"wZieTjd5","properties":{"formattedCitation":"(Holt, 1958)","plainCitation":"(Holt, 1958)","noteIndex":0},"citationItems":[{"id":2020,"uris":["http://zotero.org/users/251206/items/N9Z5RX3U"],"uri":["http://zotero.org/users/251206/items/N9Z5RX3U"],"itemData":{"id":2020,"type":"article-journal","container-title":"ICNAF Special Publication","page":"77–95","source":"Google Scholar","title":"The evaluation of fisheries resources by the dynamic analysis of stocks, and notes on the time factors involved","volume":"1","author":[{"family":"Holt","given":"S. J."}],"issued":{"date-parts":[["1958"]]}}}],"schema":"https://github.com/citation-style-language/schema/raw/master/csl-citation.json"} </w:instrText>
      </w:r>
      <w:r>
        <w:rPr>
          <w:rFonts w:ascii="Times New Roman" w:eastAsiaTheme="minorEastAsia" w:hAnsi="Times New Roman" w:cs="Times New Roman"/>
          <w:sz w:val="24"/>
          <w:szCs w:val="24"/>
        </w:rPr>
        <w:fldChar w:fldCharType="separate"/>
      </w:r>
      <w:r w:rsidR="00C40D73" w:rsidRPr="00C40D73">
        <w:rPr>
          <w:rFonts w:ascii="Times New Roman" w:hAnsi="Times New Roman" w:cs="Times New Roman"/>
          <w:sz w:val="24"/>
        </w:rPr>
        <w:t>(Holt, 1958)</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assuming </w:t>
      </w:r>
      <m:oMath>
        <m:r>
          <w:rPr>
            <w:rFonts w:ascii="Cambria Math" w:eastAsiaTheme="minorEastAsia" w:hAnsi="Cambria Math" w:cs="Times New Roman"/>
            <w:sz w:val="24"/>
            <w:szCs w:val="24"/>
          </w:rPr>
          <m:t>δ=3</m:t>
        </m:r>
      </m:oMath>
      <w:r>
        <w:rPr>
          <w:rFonts w:ascii="Times New Roman" w:eastAsiaTheme="minorEastAsia" w:hAnsi="Times New Roman" w:cs="Times New Roman"/>
          <w:sz w:val="24"/>
          <w:szCs w:val="24"/>
        </w:rPr>
        <w:t xml:space="preserve">. </w:t>
      </w:r>
    </w:p>
    <w:p w14:paraId="0E884480" w14:textId="2D4D7601" w:rsidR="002375CF" w:rsidRDefault="002375CF" w:rsidP="002375CF">
      <w:pPr>
        <w:tabs>
          <w:tab w:val="left" w:pos="360"/>
        </w:tabs>
        <w:spacing w:after="0" w:line="480" w:lineRule="auto"/>
        <w:rPr>
          <w:rFonts w:ascii="Times New Roman" w:hAnsi="Times New Roman" w:cs="Times New Roman"/>
          <w:sz w:val="24"/>
          <w:szCs w:val="24"/>
        </w:rPr>
      </w:pPr>
      <w:r>
        <w:rPr>
          <w:rFonts w:ascii="Times New Roman" w:hAnsi="Times New Roman" w:cs="Times New Roman"/>
          <w:noProof/>
          <w:sz w:val="24"/>
          <w:szCs w:val="24"/>
        </w:rPr>
        <w:t xml:space="preserve"> </w:t>
      </w:r>
      <w:r w:rsidR="00250D86" w:rsidRPr="00250D86">
        <w:rPr>
          <w:rFonts w:ascii="Times New Roman" w:hAnsi="Times New Roman" w:cs="Times New Roman"/>
          <w:noProof/>
          <w:sz w:val="24"/>
          <w:szCs w:val="24"/>
        </w:rPr>
        <w:drawing>
          <wp:inline distT="0" distB="0" distL="0" distR="0" wp14:anchorId="1D15C29E" wp14:editId="6F766D56">
            <wp:extent cx="3657600" cy="3657600"/>
            <wp:effectExtent l="0" t="0" r="0" b="0"/>
            <wp:docPr id="2" name="Picture 2" descr="C:\Users\James.Thorson\Desktop\Work files\Collaborations\2021 -- FishLife update\2022-11-02_Vars=All_via_length_factor=multinom_tree=taxa\_mortality_growth_matur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Thorson\Desktop\Work files\Collaborations\2021 -- FishLife update\2022-11-02_Vars=All_via_length_factor=multinom_tree=taxa\_mortality_growth_maturit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14:paraId="1CB889EA" w14:textId="77777777" w:rsidR="002375CF" w:rsidRDefault="002375CF" w:rsidP="002375CF">
      <w:pPr>
        <w:rPr>
          <w:rFonts w:ascii="Times New Roman" w:hAnsi="Times New Roman" w:cs="Times New Roman"/>
          <w:sz w:val="24"/>
          <w:szCs w:val="24"/>
        </w:rPr>
      </w:pPr>
      <w:r>
        <w:rPr>
          <w:rFonts w:ascii="Times New Roman" w:hAnsi="Times New Roman" w:cs="Times New Roman"/>
          <w:sz w:val="24"/>
          <w:szCs w:val="24"/>
        </w:rPr>
        <w:br w:type="page"/>
      </w:r>
    </w:p>
    <w:p w14:paraId="6E8F9E50" w14:textId="4365F7A3" w:rsidR="005C276D" w:rsidRDefault="00CD454F">
      <w:pPr>
        <w:rPr>
          <w:rFonts w:ascii="Times New Roman" w:hAnsi="Times New Roman" w:cs="Times New Roman"/>
          <w:sz w:val="24"/>
          <w:szCs w:val="24"/>
        </w:rPr>
      </w:pPr>
      <w:r>
        <w:rPr>
          <w:rFonts w:ascii="Times New Roman" w:hAnsi="Times New Roman" w:cs="Times New Roman"/>
          <w:sz w:val="24"/>
          <w:szCs w:val="24"/>
        </w:rPr>
        <w:lastRenderedPageBreak/>
        <w:t xml:space="preserve">Fig. </w:t>
      </w:r>
      <w:r w:rsidR="00402413">
        <w:rPr>
          <w:rFonts w:ascii="Times New Roman" w:hAnsi="Times New Roman" w:cs="Times New Roman"/>
          <w:sz w:val="24"/>
          <w:szCs w:val="24"/>
        </w:rPr>
        <w:t>E</w:t>
      </w:r>
      <w:r>
        <w:rPr>
          <w:rFonts w:ascii="Times New Roman" w:hAnsi="Times New Roman" w:cs="Times New Roman"/>
          <w:sz w:val="24"/>
          <w:szCs w:val="24"/>
        </w:rPr>
        <w:t xml:space="preserve">2: </w:t>
      </w:r>
      <w:r w:rsidRPr="00CD454F">
        <w:rPr>
          <w:rFonts w:ascii="Times New Roman" w:hAnsi="Times New Roman" w:cs="Times New Roman"/>
          <w:sz w:val="24"/>
          <w:szCs w:val="24"/>
        </w:rPr>
        <w:t xml:space="preserve">Path diagram representing specified causal linkages and estimated coefficients linking fish traits when using </w:t>
      </w:r>
      <w:r>
        <w:rPr>
          <w:rFonts w:ascii="Times New Roman" w:hAnsi="Times New Roman" w:cs="Times New Roman"/>
          <w:sz w:val="24"/>
          <w:szCs w:val="24"/>
        </w:rPr>
        <w:t>a subset of available data and a merged version of two separate ultrametric phylogenies constructed independently for bony and cartilaginous fishes (see Fig. 2 for more details)</w:t>
      </w:r>
    </w:p>
    <w:p w14:paraId="16B947C5" w14:textId="069ECFDD" w:rsidR="00CD454F" w:rsidRDefault="004551A4">
      <w:pPr>
        <w:rPr>
          <w:rFonts w:ascii="Times New Roman" w:hAnsi="Times New Roman" w:cs="Times New Roman"/>
          <w:sz w:val="24"/>
          <w:szCs w:val="24"/>
        </w:rPr>
      </w:pPr>
      <w:r w:rsidRPr="004551A4">
        <w:rPr>
          <w:rFonts w:ascii="Times New Roman" w:hAnsi="Times New Roman" w:cs="Times New Roman"/>
          <w:noProof/>
          <w:sz w:val="24"/>
          <w:szCs w:val="24"/>
        </w:rPr>
        <w:drawing>
          <wp:inline distT="0" distB="0" distL="0" distR="0" wp14:anchorId="3B4F313B" wp14:editId="21322760">
            <wp:extent cx="5943600" cy="5328144"/>
            <wp:effectExtent l="0" t="0" r="0" b="6350"/>
            <wp:docPr id="7" name="Picture 7" descr="C:\Users\James.Thorson\Desktop\Work files\Collaborations\2021 -- FishLife update\2022-11-04_Vars=All_via_length_factor=multinom_tree=phylo\path_from_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Thorson\Desktop\Work files\Collaborations\2021 -- FishLife update\2022-11-04_Vars=All_via_length_factor=multinom_tree=phylo\path_from_PD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328144"/>
                    </a:xfrm>
                    <a:prstGeom prst="rect">
                      <a:avLst/>
                    </a:prstGeom>
                    <a:noFill/>
                    <a:ln>
                      <a:noFill/>
                    </a:ln>
                  </pic:spPr>
                </pic:pic>
              </a:graphicData>
            </a:graphic>
          </wp:inline>
        </w:drawing>
      </w:r>
      <w:r w:rsidR="00CD454F">
        <w:rPr>
          <w:rFonts w:ascii="Times New Roman" w:hAnsi="Times New Roman" w:cs="Times New Roman"/>
          <w:sz w:val="24"/>
          <w:szCs w:val="24"/>
        </w:rPr>
        <w:br w:type="page"/>
      </w:r>
    </w:p>
    <w:p w14:paraId="5D0308D6" w14:textId="36D234AC" w:rsidR="002375CF" w:rsidRDefault="002375CF" w:rsidP="002375CF">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Fig. </w:t>
      </w:r>
      <w:r w:rsidR="00B97BB1">
        <w:rPr>
          <w:rFonts w:ascii="Times New Roman" w:hAnsi="Times New Roman" w:cs="Times New Roman"/>
          <w:sz w:val="24"/>
          <w:szCs w:val="24"/>
        </w:rPr>
        <w:t>E</w:t>
      </w:r>
      <w:r w:rsidR="00B25FAF">
        <w:rPr>
          <w:rFonts w:ascii="Times New Roman" w:hAnsi="Times New Roman" w:cs="Times New Roman"/>
          <w:sz w:val="24"/>
          <w:szCs w:val="24"/>
        </w:rPr>
        <w:t>3</w:t>
      </w:r>
      <w:r>
        <w:rPr>
          <w:rFonts w:ascii="Times New Roman" w:hAnsi="Times New Roman" w:cs="Times New Roman"/>
          <w:sz w:val="24"/>
          <w:szCs w:val="24"/>
        </w:rPr>
        <w:t>: Scree plot showing the residual sum of squares</w:t>
      </w:r>
      <w:r w:rsidR="003E4508">
        <w:rPr>
          <w:rFonts w:ascii="Times New Roman" w:hAnsi="Times New Roman" w:cs="Times New Roman"/>
          <w:sz w:val="24"/>
          <w:szCs w:val="24"/>
        </w:rPr>
        <w:t xml:space="preserve"> (RSS,</w:t>
      </w:r>
      <w:r>
        <w:rPr>
          <w:rFonts w:ascii="Times New Roman" w:hAnsi="Times New Roman" w:cs="Times New Roman"/>
          <w:sz w:val="24"/>
          <w:szCs w:val="24"/>
        </w:rPr>
        <w:t xml:space="preserve"> y-axis) given a specified number of archetypes (x-axis), where we select three archetypes based on the small changes in RSS when adding archetypes past this number.</w:t>
      </w:r>
    </w:p>
    <w:p w14:paraId="5876E364" w14:textId="09EF0C0E" w:rsidR="002375CF" w:rsidRPr="00BF4C8F" w:rsidRDefault="00550298" w:rsidP="002375CF">
      <w:pPr>
        <w:tabs>
          <w:tab w:val="left" w:pos="360"/>
        </w:tabs>
        <w:spacing w:after="0" w:line="480" w:lineRule="auto"/>
        <w:rPr>
          <w:rFonts w:ascii="Times New Roman" w:hAnsi="Times New Roman" w:cs="Times New Roman"/>
          <w:sz w:val="24"/>
          <w:szCs w:val="24"/>
        </w:rPr>
      </w:pPr>
      <w:r w:rsidRPr="00550298">
        <w:rPr>
          <w:rFonts w:ascii="Times New Roman" w:hAnsi="Times New Roman" w:cs="Times New Roman"/>
          <w:noProof/>
          <w:sz w:val="24"/>
          <w:szCs w:val="24"/>
        </w:rPr>
        <w:drawing>
          <wp:inline distT="0" distB="0" distL="0" distR="0" wp14:anchorId="565DE923" wp14:editId="0A1605F4">
            <wp:extent cx="3657600" cy="3657600"/>
            <wp:effectExtent l="0" t="0" r="0" b="0"/>
            <wp:docPr id="8" name="Picture 8" descr="C:\Users\James.Thorson\Desktop\Work files\Collaborations\2021 -- FishLife update\2022-11-02_Vars=All_via_length_factor=multinom_tree=taxa\archetypes-scree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Thorson\Desktop\Work files\Collaborations\2021 -- FishLife update\2022-11-02_Vars=All_via_length_factor=multinom_tree=taxa\archetypes-screeplo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14:paraId="4C78B87B" w14:textId="6653E5A2" w:rsidR="00E923D1" w:rsidRDefault="00E923D1"/>
    <w:sectPr w:rsidR="00E923D1" w:rsidSect="000E15B3">
      <w:pgSz w:w="12240" w:h="15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9CF46" w16cex:dateUtc="2023-01-11T2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C274C8" w16cid:durableId="2769CF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h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84981"/>
    <w:multiLevelType w:val="hybridMultilevel"/>
    <w:tmpl w:val="456CC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07DD2"/>
    <w:multiLevelType w:val="hybridMultilevel"/>
    <w:tmpl w:val="68E45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64D92"/>
    <w:multiLevelType w:val="hybridMultilevel"/>
    <w:tmpl w:val="31C23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820FE9"/>
    <w:multiLevelType w:val="hybridMultilevel"/>
    <w:tmpl w:val="33EC2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CF"/>
    <w:rsid w:val="0000402E"/>
    <w:rsid w:val="00030F31"/>
    <w:rsid w:val="00050A6E"/>
    <w:rsid w:val="00067C66"/>
    <w:rsid w:val="00075A7E"/>
    <w:rsid w:val="00092A47"/>
    <w:rsid w:val="00092B3F"/>
    <w:rsid w:val="000B3AE0"/>
    <w:rsid w:val="000B740E"/>
    <w:rsid w:val="000E15B3"/>
    <w:rsid w:val="000E2BFC"/>
    <w:rsid w:val="000F0B28"/>
    <w:rsid w:val="00101286"/>
    <w:rsid w:val="001013B8"/>
    <w:rsid w:val="001068EE"/>
    <w:rsid w:val="00106956"/>
    <w:rsid w:val="00116AF0"/>
    <w:rsid w:val="00123CBB"/>
    <w:rsid w:val="00132A7D"/>
    <w:rsid w:val="00143487"/>
    <w:rsid w:val="00147692"/>
    <w:rsid w:val="00160D05"/>
    <w:rsid w:val="001733C9"/>
    <w:rsid w:val="00195E16"/>
    <w:rsid w:val="001A334C"/>
    <w:rsid w:val="001B0795"/>
    <w:rsid w:val="001B0B81"/>
    <w:rsid w:val="001D4F5D"/>
    <w:rsid w:val="001F7C75"/>
    <w:rsid w:val="00225ABA"/>
    <w:rsid w:val="002375CF"/>
    <w:rsid w:val="00243DE1"/>
    <w:rsid w:val="00250D86"/>
    <w:rsid w:val="00255EF7"/>
    <w:rsid w:val="00277B7C"/>
    <w:rsid w:val="00281B87"/>
    <w:rsid w:val="002848FB"/>
    <w:rsid w:val="002A3430"/>
    <w:rsid w:val="002A3E94"/>
    <w:rsid w:val="002A458B"/>
    <w:rsid w:val="002C3095"/>
    <w:rsid w:val="002C7B51"/>
    <w:rsid w:val="002F02D7"/>
    <w:rsid w:val="003223E8"/>
    <w:rsid w:val="00327E1B"/>
    <w:rsid w:val="00341EDC"/>
    <w:rsid w:val="00353692"/>
    <w:rsid w:val="00355349"/>
    <w:rsid w:val="00355EF5"/>
    <w:rsid w:val="00397C5C"/>
    <w:rsid w:val="00397D7D"/>
    <w:rsid w:val="003A5939"/>
    <w:rsid w:val="003B1076"/>
    <w:rsid w:val="003B621C"/>
    <w:rsid w:val="003C77DD"/>
    <w:rsid w:val="003E1A70"/>
    <w:rsid w:val="003E4508"/>
    <w:rsid w:val="003E620A"/>
    <w:rsid w:val="00402413"/>
    <w:rsid w:val="00404AA5"/>
    <w:rsid w:val="00426749"/>
    <w:rsid w:val="00445266"/>
    <w:rsid w:val="004551A4"/>
    <w:rsid w:val="004706E8"/>
    <w:rsid w:val="004816E4"/>
    <w:rsid w:val="004940FF"/>
    <w:rsid w:val="0049667D"/>
    <w:rsid w:val="004A3B9D"/>
    <w:rsid w:val="004C538F"/>
    <w:rsid w:val="004E4C03"/>
    <w:rsid w:val="00515A3C"/>
    <w:rsid w:val="00550298"/>
    <w:rsid w:val="0055269D"/>
    <w:rsid w:val="005611DA"/>
    <w:rsid w:val="005639C4"/>
    <w:rsid w:val="005652B5"/>
    <w:rsid w:val="00572588"/>
    <w:rsid w:val="005738CD"/>
    <w:rsid w:val="00573B4D"/>
    <w:rsid w:val="00590DDD"/>
    <w:rsid w:val="005947FA"/>
    <w:rsid w:val="00595E88"/>
    <w:rsid w:val="005A2AC9"/>
    <w:rsid w:val="005A3584"/>
    <w:rsid w:val="005B4504"/>
    <w:rsid w:val="005C276D"/>
    <w:rsid w:val="005C41A1"/>
    <w:rsid w:val="005E05D0"/>
    <w:rsid w:val="006013AE"/>
    <w:rsid w:val="00612428"/>
    <w:rsid w:val="006214F6"/>
    <w:rsid w:val="00647137"/>
    <w:rsid w:val="00666A3A"/>
    <w:rsid w:val="006854E7"/>
    <w:rsid w:val="0069646D"/>
    <w:rsid w:val="006D05AE"/>
    <w:rsid w:val="006D4D6C"/>
    <w:rsid w:val="006D5196"/>
    <w:rsid w:val="006D5CA2"/>
    <w:rsid w:val="006D6B3B"/>
    <w:rsid w:val="006E3E7B"/>
    <w:rsid w:val="006E40B3"/>
    <w:rsid w:val="006E7D1E"/>
    <w:rsid w:val="00725F1D"/>
    <w:rsid w:val="007330CD"/>
    <w:rsid w:val="00742F7E"/>
    <w:rsid w:val="00745802"/>
    <w:rsid w:val="00747D5F"/>
    <w:rsid w:val="00763450"/>
    <w:rsid w:val="00767AF0"/>
    <w:rsid w:val="00781E75"/>
    <w:rsid w:val="00790B84"/>
    <w:rsid w:val="0079663C"/>
    <w:rsid w:val="007B7B52"/>
    <w:rsid w:val="007C491B"/>
    <w:rsid w:val="007D5FEE"/>
    <w:rsid w:val="007E0864"/>
    <w:rsid w:val="007E78E2"/>
    <w:rsid w:val="007F4AAB"/>
    <w:rsid w:val="008163E0"/>
    <w:rsid w:val="00817168"/>
    <w:rsid w:val="00823763"/>
    <w:rsid w:val="00853423"/>
    <w:rsid w:val="008572BD"/>
    <w:rsid w:val="00866558"/>
    <w:rsid w:val="00874734"/>
    <w:rsid w:val="00895061"/>
    <w:rsid w:val="008B4DE6"/>
    <w:rsid w:val="008C0888"/>
    <w:rsid w:val="00935C47"/>
    <w:rsid w:val="00937930"/>
    <w:rsid w:val="009500A1"/>
    <w:rsid w:val="009547AA"/>
    <w:rsid w:val="009804D9"/>
    <w:rsid w:val="00981152"/>
    <w:rsid w:val="009A0A61"/>
    <w:rsid w:val="009A1D4A"/>
    <w:rsid w:val="009D60C1"/>
    <w:rsid w:val="009D624B"/>
    <w:rsid w:val="00A056A7"/>
    <w:rsid w:val="00A06825"/>
    <w:rsid w:val="00A10501"/>
    <w:rsid w:val="00A25306"/>
    <w:rsid w:val="00A27A83"/>
    <w:rsid w:val="00A32A2E"/>
    <w:rsid w:val="00A45F8A"/>
    <w:rsid w:val="00A554E4"/>
    <w:rsid w:val="00A61932"/>
    <w:rsid w:val="00A74B25"/>
    <w:rsid w:val="00A8032E"/>
    <w:rsid w:val="00AB0938"/>
    <w:rsid w:val="00AC3CA2"/>
    <w:rsid w:val="00AD312F"/>
    <w:rsid w:val="00AE26DF"/>
    <w:rsid w:val="00AE4C64"/>
    <w:rsid w:val="00B14C02"/>
    <w:rsid w:val="00B25FAF"/>
    <w:rsid w:val="00B970EA"/>
    <w:rsid w:val="00B97BB1"/>
    <w:rsid w:val="00BA32A1"/>
    <w:rsid w:val="00BB5576"/>
    <w:rsid w:val="00BC74B0"/>
    <w:rsid w:val="00BC7E3E"/>
    <w:rsid w:val="00BD12D9"/>
    <w:rsid w:val="00BD1CA9"/>
    <w:rsid w:val="00BD6871"/>
    <w:rsid w:val="00BE3A5B"/>
    <w:rsid w:val="00BE79D5"/>
    <w:rsid w:val="00BF00C1"/>
    <w:rsid w:val="00BF5406"/>
    <w:rsid w:val="00C012D6"/>
    <w:rsid w:val="00C071AD"/>
    <w:rsid w:val="00C20599"/>
    <w:rsid w:val="00C21676"/>
    <w:rsid w:val="00C23F92"/>
    <w:rsid w:val="00C25DEA"/>
    <w:rsid w:val="00C33704"/>
    <w:rsid w:val="00C35D2F"/>
    <w:rsid w:val="00C40D73"/>
    <w:rsid w:val="00C65014"/>
    <w:rsid w:val="00C90353"/>
    <w:rsid w:val="00CB286C"/>
    <w:rsid w:val="00CB6CDE"/>
    <w:rsid w:val="00CD454F"/>
    <w:rsid w:val="00CE02A3"/>
    <w:rsid w:val="00CE28E2"/>
    <w:rsid w:val="00D24431"/>
    <w:rsid w:val="00D4206D"/>
    <w:rsid w:val="00D54C0F"/>
    <w:rsid w:val="00D55C1C"/>
    <w:rsid w:val="00D614F9"/>
    <w:rsid w:val="00D93C24"/>
    <w:rsid w:val="00DB177C"/>
    <w:rsid w:val="00DB7D60"/>
    <w:rsid w:val="00DC6A0C"/>
    <w:rsid w:val="00DE042C"/>
    <w:rsid w:val="00E338F6"/>
    <w:rsid w:val="00E352BC"/>
    <w:rsid w:val="00E41640"/>
    <w:rsid w:val="00E53054"/>
    <w:rsid w:val="00E5506D"/>
    <w:rsid w:val="00E70037"/>
    <w:rsid w:val="00E71B11"/>
    <w:rsid w:val="00E775B6"/>
    <w:rsid w:val="00E87231"/>
    <w:rsid w:val="00E923D1"/>
    <w:rsid w:val="00EB6912"/>
    <w:rsid w:val="00EC0706"/>
    <w:rsid w:val="00EC0817"/>
    <w:rsid w:val="00ED0F13"/>
    <w:rsid w:val="00ED4F37"/>
    <w:rsid w:val="00ED76AD"/>
    <w:rsid w:val="00EE02D6"/>
    <w:rsid w:val="00EE0838"/>
    <w:rsid w:val="00EE1A02"/>
    <w:rsid w:val="00EE208E"/>
    <w:rsid w:val="00EF41E7"/>
    <w:rsid w:val="00F035F7"/>
    <w:rsid w:val="00F07D9E"/>
    <w:rsid w:val="00F2187D"/>
    <w:rsid w:val="00F255FF"/>
    <w:rsid w:val="00F45C52"/>
    <w:rsid w:val="00F65A84"/>
    <w:rsid w:val="00F669BD"/>
    <w:rsid w:val="00F91F6F"/>
    <w:rsid w:val="00FB0771"/>
    <w:rsid w:val="00FE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D6FF"/>
  <w15:chartTrackingRefBased/>
  <w15:docId w15:val="{95884C9B-6205-404C-AD78-DB7869BE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5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375CF"/>
  </w:style>
  <w:style w:type="paragraph" w:styleId="ListParagraph">
    <w:name w:val="List Paragraph"/>
    <w:basedOn w:val="Normal"/>
    <w:uiPriority w:val="34"/>
    <w:qFormat/>
    <w:rsid w:val="00666A3A"/>
    <w:pPr>
      <w:ind w:left="720"/>
      <w:contextualSpacing/>
    </w:pPr>
  </w:style>
  <w:style w:type="character" w:styleId="CommentReference">
    <w:name w:val="annotation reference"/>
    <w:basedOn w:val="DefaultParagraphFont"/>
    <w:uiPriority w:val="99"/>
    <w:semiHidden/>
    <w:unhideWhenUsed/>
    <w:rsid w:val="0055269D"/>
    <w:rPr>
      <w:sz w:val="16"/>
      <w:szCs w:val="16"/>
    </w:rPr>
  </w:style>
  <w:style w:type="paragraph" w:styleId="CommentText">
    <w:name w:val="annotation text"/>
    <w:basedOn w:val="Normal"/>
    <w:link w:val="CommentTextChar"/>
    <w:uiPriority w:val="99"/>
    <w:semiHidden/>
    <w:unhideWhenUsed/>
    <w:rsid w:val="0055269D"/>
    <w:pPr>
      <w:spacing w:line="240" w:lineRule="auto"/>
    </w:pPr>
    <w:rPr>
      <w:sz w:val="20"/>
      <w:szCs w:val="20"/>
    </w:rPr>
  </w:style>
  <w:style w:type="character" w:customStyle="1" w:styleId="CommentTextChar">
    <w:name w:val="Comment Text Char"/>
    <w:basedOn w:val="DefaultParagraphFont"/>
    <w:link w:val="CommentText"/>
    <w:uiPriority w:val="99"/>
    <w:semiHidden/>
    <w:rsid w:val="0055269D"/>
    <w:rPr>
      <w:sz w:val="20"/>
      <w:szCs w:val="20"/>
    </w:rPr>
  </w:style>
  <w:style w:type="paragraph" w:styleId="CommentSubject">
    <w:name w:val="annotation subject"/>
    <w:basedOn w:val="CommentText"/>
    <w:next w:val="CommentText"/>
    <w:link w:val="CommentSubjectChar"/>
    <w:uiPriority w:val="99"/>
    <w:semiHidden/>
    <w:unhideWhenUsed/>
    <w:rsid w:val="0055269D"/>
    <w:rPr>
      <w:b/>
      <w:bCs/>
    </w:rPr>
  </w:style>
  <w:style w:type="character" w:customStyle="1" w:styleId="CommentSubjectChar">
    <w:name w:val="Comment Subject Char"/>
    <w:basedOn w:val="CommentTextChar"/>
    <w:link w:val="CommentSubject"/>
    <w:uiPriority w:val="99"/>
    <w:semiHidden/>
    <w:rsid w:val="0055269D"/>
    <w:rPr>
      <w:b/>
      <w:bCs/>
      <w:sz w:val="20"/>
      <w:szCs w:val="20"/>
    </w:rPr>
  </w:style>
  <w:style w:type="paragraph" w:styleId="BalloonText">
    <w:name w:val="Balloon Text"/>
    <w:basedOn w:val="Normal"/>
    <w:link w:val="BalloonTextChar"/>
    <w:uiPriority w:val="99"/>
    <w:semiHidden/>
    <w:unhideWhenUsed/>
    <w:rsid w:val="00552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69D"/>
    <w:rPr>
      <w:rFonts w:ascii="Segoe UI" w:hAnsi="Segoe UI" w:cs="Segoe UI"/>
      <w:sz w:val="18"/>
      <w:szCs w:val="18"/>
    </w:rPr>
  </w:style>
  <w:style w:type="paragraph" w:styleId="Revision">
    <w:name w:val="Revision"/>
    <w:hidden/>
    <w:uiPriority w:val="99"/>
    <w:semiHidden/>
    <w:rsid w:val="00781E75"/>
    <w:pPr>
      <w:spacing w:after="0" w:line="240" w:lineRule="auto"/>
    </w:pPr>
  </w:style>
  <w:style w:type="character" w:styleId="Hyperlink">
    <w:name w:val="Hyperlink"/>
    <w:basedOn w:val="DefaultParagraphFont"/>
    <w:uiPriority w:val="99"/>
    <w:unhideWhenUsed/>
    <w:rsid w:val="00123CBB"/>
    <w:rPr>
      <w:color w:val="0563C1" w:themeColor="hyperlink"/>
      <w:u w:val="single"/>
    </w:rPr>
  </w:style>
  <w:style w:type="character" w:customStyle="1" w:styleId="UnresolvedMention1">
    <w:name w:val="Unresolved Mention1"/>
    <w:basedOn w:val="DefaultParagraphFont"/>
    <w:uiPriority w:val="99"/>
    <w:semiHidden/>
    <w:unhideWhenUsed/>
    <w:rsid w:val="00123CBB"/>
    <w:rPr>
      <w:color w:val="605E5C"/>
      <w:shd w:val="clear" w:color="auto" w:fill="E1DFDD"/>
    </w:rPr>
  </w:style>
  <w:style w:type="character" w:styleId="PlaceholderText">
    <w:name w:val="Placeholder Text"/>
    <w:basedOn w:val="DefaultParagraphFont"/>
    <w:uiPriority w:val="99"/>
    <w:semiHidden/>
    <w:rsid w:val="007F4AAB"/>
    <w:rPr>
      <w:color w:val="808080"/>
    </w:rPr>
  </w:style>
  <w:style w:type="character" w:styleId="Emphasis">
    <w:name w:val="Emphasis"/>
    <w:uiPriority w:val="20"/>
    <w:qFormat/>
    <w:rsid w:val="00E70037"/>
    <w:rPr>
      <w:i/>
      <w:iCs/>
    </w:rPr>
  </w:style>
  <w:style w:type="paragraph" w:styleId="Bibliography">
    <w:name w:val="Bibliography"/>
    <w:basedOn w:val="Normal"/>
    <w:next w:val="Normal"/>
    <w:uiPriority w:val="37"/>
    <w:unhideWhenUsed/>
    <w:rsid w:val="00A056A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7345">
      <w:bodyDiv w:val="1"/>
      <w:marLeft w:val="0"/>
      <w:marRight w:val="0"/>
      <w:marTop w:val="0"/>
      <w:marBottom w:val="0"/>
      <w:divBdr>
        <w:top w:val="none" w:sz="0" w:space="0" w:color="auto"/>
        <w:left w:val="none" w:sz="0" w:space="0" w:color="auto"/>
        <w:bottom w:val="none" w:sz="0" w:space="0" w:color="auto"/>
        <w:right w:val="none" w:sz="0" w:space="0" w:color="auto"/>
      </w:divBdr>
    </w:div>
    <w:div w:id="239173423">
      <w:bodyDiv w:val="1"/>
      <w:marLeft w:val="0"/>
      <w:marRight w:val="0"/>
      <w:marTop w:val="0"/>
      <w:marBottom w:val="0"/>
      <w:divBdr>
        <w:top w:val="none" w:sz="0" w:space="0" w:color="auto"/>
        <w:left w:val="none" w:sz="0" w:space="0" w:color="auto"/>
        <w:bottom w:val="none" w:sz="0" w:space="0" w:color="auto"/>
        <w:right w:val="none" w:sz="0" w:space="0" w:color="auto"/>
      </w:divBdr>
    </w:div>
    <w:div w:id="9272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DBB45-4760-415C-8F44-A5EDD0FB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8173</Words>
  <Characters>46590</Characters>
  <Application>Microsoft Office Word</Application>
  <DocSecurity>0</DocSecurity>
  <Lines>388</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NOAA AFSC</Company>
  <LinksUpToDate>false</LinksUpToDate>
  <CharactersWithSpaces>54654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James.Thorson</dc:creator>
  <cp:keywords/>
  <dc:description/>
  <cp:lastModifiedBy>James.Thorson</cp:lastModifiedBy>
  <cp:revision>2</cp:revision>
  <dcterms:created xsi:type="dcterms:W3CDTF">2023-01-12T20:07:00Z</dcterms:created>
  <dcterms:modified xsi:type="dcterms:W3CDTF">2023-01-12T20:07:00Z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id="gnTbasPN"/&gt;&lt;style id="http://www.zotero.org/styles/methods-in-ecology-and-evolution"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