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669CFE38" w:rsidR="00EA3D3C" w:rsidRDefault="00654E8F" w:rsidP="0001436A">
      <w:pPr>
        <w:pStyle w:val="Heading1"/>
      </w:pPr>
      <w:r w:rsidRPr="00994A3D">
        <w:t xml:space="preserve">Supplementary </w:t>
      </w:r>
      <w:r w:rsidR="00F970EE">
        <w:t>Tables</w:t>
      </w:r>
    </w:p>
    <w:p w14:paraId="10DDA445" w14:textId="74375274" w:rsidR="009A7B8F" w:rsidRPr="006534B6" w:rsidRDefault="009A7B8F" w:rsidP="009A7B8F">
      <w:pPr>
        <w:spacing w:line="480" w:lineRule="auto"/>
        <w:rPr>
          <w:rFonts w:cs="Times New Roman"/>
        </w:rPr>
      </w:pPr>
      <w:r w:rsidRPr="0001436A">
        <w:rPr>
          <w:rFonts w:cs="Times New Roman"/>
          <w:b/>
          <w:szCs w:val="24"/>
        </w:rPr>
        <w:t xml:space="preserve">Supplementary </w:t>
      </w:r>
      <w:r w:rsidRPr="00F970EE">
        <w:rPr>
          <w:b/>
          <w:bCs/>
        </w:rPr>
        <w:t>Table 1</w:t>
      </w:r>
      <w:r w:rsidRPr="00DF0696">
        <w:rPr>
          <w:color w:val="1C1D1E"/>
          <w:szCs w:val="24"/>
          <w:shd w:val="clear" w:color="auto" w:fill="FFFFFF"/>
        </w:rPr>
        <w:t>.</w:t>
      </w:r>
      <w:r>
        <w:rPr>
          <w:color w:val="1C1D1E"/>
          <w:szCs w:val="24"/>
          <w:shd w:val="clear" w:color="auto" w:fill="FFFFFF"/>
        </w:rPr>
        <w:t xml:space="preserve"> </w:t>
      </w:r>
      <w:r w:rsidRPr="006534B6">
        <w:rPr>
          <w:rFonts w:cs="Times New Roman"/>
        </w:rPr>
        <w:t>Abiotic variables (</w:t>
      </w:r>
      <w:r>
        <w:rPr>
          <w:rFonts w:cs="Times New Roman"/>
        </w:rPr>
        <w:t>Mean</w:t>
      </w:r>
      <w:r w:rsidRPr="006534B6">
        <w:rPr>
          <w:rFonts w:cs="Times New Roman"/>
        </w:rPr>
        <w:t xml:space="preserve"> ± SE) measured during the early (May–June) and late (August–September) summer months 2018. </w:t>
      </w:r>
    </w:p>
    <w:tbl>
      <w:tblPr>
        <w:tblW w:w="5000" w:type="pct"/>
        <w:tblBorders>
          <w:top w:val="single" w:sz="4" w:space="0" w:color="auto"/>
          <w:bottom w:val="single" w:sz="4" w:space="0" w:color="auto"/>
        </w:tblBorders>
        <w:tblLook w:val="04A0" w:firstRow="1" w:lastRow="0" w:firstColumn="1" w:lastColumn="0" w:noHBand="0" w:noVBand="1"/>
      </w:tblPr>
      <w:tblGrid>
        <w:gridCol w:w="2971"/>
        <w:gridCol w:w="991"/>
        <w:gridCol w:w="1800"/>
        <w:gridCol w:w="1800"/>
        <w:gridCol w:w="1800"/>
        <w:gridCol w:w="1799"/>
        <w:gridCol w:w="1799"/>
      </w:tblGrid>
      <w:tr w:rsidR="009A7B8F" w:rsidRPr="003C5737" w14:paraId="4668A780" w14:textId="77777777" w:rsidTr="00B140AB">
        <w:tc>
          <w:tcPr>
            <w:tcW w:w="1146" w:type="pct"/>
            <w:tcBorders>
              <w:top w:val="single" w:sz="4" w:space="0" w:color="auto"/>
              <w:bottom w:val="nil"/>
            </w:tcBorders>
            <w:shd w:val="clear" w:color="auto" w:fill="C4BC96" w:themeFill="background2" w:themeFillShade="BF"/>
          </w:tcPr>
          <w:p w14:paraId="21F39AF3" w14:textId="77777777" w:rsidR="009A7B8F" w:rsidRPr="006534B6" w:rsidRDefault="009A7B8F" w:rsidP="009A7B8F">
            <w:pPr>
              <w:spacing w:before="0" w:after="0"/>
              <w:rPr>
                <w:rFonts w:cs="Times New Roman"/>
              </w:rPr>
            </w:pPr>
            <w:r w:rsidRPr="006534B6">
              <w:rPr>
                <w:rFonts w:cs="Times New Roman"/>
              </w:rPr>
              <w:t>Abiotic parameter</w:t>
            </w:r>
          </w:p>
        </w:tc>
        <w:tc>
          <w:tcPr>
            <w:tcW w:w="382" w:type="pct"/>
            <w:tcBorders>
              <w:top w:val="single" w:sz="4" w:space="0" w:color="auto"/>
              <w:bottom w:val="nil"/>
            </w:tcBorders>
            <w:shd w:val="clear" w:color="auto" w:fill="C4BC96" w:themeFill="background2" w:themeFillShade="BF"/>
          </w:tcPr>
          <w:p w14:paraId="198C1261" w14:textId="77777777" w:rsidR="009A7B8F" w:rsidRPr="006534B6" w:rsidRDefault="009A7B8F" w:rsidP="009A7B8F">
            <w:pPr>
              <w:spacing w:before="0" w:after="0"/>
              <w:jc w:val="right"/>
              <w:rPr>
                <w:rFonts w:cs="Times New Roman"/>
              </w:rPr>
            </w:pPr>
            <w:r w:rsidRPr="006534B6">
              <w:rPr>
                <w:rFonts w:cs="Times New Roman"/>
              </w:rPr>
              <w:t>Time</w:t>
            </w:r>
          </w:p>
        </w:tc>
        <w:tc>
          <w:tcPr>
            <w:tcW w:w="694" w:type="pct"/>
            <w:tcBorders>
              <w:top w:val="single" w:sz="4" w:space="0" w:color="auto"/>
              <w:bottom w:val="nil"/>
            </w:tcBorders>
            <w:shd w:val="clear" w:color="auto" w:fill="C4BC96" w:themeFill="background2" w:themeFillShade="BF"/>
          </w:tcPr>
          <w:p w14:paraId="2DA9CC43" w14:textId="77777777" w:rsidR="009A7B8F" w:rsidRPr="006534B6" w:rsidRDefault="009A7B8F" w:rsidP="009A7B8F">
            <w:pPr>
              <w:spacing w:before="0" w:after="0"/>
              <w:jc w:val="right"/>
              <w:rPr>
                <w:rFonts w:cs="Times New Roman"/>
              </w:rPr>
            </w:pPr>
            <w:r w:rsidRPr="006534B6">
              <w:rPr>
                <w:rFonts w:cs="Times New Roman"/>
              </w:rPr>
              <w:t>Laguna Madre, TX</w:t>
            </w:r>
          </w:p>
        </w:tc>
        <w:tc>
          <w:tcPr>
            <w:tcW w:w="694" w:type="pct"/>
            <w:tcBorders>
              <w:top w:val="single" w:sz="4" w:space="0" w:color="auto"/>
              <w:bottom w:val="nil"/>
            </w:tcBorders>
            <w:shd w:val="clear" w:color="auto" w:fill="C4BC96" w:themeFill="background2" w:themeFillShade="BF"/>
          </w:tcPr>
          <w:p w14:paraId="660DE295" w14:textId="77777777" w:rsidR="009A7B8F" w:rsidRPr="006534B6" w:rsidRDefault="009A7B8F" w:rsidP="009A7B8F">
            <w:pPr>
              <w:spacing w:before="0" w:after="0"/>
              <w:jc w:val="right"/>
              <w:rPr>
                <w:rFonts w:cs="Times New Roman"/>
              </w:rPr>
            </w:pPr>
            <w:r w:rsidRPr="006534B6">
              <w:rPr>
                <w:rFonts w:cs="Times New Roman"/>
              </w:rPr>
              <w:t>Corpus Christi Bay, TX</w:t>
            </w:r>
          </w:p>
        </w:tc>
        <w:tc>
          <w:tcPr>
            <w:tcW w:w="694" w:type="pct"/>
            <w:tcBorders>
              <w:top w:val="single" w:sz="4" w:space="0" w:color="auto"/>
              <w:bottom w:val="nil"/>
            </w:tcBorders>
            <w:shd w:val="clear" w:color="auto" w:fill="C4BC96" w:themeFill="background2" w:themeFillShade="BF"/>
          </w:tcPr>
          <w:p w14:paraId="3DBA4978" w14:textId="77777777" w:rsidR="009A7B8F" w:rsidRPr="006534B6" w:rsidRDefault="009A7B8F" w:rsidP="009A7B8F">
            <w:pPr>
              <w:spacing w:before="0" w:after="0"/>
              <w:jc w:val="right"/>
              <w:rPr>
                <w:rFonts w:cs="Times New Roman"/>
              </w:rPr>
            </w:pPr>
            <w:r w:rsidRPr="006534B6">
              <w:rPr>
                <w:rFonts w:cs="Times New Roman"/>
              </w:rPr>
              <w:t>Chandeleur Islands, LA</w:t>
            </w:r>
          </w:p>
        </w:tc>
        <w:tc>
          <w:tcPr>
            <w:tcW w:w="694" w:type="pct"/>
            <w:tcBorders>
              <w:top w:val="single" w:sz="4" w:space="0" w:color="auto"/>
              <w:bottom w:val="nil"/>
            </w:tcBorders>
            <w:shd w:val="clear" w:color="auto" w:fill="C4BC96" w:themeFill="background2" w:themeFillShade="BF"/>
          </w:tcPr>
          <w:p w14:paraId="2EA1442E" w14:textId="77777777" w:rsidR="009A7B8F" w:rsidRPr="006534B6" w:rsidRDefault="009A7B8F" w:rsidP="009A7B8F">
            <w:pPr>
              <w:spacing w:before="0" w:after="0"/>
              <w:jc w:val="right"/>
              <w:rPr>
                <w:rFonts w:cs="Times New Roman"/>
              </w:rPr>
            </w:pPr>
            <w:r w:rsidRPr="006534B6">
              <w:rPr>
                <w:rFonts w:cs="Times New Roman"/>
              </w:rPr>
              <w:t>Cedar Key, FL</w:t>
            </w:r>
          </w:p>
        </w:tc>
        <w:tc>
          <w:tcPr>
            <w:tcW w:w="694" w:type="pct"/>
            <w:tcBorders>
              <w:top w:val="single" w:sz="4" w:space="0" w:color="auto"/>
              <w:bottom w:val="nil"/>
            </w:tcBorders>
            <w:shd w:val="clear" w:color="auto" w:fill="C4BC96" w:themeFill="background2" w:themeFillShade="BF"/>
          </w:tcPr>
          <w:p w14:paraId="7BC16C67" w14:textId="77777777" w:rsidR="009A7B8F" w:rsidRPr="006534B6" w:rsidRDefault="009A7B8F" w:rsidP="009A7B8F">
            <w:pPr>
              <w:spacing w:before="0" w:after="0"/>
              <w:jc w:val="right"/>
              <w:rPr>
                <w:rFonts w:cs="Times New Roman"/>
              </w:rPr>
            </w:pPr>
            <w:r w:rsidRPr="006534B6">
              <w:rPr>
                <w:rFonts w:cs="Times New Roman"/>
              </w:rPr>
              <w:t>Charlotte Harbor, FL</w:t>
            </w:r>
          </w:p>
        </w:tc>
      </w:tr>
      <w:tr w:rsidR="009A7B8F" w:rsidRPr="003C5737" w14:paraId="420F09A1" w14:textId="77777777" w:rsidTr="00B140AB">
        <w:tc>
          <w:tcPr>
            <w:tcW w:w="1146" w:type="pct"/>
            <w:tcBorders>
              <w:top w:val="nil"/>
            </w:tcBorders>
          </w:tcPr>
          <w:p w14:paraId="37EEAB8C" w14:textId="77777777" w:rsidR="009A7B8F" w:rsidRPr="006534B6" w:rsidRDefault="009A7B8F" w:rsidP="009A7B8F">
            <w:pPr>
              <w:spacing w:before="0" w:after="0"/>
              <w:rPr>
                <w:rFonts w:cs="Times New Roman"/>
              </w:rPr>
            </w:pPr>
            <w:r w:rsidRPr="006534B6">
              <w:rPr>
                <w:rFonts w:cs="Times New Roman"/>
              </w:rPr>
              <w:t>Salinity (ppt)</w:t>
            </w:r>
          </w:p>
          <w:p w14:paraId="5A37EFBA" w14:textId="77777777" w:rsidR="009A7B8F" w:rsidRPr="006534B6" w:rsidRDefault="009A7B8F" w:rsidP="009A7B8F">
            <w:pPr>
              <w:spacing w:before="0" w:after="0"/>
              <w:rPr>
                <w:rFonts w:cs="Times New Roman"/>
              </w:rPr>
            </w:pPr>
          </w:p>
          <w:p w14:paraId="2EF4928E" w14:textId="77777777" w:rsidR="009A7B8F" w:rsidRPr="006534B6" w:rsidRDefault="009A7B8F" w:rsidP="009A7B8F">
            <w:pPr>
              <w:spacing w:before="0" w:after="0"/>
              <w:rPr>
                <w:rFonts w:cs="Times New Roman"/>
              </w:rPr>
            </w:pPr>
          </w:p>
        </w:tc>
        <w:tc>
          <w:tcPr>
            <w:tcW w:w="382" w:type="pct"/>
            <w:tcBorders>
              <w:top w:val="nil"/>
            </w:tcBorders>
          </w:tcPr>
          <w:p w14:paraId="77A71F35" w14:textId="77777777" w:rsidR="009A7B8F" w:rsidRPr="006534B6" w:rsidRDefault="009A7B8F" w:rsidP="009A7B8F">
            <w:pPr>
              <w:spacing w:before="0" w:after="0"/>
              <w:jc w:val="right"/>
              <w:rPr>
                <w:rFonts w:cs="Times New Roman"/>
              </w:rPr>
            </w:pPr>
            <w:r w:rsidRPr="006534B6">
              <w:rPr>
                <w:rFonts w:cs="Times New Roman"/>
              </w:rPr>
              <w:t>Early</w:t>
            </w:r>
          </w:p>
          <w:p w14:paraId="61653B59" w14:textId="77777777" w:rsidR="009A7B8F" w:rsidRPr="006534B6" w:rsidRDefault="009A7B8F" w:rsidP="009A7B8F">
            <w:pPr>
              <w:spacing w:before="0" w:after="0"/>
              <w:jc w:val="right"/>
              <w:rPr>
                <w:rFonts w:cs="Times New Roman"/>
              </w:rPr>
            </w:pPr>
            <w:r w:rsidRPr="006534B6">
              <w:rPr>
                <w:rFonts w:cs="Times New Roman"/>
              </w:rPr>
              <w:t>Late</w:t>
            </w:r>
          </w:p>
        </w:tc>
        <w:tc>
          <w:tcPr>
            <w:tcW w:w="694" w:type="pct"/>
            <w:tcBorders>
              <w:top w:val="nil"/>
            </w:tcBorders>
          </w:tcPr>
          <w:p w14:paraId="03A2B25B" w14:textId="77777777" w:rsidR="009A7B8F" w:rsidRPr="006534B6" w:rsidRDefault="009A7B8F" w:rsidP="009A7B8F">
            <w:pPr>
              <w:spacing w:before="0" w:after="0"/>
              <w:jc w:val="right"/>
              <w:rPr>
                <w:rFonts w:cs="Times New Roman"/>
              </w:rPr>
            </w:pPr>
            <w:r w:rsidRPr="006534B6">
              <w:rPr>
                <w:rFonts w:cs="Times New Roman"/>
              </w:rPr>
              <w:t>36.8</w:t>
            </w:r>
            <w:r>
              <w:rPr>
                <w:rFonts w:cs="Times New Roman"/>
              </w:rPr>
              <w:t xml:space="preserve"> </w:t>
            </w:r>
            <w:r w:rsidRPr="006534B6">
              <w:rPr>
                <w:rFonts w:cs="Times New Roman"/>
              </w:rPr>
              <w:t>±</w:t>
            </w:r>
            <w:r>
              <w:rPr>
                <w:rFonts w:cs="Times New Roman"/>
              </w:rPr>
              <w:t xml:space="preserve"> </w:t>
            </w:r>
            <w:r w:rsidRPr="006534B6">
              <w:rPr>
                <w:rFonts w:cs="Times New Roman"/>
              </w:rPr>
              <w:t>0.06</w:t>
            </w:r>
          </w:p>
          <w:p w14:paraId="13A10B8D" w14:textId="77777777" w:rsidR="009A7B8F" w:rsidRPr="006534B6" w:rsidRDefault="009A7B8F" w:rsidP="009A7B8F">
            <w:pPr>
              <w:spacing w:before="0" w:after="0"/>
              <w:jc w:val="right"/>
              <w:rPr>
                <w:rFonts w:cs="Times New Roman"/>
              </w:rPr>
            </w:pPr>
            <w:r w:rsidRPr="006534B6">
              <w:rPr>
                <w:rFonts w:cs="Times New Roman"/>
              </w:rPr>
              <w:t>37.1</w:t>
            </w:r>
            <w:r>
              <w:rPr>
                <w:rFonts w:cs="Times New Roman"/>
              </w:rPr>
              <w:t xml:space="preserve"> </w:t>
            </w:r>
            <w:r w:rsidRPr="006534B6">
              <w:rPr>
                <w:rFonts w:cs="Times New Roman"/>
              </w:rPr>
              <w:t>±</w:t>
            </w:r>
            <w:r>
              <w:rPr>
                <w:rFonts w:cs="Times New Roman"/>
              </w:rPr>
              <w:t xml:space="preserve"> </w:t>
            </w:r>
            <w:r w:rsidRPr="006534B6">
              <w:rPr>
                <w:rFonts w:cs="Times New Roman"/>
              </w:rPr>
              <w:t>0.13</w:t>
            </w:r>
          </w:p>
        </w:tc>
        <w:tc>
          <w:tcPr>
            <w:tcW w:w="694" w:type="pct"/>
            <w:tcBorders>
              <w:top w:val="nil"/>
            </w:tcBorders>
          </w:tcPr>
          <w:p w14:paraId="2444E66F" w14:textId="77777777" w:rsidR="009A7B8F" w:rsidRPr="006534B6" w:rsidRDefault="009A7B8F" w:rsidP="009A7B8F">
            <w:pPr>
              <w:spacing w:before="0" w:after="0"/>
              <w:jc w:val="right"/>
              <w:rPr>
                <w:rFonts w:cs="Times New Roman"/>
              </w:rPr>
            </w:pPr>
            <w:r w:rsidRPr="006534B6">
              <w:rPr>
                <w:rFonts w:cs="Times New Roman"/>
              </w:rPr>
              <w:t>33.9</w:t>
            </w:r>
            <w:r>
              <w:rPr>
                <w:rFonts w:cs="Times New Roman"/>
              </w:rPr>
              <w:t xml:space="preserve"> </w:t>
            </w:r>
            <w:r w:rsidRPr="006534B6">
              <w:rPr>
                <w:rFonts w:cs="Times New Roman"/>
              </w:rPr>
              <w:t>±</w:t>
            </w:r>
            <w:r>
              <w:rPr>
                <w:rFonts w:cs="Times New Roman"/>
              </w:rPr>
              <w:t xml:space="preserve"> </w:t>
            </w:r>
            <w:r w:rsidRPr="006534B6">
              <w:rPr>
                <w:rFonts w:cs="Times New Roman"/>
              </w:rPr>
              <w:t>0.16</w:t>
            </w:r>
          </w:p>
          <w:p w14:paraId="0248EB5F" w14:textId="77777777" w:rsidR="009A7B8F" w:rsidRPr="006534B6" w:rsidRDefault="009A7B8F" w:rsidP="009A7B8F">
            <w:pPr>
              <w:spacing w:before="0" w:after="0"/>
              <w:jc w:val="right"/>
              <w:rPr>
                <w:rFonts w:cs="Times New Roman"/>
              </w:rPr>
            </w:pPr>
            <w:r w:rsidRPr="006534B6">
              <w:rPr>
                <w:rFonts w:cs="Times New Roman"/>
              </w:rPr>
              <w:t>34.9</w:t>
            </w:r>
            <w:r>
              <w:rPr>
                <w:rFonts w:cs="Times New Roman"/>
              </w:rPr>
              <w:t xml:space="preserve"> </w:t>
            </w:r>
            <w:r w:rsidRPr="006534B6">
              <w:rPr>
                <w:rFonts w:cs="Times New Roman"/>
              </w:rPr>
              <w:t>±</w:t>
            </w:r>
            <w:r>
              <w:rPr>
                <w:rFonts w:cs="Times New Roman"/>
              </w:rPr>
              <w:t xml:space="preserve"> </w:t>
            </w:r>
            <w:r w:rsidRPr="006534B6">
              <w:rPr>
                <w:rFonts w:cs="Times New Roman"/>
              </w:rPr>
              <w:t>0.14</w:t>
            </w:r>
          </w:p>
        </w:tc>
        <w:tc>
          <w:tcPr>
            <w:tcW w:w="694" w:type="pct"/>
            <w:tcBorders>
              <w:top w:val="nil"/>
            </w:tcBorders>
          </w:tcPr>
          <w:p w14:paraId="427A5415" w14:textId="77777777" w:rsidR="009A7B8F" w:rsidRPr="006534B6" w:rsidRDefault="009A7B8F" w:rsidP="009A7B8F">
            <w:pPr>
              <w:spacing w:before="0" w:after="0"/>
              <w:jc w:val="right"/>
              <w:rPr>
                <w:rFonts w:cs="Times New Roman"/>
              </w:rPr>
            </w:pPr>
            <w:r w:rsidRPr="006534B6">
              <w:rPr>
                <w:rFonts w:cs="Times New Roman"/>
              </w:rPr>
              <w:t>16.2</w:t>
            </w:r>
            <w:r>
              <w:rPr>
                <w:rFonts w:cs="Times New Roman"/>
              </w:rPr>
              <w:t xml:space="preserve"> </w:t>
            </w:r>
            <w:r w:rsidRPr="006534B6">
              <w:rPr>
                <w:rFonts w:cs="Times New Roman"/>
              </w:rPr>
              <w:t>±</w:t>
            </w:r>
            <w:r>
              <w:rPr>
                <w:rFonts w:cs="Times New Roman"/>
              </w:rPr>
              <w:t xml:space="preserve"> </w:t>
            </w:r>
            <w:r w:rsidRPr="006534B6">
              <w:rPr>
                <w:rFonts w:cs="Times New Roman"/>
              </w:rPr>
              <w:t>0.49</w:t>
            </w:r>
          </w:p>
          <w:p w14:paraId="69F888CA" w14:textId="77777777" w:rsidR="009A7B8F" w:rsidRPr="006534B6" w:rsidRDefault="009A7B8F" w:rsidP="009A7B8F">
            <w:pPr>
              <w:spacing w:before="0" w:after="0"/>
              <w:jc w:val="right"/>
              <w:rPr>
                <w:rFonts w:cs="Times New Roman"/>
              </w:rPr>
            </w:pPr>
            <w:r w:rsidRPr="006534B6">
              <w:rPr>
                <w:rFonts w:cs="Times New Roman"/>
              </w:rPr>
              <w:t>27.6</w:t>
            </w:r>
            <w:r>
              <w:rPr>
                <w:rFonts w:cs="Times New Roman"/>
              </w:rPr>
              <w:t xml:space="preserve"> </w:t>
            </w:r>
            <w:r w:rsidRPr="006534B6">
              <w:rPr>
                <w:rFonts w:cs="Times New Roman"/>
              </w:rPr>
              <w:t>±</w:t>
            </w:r>
            <w:r>
              <w:rPr>
                <w:rFonts w:cs="Times New Roman"/>
              </w:rPr>
              <w:t xml:space="preserve"> </w:t>
            </w:r>
            <w:r w:rsidRPr="006534B6">
              <w:rPr>
                <w:rFonts w:cs="Times New Roman"/>
              </w:rPr>
              <w:t>0.27</w:t>
            </w:r>
          </w:p>
        </w:tc>
        <w:tc>
          <w:tcPr>
            <w:tcW w:w="694" w:type="pct"/>
            <w:tcBorders>
              <w:top w:val="nil"/>
            </w:tcBorders>
          </w:tcPr>
          <w:p w14:paraId="7EA49215" w14:textId="77777777" w:rsidR="009A7B8F" w:rsidRPr="006534B6" w:rsidRDefault="009A7B8F" w:rsidP="009A7B8F">
            <w:pPr>
              <w:spacing w:before="0" w:after="0"/>
              <w:jc w:val="right"/>
              <w:rPr>
                <w:rFonts w:cs="Times New Roman"/>
              </w:rPr>
            </w:pPr>
            <w:r w:rsidRPr="006534B6">
              <w:rPr>
                <w:rFonts w:cs="Times New Roman"/>
              </w:rPr>
              <w:t>28.3</w:t>
            </w:r>
            <w:r>
              <w:rPr>
                <w:rFonts w:cs="Times New Roman"/>
              </w:rPr>
              <w:t xml:space="preserve"> </w:t>
            </w:r>
            <w:r w:rsidRPr="006534B6">
              <w:rPr>
                <w:rFonts w:cs="Times New Roman"/>
              </w:rPr>
              <w:t>±</w:t>
            </w:r>
            <w:r>
              <w:rPr>
                <w:rFonts w:cs="Times New Roman"/>
              </w:rPr>
              <w:t xml:space="preserve"> </w:t>
            </w:r>
            <w:r w:rsidRPr="006534B6">
              <w:rPr>
                <w:rFonts w:cs="Times New Roman"/>
              </w:rPr>
              <w:t>0.59</w:t>
            </w:r>
          </w:p>
          <w:p w14:paraId="0A8534A1" w14:textId="77777777" w:rsidR="009A7B8F" w:rsidRPr="006534B6" w:rsidRDefault="009A7B8F" w:rsidP="009A7B8F">
            <w:pPr>
              <w:spacing w:before="0" w:after="0"/>
              <w:jc w:val="right"/>
              <w:rPr>
                <w:rFonts w:cs="Times New Roman"/>
              </w:rPr>
            </w:pPr>
            <w:r w:rsidRPr="006534B6">
              <w:rPr>
                <w:rFonts w:cs="Times New Roman"/>
              </w:rPr>
              <w:t>25.1</w:t>
            </w:r>
            <w:r>
              <w:rPr>
                <w:rFonts w:cs="Times New Roman"/>
              </w:rPr>
              <w:t xml:space="preserve"> </w:t>
            </w:r>
            <w:r w:rsidRPr="006534B6">
              <w:rPr>
                <w:rFonts w:cs="Times New Roman"/>
              </w:rPr>
              <w:t>±</w:t>
            </w:r>
            <w:r>
              <w:rPr>
                <w:rFonts w:cs="Times New Roman"/>
              </w:rPr>
              <w:t xml:space="preserve"> </w:t>
            </w:r>
            <w:r w:rsidRPr="006534B6">
              <w:rPr>
                <w:rFonts w:cs="Times New Roman"/>
              </w:rPr>
              <w:t>0.70</w:t>
            </w:r>
          </w:p>
        </w:tc>
        <w:tc>
          <w:tcPr>
            <w:tcW w:w="694" w:type="pct"/>
            <w:tcBorders>
              <w:top w:val="nil"/>
            </w:tcBorders>
          </w:tcPr>
          <w:p w14:paraId="3340C7DA" w14:textId="77777777" w:rsidR="009A7B8F" w:rsidRPr="006534B6" w:rsidRDefault="009A7B8F" w:rsidP="009A7B8F">
            <w:pPr>
              <w:spacing w:before="0" w:after="0"/>
              <w:jc w:val="right"/>
              <w:rPr>
                <w:rFonts w:cs="Times New Roman"/>
              </w:rPr>
            </w:pPr>
            <w:r w:rsidRPr="006534B6">
              <w:rPr>
                <w:rFonts w:cs="Times New Roman"/>
              </w:rPr>
              <w:t>22.6</w:t>
            </w:r>
            <w:r>
              <w:rPr>
                <w:rFonts w:cs="Times New Roman"/>
              </w:rPr>
              <w:t xml:space="preserve"> </w:t>
            </w:r>
            <w:r w:rsidRPr="006534B6">
              <w:rPr>
                <w:rFonts w:cs="Times New Roman"/>
              </w:rPr>
              <w:t>±</w:t>
            </w:r>
            <w:r>
              <w:rPr>
                <w:rFonts w:cs="Times New Roman"/>
              </w:rPr>
              <w:t xml:space="preserve"> </w:t>
            </w:r>
            <w:r w:rsidRPr="006534B6">
              <w:rPr>
                <w:rFonts w:cs="Times New Roman"/>
              </w:rPr>
              <w:t>1.22</w:t>
            </w:r>
          </w:p>
          <w:p w14:paraId="573FB4FC" w14:textId="77777777" w:rsidR="009A7B8F" w:rsidRPr="006534B6" w:rsidRDefault="009A7B8F" w:rsidP="009A7B8F">
            <w:pPr>
              <w:spacing w:before="0" w:after="0"/>
              <w:jc w:val="right"/>
              <w:rPr>
                <w:rFonts w:cs="Times New Roman"/>
              </w:rPr>
            </w:pPr>
            <w:r w:rsidRPr="006534B6">
              <w:rPr>
                <w:rFonts w:cs="Times New Roman"/>
              </w:rPr>
              <w:t>19.9</w:t>
            </w:r>
            <w:r>
              <w:rPr>
                <w:rFonts w:cs="Times New Roman"/>
              </w:rPr>
              <w:t xml:space="preserve"> </w:t>
            </w:r>
            <w:r w:rsidRPr="006534B6">
              <w:rPr>
                <w:rFonts w:cs="Times New Roman"/>
              </w:rPr>
              <w:t>±</w:t>
            </w:r>
            <w:r>
              <w:rPr>
                <w:rFonts w:cs="Times New Roman"/>
              </w:rPr>
              <w:t xml:space="preserve"> </w:t>
            </w:r>
            <w:r w:rsidRPr="006534B6">
              <w:rPr>
                <w:rFonts w:cs="Times New Roman"/>
              </w:rPr>
              <w:t>0.96</w:t>
            </w:r>
          </w:p>
        </w:tc>
      </w:tr>
      <w:tr w:rsidR="009A7B8F" w:rsidRPr="003C5737" w14:paraId="5022EDA2" w14:textId="77777777" w:rsidTr="00B140AB">
        <w:tc>
          <w:tcPr>
            <w:tcW w:w="1146" w:type="pct"/>
            <w:shd w:val="clear" w:color="auto" w:fill="auto"/>
          </w:tcPr>
          <w:p w14:paraId="55F13669" w14:textId="77777777" w:rsidR="009A7B8F" w:rsidRPr="006534B6" w:rsidRDefault="009A7B8F" w:rsidP="009A7B8F">
            <w:pPr>
              <w:spacing w:before="0" w:after="0"/>
              <w:rPr>
                <w:rFonts w:cs="Times New Roman"/>
              </w:rPr>
            </w:pPr>
            <w:r w:rsidRPr="006534B6">
              <w:rPr>
                <w:rFonts w:cs="Times New Roman"/>
              </w:rPr>
              <w:t>Temperature (⁰C)</w:t>
            </w:r>
          </w:p>
        </w:tc>
        <w:tc>
          <w:tcPr>
            <w:tcW w:w="382" w:type="pct"/>
            <w:shd w:val="clear" w:color="auto" w:fill="auto"/>
          </w:tcPr>
          <w:p w14:paraId="21C13A94" w14:textId="77777777" w:rsidR="009A7B8F" w:rsidRPr="006534B6" w:rsidRDefault="009A7B8F" w:rsidP="009A7B8F">
            <w:pPr>
              <w:spacing w:before="0" w:after="0"/>
              <w:jc w:val="right"/>
              <w:rPr>
                <w:rFonts w:cs="Times New Roman"/>
              </w:rPr>
            </w:pPr>
            <w:r w:rsidRPr="006534B6">
              <w:rPr>
                <w:rFonts w:cs="Times New Roman"/>
              </w:rPr>
              <w:t>Early</w:t>
            </w:r>
          </w:p>
          <w:p w14:paraId="0CF110D7" w14:textId="77777777" w:rsidR="009A7B8F" w:rsidRPr="006534B6" w:rsidRDefault="009A7B8F" w:rsidP="009A7B8F">
            <w:pPr>
              <w:spacing w:before="0" w:after="0"/>
              <w:jc w:val="right"/>
              <w:rPr>
                <w:rFonts w:cs="Times New Roman"/>
              </w:rPr>
            </w:pPr>
            <w:r w:rsidRPr="006534B6">
              <w:rPr>
                <w:rFonts w:cs="Times New Roman"/>
              </w:rPr>
              <w:t>Late</w:t>
            </w:r>
          </w:p>
        </w:tc>
        <w:tc>
          <w:tcPr>
            <w:tcW w:w="694" w:type="pct"/>
            <w:shd w:val="clear" w:color="auto" w:fill="auto"/>
          </w:tcPr>
          <w:p w14:paraId="171FD01D" w14:textId="77777777" w:rsidR="009A7B8F" w:rsidRPr="006534B6" w:rsidRDefault="009A7B8F" w:rsidP="009A7B8F">
            <w:pPr>
              <w:spacing w:before="0" w:after="0"/>
              <w:jc w:val="right"/>
              <w:rPr>
                <w:rFonts w:cs="Times New Roman"/>
              </w:rPr>
            </w:pPr>
            <w:r w:rsidRPr="006534B6">
              <w:rPr>
                <w:rFonts w:cs="Times New Roman"/>
              </w:rPr>
              <w:t>28.1</w:t>
            </w:r>
            <w:r>
              <w:rPr>
                <w:rFonts w:cs="Times New Roman"/>
              </w:rPr>
              <w:t xml:space="preserve"> </w:t>
            </w:r>
            <w:r w:rsidRPr="006534B6">
              <w:rPr>
                <w:rFonts w:cs="Times New Roman"/>
              </w:rPr>
              <w:t>±</w:t>
            </w:r>
            <w:r>
              <w:rPr>
                <w:rFonts w:cs="Times New Roman"/>
              </w:rPr>
              <w:t xml:space="preserve"> </w:t>
            </w:r>
            <w:r w:rsidRPr="006534B6">
              <w:rPr>
                <w:rFonts w:cs="Times New Roman"/>
              </w:rPr>
              <w:t>0.20</w:t>
            </w:r>
          </w:p>
          <w:p w14:paraId="3A7FB15E" w14:textId="77777777" w:rsidR="009A7B8F" w:rsidRPr="006534B6" w:rsidRDefault="009A7B8F" w:rsidP="009A7B8F">
            <w:pPr>
              <w:spacing w:before="0" w:after="0"/>
              <w:jc w:val="right"/>
              <w:rPr>
                <w:rFonts w:cs="Times New Roman"/>
              </w:rPr>
            </w:pPr>
            <w:r w:rsidRPr="006534B6">
              <w:rPr>
                <w:rFonts w:cs="Times New Roman"/>
              </w:rPr>
              <w:t>29.7</w:t>
            </w:r>
            <w:r>
              <w:rPr>
                <w:rFonts w:cs="Times New Roman"/>
              </w:rPr>
              <w:t xml:space="preserve"> </w:t>
            </w:r>
            <w:r w:rsidRPr="006534B6">
              <w:rPr>
                <w:rFonts w:cs="Times New Roman"/>
              </w:rPr>
              <w:t>±</w:t>
            </w:r>
            <w:r>
              <w:rPr>
                <w:rFonts w:cs="Times New Roman"/>
              </w:rPr>
              <w:t xml:space="preserve"> </w:t>
            </w:r>
            <w:r w:rsidRPr="006534B6">
              <w:rPr>
                <w:rFonts w:cs="Times New Roman"/>
              </w:rPr>
              <w:t>0.38</w:t>
            </w:r>
          </w:p>
        </w:tc>
        <w:tc>
          <w:tcPr>
            <w:tcW w:w="694" w:type="pct"/>
            <w:shd w:val="clear" w:color="auto" w:fill="auto"/>
          </w:tcPr>
          <w:p w14:paraId="4FC42BE7" w14:textId="77777777" w:rsidR="009A7B8F" w:rsidRPr="006534B6" w:rsidRDefault="009A7B8F" w:rsidP="009A7B8F">
            <w:pPr>
              <w:spacing w:before="0" w:after="0"/>
              <w:jc w:val="right"/>
              <w:rPr>
                <w:rFonts w:cs="Times New Roman"/>
              </w:rPr>
            </w:pPr>
            <w:r w:rsidRPr="006534B6">
              <w:rPr>
                <w:rFonts w:cs="Times New Roman"/>
              </w:rPr>
              <w:t>27.0</w:t>
            </w:r>
            <w:r>
              <w:rPr>
                <w:rFonts w:cs="Times New Roman"/>
              </w:rPr>
              <w:t xml:space="preserve"> </w:t>
            </w:r>
            <w:r w:rsidRPr="006534B6">
              <w:rPr>
                <w:rFonts w:cs="Times New Roman"/>
              </w:rPr>
              <w:t>±</w:t>
            </w:r>
            <w:r>
              <w:rPr>
                <w:rFonts w:cs="Times New Roman"/>
              </w:rPr>
              <w:t xml:space="preserve"> </w:t>
            </w:r>
            <w:r w:rsidRPr="006534B6">
              <w:rPr>
                <w:rFonts w:cs="Times New Roman"/>
              </w:rPr>
              <w:t>0.15</w:t>
            </w:r>
          </w:p>
          <w:p w14:paraId="33D52512" w14:textId="77777777" w:rsidR="009A7B8F" w:rsidRPr="006534B6" w:rsidRDefault="009A7B8F" w:rsidP="009A7B8F">
            <w:pPr>
              <w:spacing w:before="0" w:after="0"/>
              <w:jc w:val="right"/>
              <w:rPr>
                <w:rFonts w:cs="Times New Roman"/>
              </w:rPr>
            </w:pPr>
            <w:r w:rsidRPr="006534B6">
              <w:rPr>
                <w:rFonts w:cs="Times New Roman"/>
              </w:rPr>
              <w:t>30.2</w:t>
            </w:r>
            <w:r>
              <w:rPr>
                <w:rFonts w:cs="Times New Roman"/>
              </w:rPr>
              <w:t xml:space="preserve"> </w:t>
            </w:r>
            <w:r w:rsidRPr="006534B6">
              <w:rPr>
                <w:rFonts w:cs="Times New Roman"/>
              </w:rPr>
              <w:t>±</w:t>
            </w:r>
            <w:r>
              <w:rPr>
                <w:rFonts w:cs="Times New Roman"/>
              </w:rPr>
              <w:t xml:space="preserve"> </w:t>
            </w:r>
            <w:r w:rsidRPr="006534B6">
              <w:rPr>
                <w:rFonts w:cs="Times New Roman"/>
              </w:rPr>
              <w:t>0.20</w:t>
            </w:r>
          </w:p>
        </w:tc>
        <w:tc>
          <w:tcPr>
            <w:tcW w:w="694" w:type="pct"/>
            <w:shd w:val="clear" w:color="auto" w:fill="auto"/>
          </w:tcPr>
          <w:p w14:paraId="12FBE973" w14:textId="77777777" w:rsidR="009A7B8F" w:rsidRPr="006534B6" w:rsidRDefault="009A7B8F" w:rsidP="009A7B8F">
            <w:pPr>
              <w:spacing w:before="0" w:after="0"/>
              <w:jc w:val="right"/>
              <w:rPr>
                <w:rFonts w:cs="Times New Roman"/>
              </w:rPr>
            </w:pPr>
            <w:r w:rsidRPr="006534B6">
              <w:rPr>
                <w:rFonts w:cs="Times New Roman"/>
              </w:rPr>
              <w:t>29.8</w:t>
            </w:r>
            <w:r>
              <w:rPr>
                <w:rFonts w:cs="Times New Roman"/>
              </w:rPr>
              <w:t xml:space="preserve"> </w:t>
            </w:r>
            <w:r w:rsidRPr="006534B6">
              <w:rPr>
                <w:rFonts w:cs="Times New Roman"/>
              </w:rPr>
              <w:t>±</w:t>
            </w:r>
            <w:r>
              <w:rPr>
                <w:rFonts w:cs="Times New Roman"/>
              </w:rPr>
              <w:t xml:space="preserve"> </w:t>
            </w:r>
            <w:r w:rsidRPr="006534B6">
              <w:rPr>
                <w:rFonts w:cs="Times New Roman"/>
              </w:rPr>
              <w:t>0.55</w:t>
            </w:r>
          </w:p>
          <w:p w14:paraId="6537A64F" w14:textId="77777777" w:rsidR="009A7B8F" w:rsidRPr="006534B6" w:rsidRDefault="009A7B8F" w:rsidP="009A7B8F">
            <w:pPr>
              <w:spacing w:before="0" w:after="0"/>
              <w:jc w:val="right"/>
              <w:rPr>
                <w:rFonts w:cs="Times New Roman"/>
              </w:rPr>
            </w:pPr>
            <w:r w:rsidRPr="006534B6">
              <w:rPr>
                <w:rFonts w:cs="Times New Roman"/>
              </w:rPr>
              <w:t>30.8</w:t>
            </w:r>
            <w:r>
              <w:rPr>
                <w:rFonts w:cs="Times New Roman"/>
              </w:rPr>
              <w:t xml:space="preserve"> </w:t>
            </w:r>
            <w:r w:rsidRPr="006534B6">
              <w:rPr>
                <w:rFonts w:cs="Times New Roman"/>
              </w:rPr>
              <w:t>±</w:t>
            </w:r>
            <w:r>
              <w:rPr>
                <w:rFonts w:cs="Times New Roman"/>
              </w:rPr>
              <w:t xml:space="preserve"> </w:t>
            </w:r>
            <w:r w:rsidRPr="006534B6">
              <w:rPr>
                <w:rFonts w:cs="Times New Roman"/>
              </w:rPr>
              <w:t>0.25</w:t>
            </w:r>
          </w:p>
        </w:tc>
        <w:tc>
          <w:tcPr>
            <w:tcW w:w="694" w:type="pct"/>
            <w:shd w:val="clear" w:color="auto" w:fill="auto"/>
          </w:tcPr>
          <w:p w14:paraId="22F4141F" w14:textId="77777777" w:rsidR="009A7B8F" w:rsidRPr="006534B6" w:rsidRDefault="009A7B8F" w:rsidP="009A7B8F">
            <w:pPr>
              <w:spacing w:before="0" w:after="0"/>
              <w:jc w:val="right"/>
              <w:rPr>
                <w:rFonts w:cs="Times New Roman"/>
              </w:rPr>
            </w:pPr>
            <w:r w:rsidRPr="006534B6">
              <w:rPr>
                <w:rFonts w:cs="Times New Roman"/>
              </w:rPr>
              <w:t>29.7</w:t>
            </w:r>
            <w:r>
              <w:rPr>
                <w:rFonts w:cs="Times New Roman"/>
              </w:rPr>
              <w:t xml:space="preserve"> </w:t>
            </w:r>
            <w:r w:rsidRPr="006534B6">
              <w:rPr>
                <w:rFonts w:cs="Times New Roman"/>
              </w:rPr>
              <w:t>±</w:t>
            </w:r>
            <w:r>
              <w:rPr>
                <w:rFonts w:cs="Times New Roman"/>
              </w:rPr>
              <w:t xml:space="preserve"> </w:t>
            </w:r>
            <w:r w:rsidRPr="006534B6">
              <w:rPr>
                <w:rFonts w:cs="Times New Roman"/>
              </w:rPr>
              <w:t>0.16</w:t>
            </w:r>
          </w:p>
          <w:p w14:paraId="08B4A090" w14:textId="77777777" w:rsidR="009A7B8F" w:rsidRPr="006534B6" w:rsidRDefault="009A7B8F" w:rsidP="009A7B8F">
            <w:pPr>
              <w:spacing w:before="0" w:after="0"/>
              <w:jc w:val="right"/>
              <w:rPr>
                <w:rFonts w:cs="Times New Roman"/>
              </w:rPr>
            </w:pPr>
            <w:r w:rsidRPr="006534B6">
              <w:rPr>
                <w:rFonts w:cs="Times New Roman"/>
              </w:rPr>
              <w:t>30.1</w:t>
            </w:r>
            <w:r>
              <w:rPr>
                <w:rFonts w:cs="Times New Roman"/>
              </w:rPr>
              <w:t xml:space="preserve"> </w:t>
            </w:r>
            <w:r w:rsidRPr="006534B6">
              <w:rPr>
                <w:rFonts w:cs="Times New Roman"/>
              </w:rPr>
              <w:t>±</w:t>
            </w:r>
            <w:r>
              <w:rPr>
                <w:rFonts w:cs="Times New Roman"/>
              </w:rPr>
              <w:t xml:space="preserve"> </w:t>
            </w:r>
            <w:r w:rsidRPr="006534B6">
              <w:rPr>
                <w:rFonts w:cs="Times New Roman"/>
              </w:rPr>
              <w:t>0.52</w:t>
            </w:r>
          </w:p>
        </w:tc>
        <w:tc>
          <w:tcPr>
            <w:tcW w:w="694" w:type="pct"/>
            <w:shd w:val="clear" w:color="auto" w:fill="auto"/>
          </w:tcPr>
          <w:p w14:paraId="148069BD" w14:textId="77777777" w:rsidR="009A7B8F" w:rsidRPr="006534B6" w:rsidRDefault="009A7B8F" w:rsidP="009A7B8F">
            <w:pPr>
              <w:spacing w:before="0" w:after="0"/>
              <w:jc w:val="right"/>
              <w:rPr>
                <w:rFonts w:cs="Times New Roman"/>
              </w:rPr>
            </w:pPr>
            <w:r w:rsidRPr="006534B6">
              <w:rPr>
                <w:rFonts w:cs="Times New Roman"/>
              </w:rPr>
              <w:t>30.1</w:t>
            </w:r>
            <w:r>
              <w:rPr>
                <w:rFonts w:cs="Times New Roman"/>
              </w:rPr>
              <w:t xml:space="preserve"> </w:t>
            </w:r>
            <w:r w:rsidRPr="006534B6">
              <w:rPr>
                <w:rFonts w:cs="Times New Roman"/>
              </w:rPr>
              <w:t>±</w:t>
            </w:r>
            <w:r>
              <w:rPr>
                <w:rFonts w:cs="Times New Roman"/>
              </w:rPr>
              <w:t xml:space="preserve"> </w:t>
            </w:r>
            <w:r w:rsidRPr="006534B6">
              <w:rPr>
                <w:rFonts w:cs="Times New Roman"/>
              </w:rPr>
              <w:t>0.22</w:t>
            </w:r>
          </w:p>
          <w:p w14:paraId="1D653EB2" w14:textId="77777777" w:rsidR="009A7B8F" w:rsidRPr="006534B6" w:rsidRDefault="009A7B8F" w:rsidP="009A7B8F">
            <w:pPr>
              <w:spacing w:before="0" w:after="0"/>
              <w:jc w:val="right"/>
              <w:rPr>
                <w:rFonts w:cs="Times New Roman"/>
              </w:rPr>
            </w:pPr>
            <w:r w:rsidRPr="006534B6">
              <w:rPr>
                <w:rFonts w:cs="Times New Roman"/>
              </w:rPr>
              <w:t>31.8</w:t>
            </w:r>
            <w:r>
              <w:rPr>
                <w:rFonts w:cs="Times New Roman"/>
              </w:rPr>
              <w:t xml:space="preserve"> </w:t>
            </w:r>
            <w:r w:rsidRPr="006534B6">
              <w:rPr>
                <w:rFonts w:cs="Times New Roman"/>
              </w:rPr>
              <w:t>±</w:t>
            </w:r>
            <w:r>
              <w:rPr>
                <w:rFonts w:cs="Times New Roman"/>
              </w:rPr>
              <w:t xml:space="preserve"> </w:t>
            </w:r>
            <w:r w:rsidRPr="006534B6">
              <w:rPr>
                <w:rFonts w:cs="Times New Roman"/>
              </w:rPr>
              <w:t>0.29</w:t>
            </w:r>
          </w:p>
        </w:tc>
      </w:tr>
      <w:tr w:rsidR="009A7B8F" w:rsidRPr="003C5737" w14:paraId="1EB90A40" w14:textId="77777777" w:rsidTr="00B140AB">
        <w:tc>
          <w:tcPr>
            <w:tcW w:w="1146" w:type="pct"/>
          </w:tcPr>
          <w:p w14:paraId="670337D1" w14:textId="77777777" w:rsidR="009A7B8F" w:rsidRPr="006534B6" w:rsidRDefault="009A7B8F" w:rsidP="009A7B8F">
            <w:pPr>
              <w:spacing w:before="0" w:after="0"/>
              <w:rPr>
                <w:rFonts w:cs="Times New Roman"/>
              </w:rPr>
            </w:pPr>
          </w:p>
          <w:p w14:paraId="01813036" w14:textId="77777777" w:rsidR="009A7B8F" w:rsidRPr="006534B6" w:rsidRDefault="009A7B8F" w:rsidP="009A7B8F">
            <w:pPr>
              <w:spacing w:before="0" w:after="0"/>
              <w:rPr>
                <w:rFonts w:cs="Times New Roman"/>
              </w:rPr>
            </w:pPr>
            <w:r w:rsidRPr="006534B6">
              <w:rPr>
                <w:rFonts w:cs="Times New Roman"/>
              </w:rPr>
              <w:t>Dissol</w:t>
            </w:r>
            <w:r>
              <w:rPr>
                <w:rFonts w:cs="Times New Roman"/>
              </w:rPr>
              <w:t>v</w:t>
            </w:r>
            <w:r w:rsidRPr="006534B6">
              <w:rPr>
                <w:rFonts w:cs="Times New Roman"/>
              </w:rPr>
              <w:t>ed Oxygen (mg L</w:t>
            </w:r>
            <w:r w:rsidRPr="006534B6">
              <w:rPr>
                <w:rFonts w:cs="Times New Roman"/>
                <w:vertAlign w:val="superscript"/>
              </w:rPr>
              <w:t>-1</w:t>
            </w:r>
            <w:r w:rsidRPr="006534B6">
              <w:rPr>
                <w:rFonts w:cs="Times New Roman"/>
              </w:rPr>
              <w:t>)</w:t>
            </w:r>
          </w:p>
        </w:tc>
        <w:tc>
          <w:tcPr>
            <w:tcW w:w="382" w:type="pct"/>
          </w:tcPr>
          <w:p w14:paraId="54232E94" w14:textId="77777777" w:rsidR="009A7B8F" w:rsidRPr="006534B6" w:rsidRDefault="009A7B8F" w:rsidP="009A7B8F">
            <w:pPr>
              <w:spacing w:before="0" w:after="0"/>
              <w:jc w:val="right"/>
              <w:rPr>
                <w:rFonts w:cs="Times New Roman"/>
              </w:rPr>
            </w:pPr>
          </w:p>
          <w:p w14:paraId="64BECEFD" w14:textId="77777777" w:rsidR="009A7B8F" w:rsidRPr="006534B6" w:rsidRDefault="009A7B8F" w:rsidP="009A7B8F">
            <w:pPr>
              <w:spacing w:before="0" w:after="0"/>
              <w:jc w:val="right"/>
              <w:rPr>
                <w:rFonts w:cs="Times New Roman"/>
              </w:rPr>
            </w:pPr>
            <w:r w:rsidRPr="006534B6">
              <w:rPr>
                <w:rFonts w:cs="Times New Roman"/>
              </w:rPr>
              <w:t>Early</w:t>
            </w:r>
          </w:p>
          <w:p w14:paraId="0717A272" w14:textId="77777777" w:rsidR="009A7B8F" w:rsidRPr="006534B6" w:rsidRDefault="009A7B8F" w:rsidP="009A7B8F">
            <w:pPr>
              <w:spacing w:before="0" w:after="0"/>
              <w:jc w:val="right"/>
              <w:rPr>
                <w:rFonts w:cs="Times New Roman"/>
              </w:rPr>
            </w:pPr>
            <w:r w:rsidRPr="006534B6">
              <w:rPr>
                <w:rFonts w:cs="Times New Roman"/>
              </w:rPr>
              <w:t>Late</w:t>
            </w:r>
          </w:p>
        </w:tc>
        <w:tc>
          <w:tcPr>
            <w:tcW w:w="694" w:type="pct"/>
          </w:tcPr>
          <w:p w14:paraId="30BF9D6C" w14:textId="77777777" w:rsidR="009A7B8F" w:rsidRPr="006534B6" w:rsidRDefault="009A7B8F" w:rsidP="009A7B8F">
            <w:pPr>
              <w:spacing w:before="0" w:after="0"/>
              <w:jc w:val="right"/>
              <w:rPr>
                <w:rFonts w:cs="Times New Roman"/>
              </w:rPr>
            </w:pPr>
          </w:p>
          <w:p w14:paraId="4206FFF1" w14:textId="77777777" w:rsidR="009A7B8F" w:rsidRPr="006534B6" w:rsidRDefault="009A7B8F" w:rsidP="009A7B8F">
            <w:pPr>
              <w:spacing w:before="0" w:after="0"/>
              <w:jc w:val="right"/>
              <w:rPr>
                <w:rFonts w:cs="Times New Roman"/>
              </w:rPr>
            </w:pPr>
            <w:r w:rsidRPr="006534B6">
              <w:rPr>
                <w:rFonts w:cs="Times New Roman"/>
              </w:rPr>
              <w:t>8.4</w:t>
            </w:r>
            <w:r>
              <w:rPr>
                <w:rFonts w:cs="Times New Roman"/>
              </w:rPr>
              <w:t xml:space="preserve"> </w:t>
            </w:r>
            <w:r w:rsidRPr="006534B6">
              <w:rPr>
                <w:rFonts w:cs="Times New Roman"/>
              </w:rPr>
              <w:t>±</w:t>
            </w:r>
            <w:r>
              <w:rPr>
                <w:rFonts w:cs="Times New Roman"/>
              </w:rPr>
              <w:t xml:space="preserve"> </w:t>
            </w:r>
            <w:r w:rsidRPr="006534B6">
              <w:rPr>
                <w:rFonts w:cs="Times New Roman"/>
              </w:rPr>
              <w:t>0.43</w:t>
            </w:r>
          </w:p>
          <w:p w14:paraId="219593E0" w14:textId="77777777" w:rsidR="009A7B8F" w:rsidRPr="006534B6" w:rsidRDefault="009A7B8F" w:rsidP="009A7B8F">
            <w:pPr>
              <w:spacing w:before="0" w:after="0"/>
              <w:jc w:val="right"/>
              <w:rPr>
                <w:rFonts w:cs="Times New Roman"/>
              </w:rPr>
            </w:pPr>
            <w:r w:rsidRPr="006534B6">
              <w:rPr>
                <w:rFonts w:cs="Times New Roman"/>
              </w:rPr>
              <w:t>6.1</w:t>
            </w:r>
            <w:r>
              <w:rPr>
                <w:rFonts w:cs="Times New Roman"/>
              </w:rPr>
              <w:t xml:space="preserve"> </w:t>
            </w:r>
            <w:r w:rsidRPr="006534B6">
              <w:rPr>
                <w:rFonts w:cs="Times New Roman"/>
              </w:rPr>
              <w:t>±</w:t>
            </w:r>
            <w:r>
              <w:rPr>
                <w:rFonts w:cs="Times New Roman"/>
              </w:rPr>
              <w:t xml:space="preserve"> </w:t>
            </w:r>
            <w:r w:rsidRPr="006534B6">
              <w:rPr>
                <w:rFonts w:cs="Times New Roman"/>
              </w:rPr>
              <w:t>0.47</w:t>
            </w:r>
          </w:p>
        </w:tc>
        <w:tc>
          <w:tcPr>
            <w:tcW w:w="694" w:type="pct"/>
          </w:tcPr>
          <w:p w14:paraId="0256AB41" w14:textId="77777777" w:rsidR="009A7B8F" w:rsidRPr="006534B6" w:rsidRDefault="009A7B8F" w:rsidP="009A7B8F">
            <w:pPr>
              <w:spacing w:before="0" w:after="0"/>
              <w:jc w:val="right"/>
              <w:rPr>
                <w:rFonts w:cs="Times New Roman"/>
              </w:rPr>
            </w:pPr>
          </w:p>
          <w:p w14:paraId="51F49CE7" w14:textId="77777777" w:rsidR="009A7B8F" w:rsidRPr="006534B6" w:rsidRDefault="009A7B8F" w:rsidP="009A7B8F">
            <w:pPr>
              <w:spacing w:before="0" w:after="0"/>
              <w:jc w:val="right"/>
              <w:rPr>
                <w:rFonts w:cs="Times New Roman"/>
              </w:rPr>
            </w:pPr>
            <w:r w:rsidRPr="006534B6">
              <w:rPr>
                <w:rFonts w:cs="Times New Roman"/>
              </w:rPr>
              <w:t>6.2</w:t>
            </w:r>
            <w:r>
              <w:rPr>
                <w:rFonts w:cs="Times New Roman"/>
              </w:rPr>
              <w:t xml:space="preserve"> </w:t>
            </w:r>
            <w:r w:rsidRPr="006534B6">
              <w:rPr>
                <w:rFonts w:cs="Times New Roman"/>
              </w:rPr>
              <w:t>±</w:t>
            </w:r>
            <w:r>
              <w:rPr>
                <w:rFonts w:cs="Times New Roman"/>
              </w:rPr>
              <w:t xml:space="preserve"> </w:t>
            </w:r>
            <w:r w:rsidRPr="006534B6">
              <w:rPr>
                <w:rFonts w:cs="Times New Roman"/>
              </w:rPr>
              <w:t>0.32</w:t>
            </w:r>
          </w:p>
          <w:p w14:paraId="30341DEB" w14:textId="77777777" w:rsidR="009A7B8F" w:rsidRPr="006534B6" w:rsidRDefault="009A7B8F" w:rsidP="009A7B8F">
            <w:pPr>
              <w:spacing w:before="0" w:after="0"/>
              <w:jc w:val="right"/>
              <w:rPr>
                <w:rFonts w:cs="Times New Roman"/>
              </w:rPr>
            </w:pPr>
            <w:r w:rsidRPr="006534B6">
              <w:rPr>
                <w:rFonts w:cs="Times New Roman"/>
              </w:rPr>
              <w:t>11.8</w:t>
            </w:r>
            <w:r>
              <w:rPr>
                <w:rFonts w:cs="Times New Roman"/>
              </w:rPr>
              <w:t xml:space="preserve"> </w:t>
            </w:r>
            <w:r w:rsidRPr="006534B6">
              <w:rPr>
                <w:rFonts w:cs="Times New Roman"/>
              </w:rPr>
              <w:t>±</w:t>
            </w:r>
            <w:r>
              <w:rPr>
                <w:rFonts w:cs="Times New Roman"/>
              </w:rPr>
              <w:t xml:space="preserve"> </w:t>
            </w:r>
            <w:r w:rsidRPr="006534B6">
              <w:rPr>
                <w:rFonts w:cs="Times New Roman"/>
              </w:rPr>
              <w:t>0.46</w:t>
            </w:r>
          </w:p>
        </w:tc>
        <w:tc>
          <w:tcPr>
            <w:tcW w:w="694" w:type="pct"/>
          </w:tcPr>
          <w:p w14:paraId="5A6C7C3D" w14:textId="77777777" w:rsidR="009A7B8F" w:rsidRPr="006534B6" w:rsidRDefault="009A7B8F" w:rsidP="009A7B8F">
            <w:pPr>
              <w:spacing w:before="0" w:after="0"/>
              <w:jc w:val="right"/>
              <w:rPr>
                <w:rFonts w:cs="Times New Roman"/>
              </w:rPr>
            </w:pPr>
          </w:p>
          <w:p w14:paraId="0EE70F06" w14:textId="77777777" w:rsidR="009A7B8F" w:rsidRPr="006534B6" w:rsidRDefault="009A7B8F" w:rsidP="009A7B8F">
            <w:pPr>
              <w:spacing w:before="0" w:after="0"/>
              <w:jc w:val="right"/>
              <w:rPr>
                <w:rFonts w:cs="Times New Roman"/>
              </w:rPr>
            </w:pPr>
            <w:r w:rsidRPr="006534B6">
              <w:rPr>
                <w:rFonts w:cs="Times New Roman"/>
              </w:rPr>
              <w:t>9.5</w:t>
            </w:r>
            <w:r>
              <w:rPr>
                <w:rFonts w:cs="Times New Roman"/>
              </w:rPr>
              <w:t xml:space="preserve"> </w:t>
            </w:r>
            <w:r w:rsidRPr="006534B6">
              <w:rPr>
                <w:rFonts w:cs="Times New Roman"/>
              </w:rPr>
              <w:t>±</w:t>
            </w:r>
            <w:r>
              <w:rPr>
                <w:rFonts w:cs="Times New Roman"/>
              </w:rPr>
              <w:t xml:space="preserve"> </w:t>
            </w:r>
            <w:r w:rsidRPr="006534B6">
              <w:rPr>
                <w:rFonts w:cs="Times New Roman"/>
              </w:rPr>
              <w:t>0.58</w:t>
            </w:r>
          </w:p>
          <w:p w14:paraId="51380B02" w14:textId="77777777" w:rsidR="009A7B8F" w:rsidRPr="006534B6" w:rsidRDefault="009A7B8F" w:rsidP="009A7B8F">
            <w:pPr>
              <w:spacing w:before="0" w:after="0"/>
              <w:jc w:val="right"/>
              <w:rPr>
                <w:rFonts w:cs="Times New Roman"/>
              </w:rPr>
            </w:pPr>
            <w:r w:rsidRPr="006534B6">
              <w:rPr>
                <w:rFonts w:cs="Times New Roman"/>
              </w:rPr>
              <w:t>8.9</w:t>
            </w:r>
            <w:r>
              <w:rPr>
                <w:rFonts w:cs="Times New Roman"/>
              </w:rPr>
              <w:t xml:space="preserve"> </w:t>
            </w:r>
            <w:r w:rsidRPr="006534B6">
              <w:rPr>
                <w:rFonts w:cs="Times New Roman"/>
              </w:rPr>
              <w:t>±</w:t>
            </w:r>
            <w:r>
              <w:rPr>
                <w:rFonts w:cs="Times New Roman"/>
              </w:rPr>
              <w:t xml:space="preserve"> </w:t>
            </w:r>
            <w:r w:rsidRPr="006534B6">
              <w:rPr>
                <w:rFonts w:cs="Times New Roman"/>
              </w:rPr>
              <w:t>0.38</w:t>
            </w:r>
          </w:p>
        </w:tc>
        <w:tc>
          <w:tcPr>
            <w:tcW w:w="694" w:type="pct"/>
          </w:tcPr>
          <w:p w14:paraId="6E0B1D8C" w14:textId="77777777" w:rsidR="009A7B8F" w:rsidRPr="006534B6" w:rsidRDefault="009A7B8F" w:rsidP="009A7B8F">
            <w:pPr>
              <w:spacing w:before="0" w:after="0"/>
              <w:jc w:val="right"/>
              <w:rPr>
                <w:rFonts w:cs="Times New Roman"/>
              </w:rPr>
            </w:pPr>
          </w:p>
          <w:p w14:paraId="3B796B30" w14:textId="77777777" w:rsidR="009A7B8F" w:rsidRPr="006534B6" w:rsidRDefault="009A7B8F" w:rsidP="009A7B8F">
            <w:pPr>
              <w:spacing w:before="0" w:after="0"/>
              <w:jc w:val="right"/>
              <w:rPr>
                <w:rFonts w:cs="Times New Roman"/>
              </w:rPr>
            </w:pPr>
            <w:r w:rsidRPr="006534B6">
              <w:rPr>
                <w:rFonts w:cs="Times New Roman"/>
              </w:rPr>
              <w:t>7.6</w:t>
            </w:r>
            <w:r>
              <w:rPr>
                <w:rFonts w:cs="Times New Roman"/>
              </w:rPr>
              <w:t xml:space="preserve"> </w:t>
            </w:r>
            <w:r w:rsidRPr="006534B6">
              <w:rPr>
                <w:rFonts w:cs="Times New Roman"/>
              </w:rPr>
              <w:t>±</w:t>
            </w:r>
            <w:r>
              <w:rPr>
                <w:rFonts w:cs="Times New Roman"/>
              </w:rPr>
              <w:t xml:space="preserve"> </w:t>
            </w:r>
            <w:r w:rsidRPr="006534B6">
              <w:rPr>
                <w:rFonts w:cs="Times New Roman"/>
              </w:rPr>
              <w:t>0.30</w:t>
            </w:r>
          </w:p>
          <w:p w14:paraId="3C11D67F" w14:textId="77777777" w:rsidR="009A7B8F" w:rsidRPr="006534B6" w:rsidRDefault="009A7B8F" w:rsidP="009A7B8F">
            <w:pPr>
              <w:spacing w:before="0" w:after="0"/>
              <w:jc w:val="right"/>
              <w:rPr>
                <w:rFonts w:cs="Times New Roman"/>
              </w:rPr>
            </w:pPr>
            <w:r w:rsidRPr="006534B6">
              <w:rPr>
                <w:rFonts w:cs="Times New Roman"/>
              </w:rPr>
              <w:t>6.8</w:t>
            </w:r>
            <w:r>
              <w:rPr>
                <w:rFonts w:cs="Times New Roman"/>
              </w:rPr>
              <w:t xml:space="preserve"> </w:t>
            </w:r>
            <w:r w:rsidRPr="006534B6">
              <w:rPr>
                <w:rFonts w:cs="Times New Roman"/>
              </w:rPr>
              <w:t>±</w:t>
            </w:r>
            <w:r>
              <w:rPr>
                <w:rFonts w:cs="Times New Roman"/>
              </w:rPr>
              <w:t xml:space="preserve"> </w:t>
            </w:r>
            <w:r w:rsidRPr="006534B6">
              <w:rPr>
                <w:rFonts w:cs="Times New Roman"/>
              </w:rPr>
              <w:t>0.35</w:t>
            </w:r>
          </w:p>
        </w:tc>
        <w:tc>
          <w:tcPr>
            <w:tcW w:w="694" w:type="pct"/>
          </w:tcPr>
          <w:p w14:paraId="135E999C" w14:textId="77777777" w:rsidR="009A7B8F" w:rsidRPr="006534B6" w:rsidRDefault="009A7B8F" w:rsidP="009A7B8F">
            <w:pPr>
              <w:spacing w:before="0" w:after="0"/>
              <w:jc w:val="right"/>
              <w:rPr>
                <w:rFonts w:cs="Times New Roman"/>
              </w:rPr>
            </w:pPr>
          </w:p>
          <w:p w14:paraId="2F37B67C" w14:textId="77777777" w:rsidR="009A7B8F" w:rsidRPr="006534B6" w:rsidRDefault="009A7B8F" w:rsidP="009A7B8F">
            <w:pPr>
              <w:spacing w:before="0" w:after="0"/>
              <w:jc w:val="right"/>
              <w:rPr>
                <w:rFonts w:cs="Times New Roman"/>
              </w:rPr>
            </w:pPr>
            <w:r w:rsidRPr="006534B6">
              <w:rPr>
                <w:rFonts w:cs="Times New Roman"/>
              </w:rPr>
              <w:t>6.3</w:t>
            </w:r>
            <w:r>
              <w:rPr>
                <w:rFonts w:cs="Times New Roman"/>
              </w:rPr>
              <w:t xml:space="preserve"> </w:t>
            </w:r>
            <w:r w:rsidRPr="006534B6">
              <w:rPr>
                <w:rFonts w:cs="Times New Roman"/>
              </w:rPr>
              <w:t>±</w:t>
            </w:r>
            <w:r>
              <w:rPr>
                <w:rFonts w:cs="Times New Roman"/>
              </w:rPr>
              <w:t xml:space="preserve"> </w:t>
            </w:r>
            <w:r w:rsidRPr="006534B6">
              <w:rPr>
                <w:rFonts w:cs="Times New Roman"/>
              </w:rPr>
              <w:t>0.24</w:t>
            </w:r>
          </w:p>
          <w:p w14:paraId="07609176" w14:textId="77777777" w:rsidR="009A7B8F" w:rsidRPr="006534B6" w:rsidRDefault="009A7B8F" w:rsidP="009A7B8F">
            <w:pPr>
              <w:spacing w:before="0" w:after="0"/>
              <w:jc w:val="right"/>
              <w:rPr>
                <w:rFonts w:cs="Times New Roman"/>
              </w:rPr>
            </w:pPr>
            <w:r w:rsidRPr="006534B6">
              <w:rPr>
                <w:rFonts w:cs="Times New Roman"/>
              </w:rPr>
              <w:t>7.7</w:t>
            </w:r>
            <w:r>
              <w:rPr>
                <w:rFonts w:cs="Times New Roman"/>
              </w:rPr>
              <w:t xml:space="preserve"> </w:t>
            </w:r>
            <w:r w:rsidRPr="006534B6">
              <w:rPr>
                <w:rFonts w:cs="Times New Roman"/>
              </w:rPr>
              <w:t>±</w:t>
            </w:r>
            <w:r>
              <w:rPr>
                <w:rFonts w:cs="Times New Roman"/>
              </w:rPr>
              <w:t xml:space="preserve"> </w:t>
            </w:r>
            <w:r w:rsidRPr="006534B6">
              <w:rPr>
                <w:rFonts w:cs="Times New Roman"/>
              </w:rPr>
              <w:t>1.50</w:t>
            </w:r>
          </w:p>
        </w:tc>
      </w:tr>
    </w:tbl>
    <w:p w14:paraId="3BCAFD6F" w14:textId="77777777" w:rsidR="009A7B8F" w:rsidRDefault="009A7B8F" w:rsidP="009A7B8F">
      <w:pPr>
        <w:spacing w:line="480" w:lineRule="auto"/>
        <w:rPr>
          <w:rFonts w:cs="Times New Roman"/>
        </w:rPr>
      </w:pPr>
    </w:p>
    <w:p w14:paraId="67FDC72E" w14:textId="75697066" w:rsidR="009A7B8F" w:rsidRDefault="009A7B8F" w:rsidP="00F970EE">
      <w:pPr>
        <w:rPr>
          <w:rFonts w:cs="Times New Roman"/>
          <w:b/>
          <w:szCs w:val="24"/>
        </w:rPr>
        <w:sectPr w:rsidR="009A7B8F" w:rsidSect="00B80797">
          <w:headerReference w:type="even" r:id="rId8"/>
          <w:headerReference w:type="default" r:id="rId9"/>
          <w:footerReference w:type="default" r:id="rId10"/>
          <w:pgSz w:w="15840" w:h="12240" w:orient="landscape"/>
          <w:pgMar w:top="1440" w:right="1440" w:bottom="1440" w:left="1440" w:header="720" w:footer="720" w:gutter="0"/>
          <w:cols w:space="720"/>
          <w:docGrid w:linePitch="360"/>
        </w:sectPr>
      </w:pPr>
    </w:p>
    <w:p w14:paraId="7870C09E" w14:textId="6FC49075" w:rsidR="00F970EE" w:rsidRPr="00DF0696" w:rsidRDefault="00F970EE" w:rsidP="00F970EE">
      <w:pPr>
        <w:rPr>
          <w:color w:val="1C1D1E"/>
          <w:szCs w:val="24"/>
          <w:shd w:val="clear" w:color="auto" w:fill="FFFFFF"/>
        </w:rPr>
      </w:pPr>
      <w:r w:rsidRPr="0001436A">
        <w:rPr>
          <w:rFonts w:cs="Times New Roman"/>
          <w:b/>
          <w:szCs w:val="24"/>
        </w:rPr>
        <w:lastRenderedPageBreak/>
        <w:t xml:space="preserve">Supplementary </w:t>
      </w:r>
      <w:r w:rsidRPr="00F970EE">
        <w:rPr>
          <w:b/>
          <w:bCs/>
        </w:rPr>
        <w:t xml:space="preserve">Table </w:t>
      </w:r>
      <w:r w:rsidR="009A7B8F">
        <w:rPr>
          <w:b/>
          <w:bCs/>
        </w:rPr>
        <w:t>2</w:t>
      </w:r>
      <w:r w:rsidRPr="00DF0696">
        <w:rPr>
          <w:color w:val="1C1D1E"/>
          <w:szCs w:val="24"/>
          <w:shd w:val="clear" w:color="auto" w:fill="FFFFFF"/>
        </w:rPr>
        <w:t xml:space="preserve">. </w:t>
      </w:r>
      <w:bookmarkStart w:id="0" w:name="_Hlk71213626"/>
      <w:bookmarkStart w:id="1" w:name="_Hlk71207306"/>
      <w:bookmarkStart w:id="2" w:name="_Hlk63789050"/>
      <w:r w:rsidRPr="00DF0696">
        <w:rPr>
          <w:color w:val="1C1D1E"/>
          <w:szCs w:val="24"/>
          <w:shd w:val="clear" w:color="auto" w:fill="FFFFFF"/>
        </w:rPr>
        <w:t>Comparisons of small benthic communities across algae weight class</w:t>
      </w:r>
      <w:bookmarkEnd w:id="0"/>
      <w:r w:rsidRPr="00DF0696">
        <w:rPr>
          <w:color w:val="1C1D1E"/>
          <w:szCs w:val="24"/>
          <w:shd w:val="clear" w:color="auto" w:fill="FFFFFF"/>
        </w:rPr>
        <w:t xml:space="preserve">. One‐way PERMANOVA pairwise test results </w:t>
      </w:r>
      <w:r w:rsidRPr="00DF0696">
        <w:rPr>
          <w:szCs w:val="24"/>
        </w:rPr>
        <w:t>comparing communities across averaged algae weight classes</w:t>
      </w:r>
      <w:r w:rsidRPr="00DF0696">
        <w:rPr>
          <w:color w:val="1C1D1E"/>
          <w:szCs w:val="24"/>
          <w:shd w:val="clear" w:color="auto" w:fill="FFFFFF"/>
        </w:rPr>
        <w:t xml:space="preserve"> </w:t>
      </w:r>
      <w:bookmarkEnd w:id="1"/>
      <w:r w:rsidRPr="00DF0696">
        <w:rPr>
          <w:color w:val="1C1D1E"/>
          <w:szCs w:val="24"/>
          <w:shd w:val="clear" w:color="auto" w:fill="FFFFFF"/>
        </w:rPr>
        <w:t xml:space="preserve">for the full dataset and </w:t>
      </w:r>
      <w:r w:rsidRPr="00DF0696">
        <w:rPr>
          <w:szCs w:val="24"/>
        </w:rPr>
        <w:t xml:space="preserve">a subset of the data, holding seagrass </w:t>
      </w:r>
      <w:r>
        <w:rPr>
          <w:szCs w:val="24"/>
        </w:rPr>
        <w:t>percent cover</w:t>
      </w:r>
      <w:r w:rsidRPr="00DF0696">
        <w:rPr>
          <w:szCs w:val="24"/>
        </w:rPr>
        <w:t xml:space="preserve"> and canopy height constant.</w:t>
      </w:r>
      <w:r w:rsidRPr="00DF0696">
        <w:rPr>
          <w:color w:val="1C1D1E"/>
          <w:szCs w:val="24"/>
          <w:shd w:val="clear" w:color="auto" w:fill="FFFFFF"/>
        </w:rPr>
        <w:t xml:space="preserve"> Significant effects of algae class were found when comparing no algae to all other algae class, with some variation found at the intermediate algae concentrations</w:t>
      </w:r>
      <w:r>
        <w:rPr>
          <w:color w:val="1C1D1E"/>
          <w:szCs w:val="24"/>
          <w:shd w:val="clear" w:color="auto" w:fill="FFFFFF"/>
        </w:rPr>
        <w:t xml:space="preserve">. In this dataset, “0” indicates no algae was present in the sled sample, “1” indicates 1-300 g of algae, “2” represents 301-500 g of algae, “3” represents 501 – 1000 g of algae, and “4” represents samples containing over 1001 g of algae.  </w:t>
      </w:r>
    </w:p>
    <w:tbl>
      <w:tblPr>
        <w:tblW w:w="0" w:type="auto"/>
        <w:tblLook w:val="04A0" w:firstRow="1" w:lastRow="0" w:firstColumn="1" w:lastColumn="0" w:noHBand="0" w:noVBand="1"/>
      </w:tblPr>
      <w:tblGrid>
        <w:gridCol w:w="3060"/>
        <w:gridCol w:w="1382"/>
        <w:gridCol w:w="2064"/>
        <w:gridCol w:w="2134"/>
      </w:tblGrid>
      <w:tr w:rsidR="00F970EE" w:rsidRPr="00DF0696" w14:paraId="77D01A3D" w14:textId="77777777" w:rsidTr="00651637">
        <w:tc>
          <w:tcPr>
            <w:tcW w:w="8640" w:type="dxa"/>
            <w:gridSpan w:val="4"/>
            <w:tcBorders>
              <w:top w:val="single" w:sz="4" w:space="0" w:color="auto"/>
              <w:left w:val="nil"/>
              <w:right w:val="nil"/>
            </w:tcBorders>
            <w:shd w:val="clear" w:color="auto" w:fill="C4BC96" w:themeFill="background2" w:themeFillShade="BF"/>
          </w:tcPr>
          <w:p w14:paraId="189A703A" w14:textId="77777777" w:rsidR="00F970EE" w:rsidRPr="00DF0696" w:rsidRDefault="00F970EE" w:rsidP="00F970EE">
            <w:pPr>
              <w:spacing w:before="0" w:after="0"/>
              <w:rPr>
                <w:b/>
                <w:bCs/>
                <w:szCs w:val="24"/>
              </w:rPr>
            </w:pPr>
            <w:r w:rsidRPr="00DF0696">
              <w:rPr>
                <w:b/>
                <w:bCs/>
                <w:szCs w:val="24"/>
              </w:rPr>
              <w:t>Full dataset</w:t>
            </w:r>
          </w:p>
        </w:tc>
      </w:tr>
      <w:tr w:rsidR="00F970EE" w:rsidRPr="006F15F7" w14:paraId="203247E9" w14:textId="77777777" w:rsidTr="00651637">
        <w:tc>
          <w:tcPr>
            <w:tcW w:w="3060" w:type="dxa"/>
            <w:tcBorders>
              <w:left w:val="nil"/>
              <w:bottom w:val="single" w:sz="4" w:space="0" w:color="auto"/>
              <w:right w:val="nil"/>
            </w:tcBorders>
            <w:shd w:val="clear" w:color="auto" w:fill="C4BC96" w:themeFill="background2" w:themeFillShade="BF"/>
          </w:tcPr>
          <w:p w14:paraId="058B86B5" w14:textId="77777777" w:rsidR="00F970EE" w:rsidRPr="006F15F7" w:rsidRDefault="00F970EE" w:rsidP="00F970EE">
            <w:pPr>
              <w:spacing w:before="0" w:after="0"/>
              <w:rPr>
                <w:b/>
                <w:bCs/>
                <w:szCs w:val="24"/>
              </w:rPr>
            </w:pPr>
            <w:bookmarkStart w:id="3" w:name="_Hlk63787616"/>
            <w:bookmarkEnd w:id="2"/>
            <w:r w:rsidRPr="006F15F7">
              <w:rPr>
                <w:b/>
                <w:bCs/>
                <w:szCs w:val="24"/>
              </w:rPr>
              <w:t>Algae class</w:t>
            </w:r>
            <w:r>
              <w:rPr>
                <w:b/>
                <w:bCs/>
                <w:szCs w:val="24"/>
              </w:rPr>
              <w:t xml:space="preserve"> </w:t>
            </w:r>
            <w:r w:rsidRPr="006F15F7">
              <w:rPr>
                <w:b/>
                <w:bCs/>
                <w:szCs w:val="24"/>
              </w:rPr>
              <w:t>comparisons</w:t>
            </w:r>
          </w:p>
        </w:tc>
        <w:tc>
          <w:tcPr>
            <w:tcW w:w="1382" w:type="dxa"/>
            <w:tcBorders>
              <w:left w:val="nil"/>
              <w:bottom w:val="single" w:sz="4" w:space="0" w:color="auto"/>
              <w:right w:val="nil"/>
            </w:tcBorders>
            <w:shd w:val="clear" w:color="auto" w:fill="C4BC96" w:themeFill="background2" w:themeFillShade="BF"/>
          </w:tcPr>
          <w:p w14:paraId="54BB7AA3" w14:textId="77777777" w:rsidR="00F970EE" w:rsidRPr="006F15F7" w:rsidRDefault="00F970EE" w:rsidP="00F970EE">
            <w:pPr>
              <w:spacing w:before="0" w:after="0"/>
              <w:rPr>
                <w:b/>
                <w:bCs/>
                <w:szCs w:val="24"/>
              </w:rPr>
            </w:pPr>
            <w:r w:rsidRPr="006F15F7">
              <w:rPr>
                <w:b/>
                <w:bCs/>
                <w:szCs w:val="24"/>
              </w:rPr>
              <w:t>T</w:t>
            </w:r>
          </w:p>
        </w:tc>
        <w:tc>
          <w:tcPr>
            <w:tcW w:w="2064" w:type="dxa"/>
            <w:tcBorders>
              <w:left w:val="nil"/>
              <w:bottom w:val="single" w:sz="4" w:space="0" w:color="auto"/>
              <w:right w:val="nil"/>
            </w:tcBorders>
            <w:shd w:val="clear" w:color="auto" w:fill="C4BC96" w:themeFill="background2" w:themeFillShade="BF"/>
          </w:tcPr>
          <w:p w14:paraId="375C917D" w14:textId="77777777" w:rsidR="00F970EE" w:rsidRPr="006F15F7" w:rsidRDefault="00F970EE" w:rsidP="00F970EE">
            <w:pPr>
              <w:spacing w:before="0" w:after="0"/>
              <w:rPr>
                <w:b/>
                <w:bCs/>
                <w:szCs w:val="24"/>
              </w:rPr>
            </w:pPr>
            <w:r w:rsidRPr="006F15F7">
              <w:rPr>
                <w:b/>
                <w:bCs/>
                <w:szCs w:val="24"/>
              </w:rPr>
              <w:t>P(perm)</w:t>
            </w:r>
          </w:p>
        </w:tc>
        <w:tc>
          <w:tcPr>
            <w:tcW w:w="2134" w:type="dxa"/>
            <w:tcBorders>
              <w:left w:val="nil"/>
              <w:bottom w:val="single" w:sz="4" w:space="0" w:color="auto"/>
              <w:right w:val="nil"/>
            </w:tcBorders>
            <w:shd w:val="clear" w:color="auto" w:fill="C4BC96" w:themeFill="background2" w:themeFillShade="BF"/>
          </w:tcPr>
          <w:p w14:paraId="75462CD1" w14:textId="77777777" w:rsidR="00F970EE" w:rsidRPr="006F15F7" w:rsidRDefault="00F970EE" w:rsidP="00F970EE">
            <w:pPr>
              <w:spacing w:before="0" w:after="0"/>
              <w:rPr>
                <w:b/>
                <w:bCs/>
                <w:szCs w:val="24"/>
              </w:rPr>
            </w:pPr>
            <w:r>
              <w:rPr>
                <w:b/>
                <w:bCs/>
                <w:szCs w:val="24"/>
              </w:rPr>
              <w:t>P</w:t>
            </w:r>
            <w:r w:rsidRPr="006F15F7">
              <w:rPr>
                <w:b/>
                <w:bCs/>
                <w:szCs w:val="24"/>
              </w:rPr>
              <w:t>ermutations</w:t>
            </w:r>
          </w:p>
        </w:tc>
      </w:tr>
      <w:tr w:rsidR="00F970EE" w:rsidRPr="00DF0696" w14:paraId="1F97B432" w14:textId="77777777" w:rsidTr="00651637">
        <w:tc>
          <w:tcPr>
            <w:tcW w:w="3060" w:type="dxa"/>
            <w:tcBorders>
              <w:top w:val="single" w:sz="4" w:space="0" w:color="auto"/>
              <w:left w:val="nil"/>
              <w:bottom w:val="nil"/>
              <w:right w:val="nil"/>
            </w:tcBorders>
          </w:tcPr>
          <w:p w14:paraId="43FD8465" w14:textId="77777777" w:rsidR="00F970EE" w:rsidRPr="00510948" w:rsidRDefault="00F970EE" w:rsidP="00F970EE">
            <w:pPr>
              <w:spacing w:before="0" w:after="0"/>
              <w:rPr>
                <w:b/>
                <w:bCs/>
                <w:szCs w:val="24"/>
              </w:rPr>
            </w:pPr>
            <w:r w:rsidRPr="00510948">
              <w:rPr>
                <w:b/>
                <w:bCs/>
                <w:szCs w:val="24"/>
              </w:rPr>
              <w:t>0, 1</w:t>
            </w:r>
          </w:p>
        </w:tc>
        <w:tc>
          <w:tcPr>
            <w:tcW w:w="1382" w:type="dxa"/>
            <w:tcBorders>
              <w:top w:val="single" w:sz="4" w:space="0" w:color="auto"/>
              <w:left w:val="nil"/>
              <w:bottom w:val="nil"/>
              <w:right w:val="nil"/>
            </w:tcBorders>
          </w:tcPr>
          <w:p w14:paraId="6FCCECDB" w14:textId="77777777" w:rsidR="00F970EE" w:rsidRPr="00510948" w:rsidRDefault="00F970EE" w:rsidP="00F970EE">
            <w:pPr>
              <w:spacing w:before="0" w:after="0"/>
              <w:rPr>
                <w:b/>
                <w:bCs/>
                <w:szCs w:val="24"/>
              </w:rPr>
            </w:pPr>
            <w:r w:rsidRPr="00510948">
              <w:rPr>
                <w:b/>
                <w:bCs/>
                <w:szCs w:val="24"/>
              </w:rPr>
              <w:t>1.73</w:t>
            </w:r>
          </w:p>
        </w:tc>
        <w:tc>
          <w:tcPr>
            <w:tcW w:w="2064" w:type="dxa"/>
            <w:tcBorders>
              <w:top w:val="single" w:sz="4" w:space="0" w:color="auto"/>
              <w:left w:val="nil"/>
              <w:bottom w:val="nil"/>
              <w:right w:val="nil"/>
            </w:tcBorders>
          </w:tcPr>
          <w:p w14:paraId="23A7896B" w14:textId="77777777" w:rsidR="00F970EE" w:rsidRPr="00510948" w:rsidRDefault="00F970EE" w:rsidP="00F970EE">
            <w:pPr>
              <w:spacing w:before="0" w:after="0"/>
              <w:rPr>
                <w:b/>
                <w:bCs/>
                <w:szCs w:val="24"/>
              </w:rPr>
            </w:pPr>
            <w:r w:rsidRPr="00510948">
              <w:rPr>
                <w:b/>
                <w:bCs/>
                <w:szCs w:val="24"/>
              </w:rPr>
              <w:t>0.009</w:t>
            </w:r>
          </w:p>
        </w:tc>
        <w:tc>
          <w:tcPr>
            <w:tcW w:w="2134" w:type="dxa"/>
            <w:tcBorders>
              <w:top w:val="single" w:sz="4" w:space="0" w:color="auto"/>
              <w:left w:val="nil"/>
              <w:bottom w:val="nil"/>
              <w:right w:val="nil"/>
            </w:tcBorders>
          </w:tcPr>
          <w:p w14:paraId="6D4F8B16" w14:textId="77777777" w:rsidR="00F970EE" w:rsidRPr="00510948" w:rsidRDefault="00F970EE" w:rsidP="00F970EE">
            <w:pPr>
              <w:spacing w:before="0" w:after="0"/>
              <w:rPr>
                <w:b/>
                <w:bCs/>
                <w:szCs w:val="24"/>
              </w:rPr>
            </w:pPr>
            <w:r w:rsidRPr="00510948">
              <w:rPr>
                <w:b/>
                <w:bCs/>
                <w:szCs w:val="24"/>
              </w:rPr>
              <w:t>998</w:t>
            </w:r>
          </w:p>
        </w:tc>
      </w:tr>
      <w:tr w:rsidR="00F970EE" w:rsidRPr="00DF0696" w14:paraId="11758E05" w14:textId="77777777" w:rsidTr="00651637">
        <w:tc>
          <w:tcPr>
            <w:tcW w:w="3060" w:type="dxa"/>
            <w:tcBorders>
              <w:top w:val="nil"/>
              <w:left w:val="nil"/>
              <w:bottom w:val="nil"/>
              <w:right w:val="nil"/>
            </w:tcBorders>
          </w:tcPr>
          <w:p w14:paraId="19E8968B" w14:textId="77777777" w:rsidR="00F970EE" w:rsidRPr="00510948" w:rsidRDefault="00F970EE" w:rsidP="00F970EE">
            <w:pPr>
              <w:spacing w:before="0" w:after="0"/>
              <w:rPr>
                <w:b/>
                <w:bCs/>
                <w:szCs w:val="24"/>
              </w:rPr>
            </w:pPr>
            <w:r w:rsidRPr="00510948">
              <w:rPr>
                <w:b/>
                <w:bCs/>
                <w:szCs w:val="24"/>
              </w:rPr>
              <w:t>0, 2</w:t>
            </w:r>
          </w:p>
        </w:tc>
        <w:tc>
          <w:tcPr>
            <w:tcW w:w="1382" w:type="dxa"/>
            <w:tcBorders>
              <w:top w:val="nil"/>
              <w:left w:val="nil"/>
              <w:bottom w:val="nil"/>
              <w:right w:val="nil"/>
            </w:tcBorders>
          </w:tcPr>
          <w:p w14:paraId="0AE404B4" w14:textId="77777777" w:rsidR="00F970EE" w:rsidRPr="00510948" w:rsidRDefault="00F970EE" w:rsidP="00F970EE">
            <w:pPr>
              <w:spacing w:before="0" w:after="0"/>
              <w:rPr>
                <w:b/>
                <w:bCs/>
                <w:szCs w:val="24"/>
              </w:rPr>
            </w:pPr>
            <w:r w:rsidRPr="00510948">
              <w:rPr>
                <w:b/>
                <w:bCs/>
                <w:szCs w:val="24"/>
              </w:rPr>
              <w:t>1.94</w:t>
            </w:r>
          </w:p>
        </w:tc>
        <w:tc>
          <w:tcPr>
            <w:tcW w:w="2064" w:type="dxa"/>
            <w:tcBorders>
              <w:top w:val="nil"/>
              <w:left w:val="nil"/>
              <w:bottom w:val="nil"/>
              <w:right w:val="nil"/>
            </w:tcBorders>
          </w:tcPr>
          <w:p w14:paraId="68951553" w14:textId="77777777" w:rsidR="00F970EE" w:rsidRPr="00510948" w:rsidRDefault="00F970EE" w:rsidP="00F970EE">
            <w:pPr>
              <w:spacing w:before="0" w:after="0"/>
              <w:rPr>
                <w:b/>
                <w:bCs/>
                <w:szCs w:val="24"/>
              </w:rPr>
            </w:pPr>
            <w:r w:rsidRPr="00510948">
              <w:rPr>
                <w:b/>
                <w:bCs/>
                <w:szCs w:val="24"/>
              </w:rPr>
              <w:t>0.001</w:t>
            </w:r>
          </w:p>
        </w:tc>
        <w:tc>
          <w:tcPr>
            <w:tcW w:w="2134" w:type="dxa"/>
            <w:tcBorders>
              <w:top w:val="nil"/>
              <w:left w:val="nil"/>
              <w:bottom w:val="nil"/>
              <w:right w:val="nil"/>
            </w:tcBorders>
          </w:tcPr>
          <w:p w14:paraId="3A600A3D" w14:textId="77777777" w:rsidR="00F970EE" w:rsidRPr="00510948" w:rsidRDefault="00F970EE" w:rsidP="00F970EE">
            <w:pPr>
              <w:spacing w:before="0" w:after="0"/>
              <w:rPr>
                <w:b/>
                <w:bCs/>
                <w:szCs w:val="24"/>
              </w:rPr>
            </w:pPr>
            <w:r w:rsidRPr="00510948">
              <w:rPr>
                <w:b/>
                <w:bCs/>
                <w:szCs w:val="24"/>
              </w:rPr>
              <w:t>999</w:t>
            </w:r>
          </w:p>
        </w:tc>
      </w:tr>
      <w:tr w:rsidR="00F970EE" w:rsidRPr="00DF0696" w14:paraId="48E25B75" w14:textId="77777777" w:rsidTr="00651637">
        <w:tc>
          <w:tcPr>
            <w:tcW w:w="3060" w:type="dxa"/>
            <w:tcBorders>
              <w:top w:val="nil"/>
              <w:left w:val="nil"/>
              <w:bottom w:val="nil"/>
              <w:right w:val="nil"/>
            </w:tcBorders>
          </w:tcPr>
          <w:p w14:paraId="65D610B5" w14:textId="77777777" w:rsidR="00F970EE" w:rsidRPr="00510948" w:rsidRDefault="00F970EE" w:rsidP="00F970EE">
            <w:pPr>
              <w:spacing w:before="0" w:after="0"/>
              <w:rPr>
                <w:b/>
                <w:bCs/>
                <w:szCs w:val="24"/>
              </w:rPr>
            </w:pPr>
            <w:r w:rsidRPr="00510948">
              <w:rPr>
                <w:b/>
                <w:bCs/>
                <w:szCs w:val="24"/>
              </w:rPr>
              <w:t>0, 3</w:t>
            </w:r>
          </w:p>
        </w:tc>
        <w:tc>
          <w:tcPr>
            <w:tcW w:w="1382" w:type="dxa"/>
            <w:tcBorders>
              <w:top w:val="nil"/>
              <w:left w:val="nil"/>
              <w:bottom w:val="nil"/>
              <w:right w:val="nil"/>
            </w:tcBorders>
          </w:tcPr>
          <w:p w14:paraId="604BE71D" w14:textId="77777777" w:rsidR="00F970EE" w:rsidRPr="00510948" w:rsidRDefault="00F970EE" w:rsidP="00F970EE">
            <w:pPr>
              <w:spacing w:before="0" w:after="0"/>
              <w:rPr>
                <w:b/>
                <w:bCs/>
                <w:szCs w:val="24"/>
              </w:rPr>
            </w:pPr>
            <w:r w:rsidRPr="00510948">
              <w:rPr>
                <w:b/>
                <w:bCs/>
                <w:szCs w:val="24"/>
              </w:rPr>
              <w:t>2.32</w:t>
            </w:r>
          </w:p>
        </w:tc>
        <w:tc>
          <w:tcPr>
            <w:tcW w:w="2064" w:type="dxa"/>
            <w:tcBorders>
              <w:top w:val="nil"/>
              <w:left w:val="nil"/>
              <w:bottom w:val="nil"/>
              <w:right w:val="nil"/>
            </w:tcBorders>
          </w:tcPr>
          <w:p w14:paraId="5AEE2AEF" w14:textId="77777777" w:rsidR="00F970EE" w:rsidRPr="00510948" w:rsidRDefault="00F970EE" w:rsidP="00F970EE">
            <w:pPr>
              <w:spacing w:before="0" w:after="0"/>
              <w:rPr>
                <w:b/>
                <w:bCs/>
                <w:szCs w:val="24"/>
              </w:rPr>
            </w:pPr>
            <w:r w:rsidRPr="00510948">
              <w:rPr>
                <w:b/>
                <w:bCs/>
                <w:szCs w:val="24"/>
              </w:rPr>
              <w:t>0.001</w:t>
            </w:r>
          </w:p>
        </w:tc>
        <w:tc>
          <w:tcPr>
            <w:tcW w:w="2134" w:type="dxa"/>
            <w:tcBorders>
              <w:top w:val="nil"/>
              <w:left w:val="nil"/>
              <w:bottom w:val="nil"/>
              <w:right w:val="nil"/>
            </w:tcBorders>
          </w:tcPr>
          <w:p w14:paraId="7DF20623" w14:textId="77777777" w:rsidR="00F970EE" w:rsidRPr="00510948" w:rsidRDefault="00F970EE" w:rsidP="00F970EE">
            <w:pPr>
              <w:spacing w:before="0" w:after="0"/>
              <w:rPr>
                <w:b/>
                <w:bCs/>
                <w:szCs w:val="24"/>
              </w:rPr>
            </w:pPr>
            <w:r w:rsidRPr="00510948">
              <w:rPr>
                <w:b/>
                <w:bCs/>
                <w:szCs w:val="24"/>
              </w:rPr>
              <w:t>997</w:t>
            </w:r>
          </w:p>
        </w:tc>
      </w:tr>
      <w:tr w:rsidR="00F970EE" w:rsidRPr="00DF0696" w14:paraId="79E02819" w14:textId="77777777" w:rsidTr="00651637">
        <w:tc>
          <w:tcPr>
            <w:tcW w:w="3060" w:type="dxa"/>
            <w:tcBorders>
              <w:top w:val="nil"/>
              <w:left w:val="nil"/>
              <w:bottom w:val="nil"/>
              <w:right w:val="nil"/>
            </w:tcBorders>
          </w:tcPr>
          <w:p w14:paraId="2EDB8354" w14:textId="77777777" w:rsidR="00F970EE" w:rsidRPr="00510948" w:rsidRDefault="00F970EE" w:rsidP="00F970EE">
            <w:pPr>
              <w:spacing w:before="0" w:after="0"/>
              <w:rPr>
                <w:b/>
                <w:bCs/>
                <w:szCs w:val="24"/>
              </w:rPr>
            </w:pPr>
            <w:r w:rsidRPr="00510948">
              <w:rPr>
                <w:b/>
                <w:bCs/>
                <w:szCs w:val="24"/>
              </w:rPr>
              <w:t>0, 4</w:t>
            </w:r>
          </w:p>
        </w:tc>
        <w:tc>
          <w:tcPr>
            <w:tcW w:w="1382" w:type="dxa"/>
            <w:tcBorders>
              <w:top w:val="nil"/>
              <w:left w:val="nil"/>
              <w:bottom w:val="nil"/>
              <w:right w:val="nil"/>
            </w:tcBorders>
          </w:tcPr>
          <w:p w14:paraId="3649EF9A" w14:textId="77777777" w:rsidR="00F970EE" w:rsidRPr="00510948" w:rsidRDefault="00F970EE" w:rsidP="00F970EE">
            <w:pPr>
              <w:spacing w:before="0" w:after="0"/>
              <w:rPr>
                <w:b/>
                <w:bCs/>
                <w:szCs w:val="24"/>
              </w:rPr>
            </w:pPr>
            <w:r w:rsidRPr="00510948">
              <w:rPr>
                <w:b/>
                <w:bCs/>
                <w:szCs w:val="24"/>
              </w:rPr>
              <w:t>2.72</w:t>
            </w:r>
          </w:p>
        </w:tc>
        <w:tc>
          <w:tcPr>
            <w:tcW w:w="2064" w:type="dxa"/>
            <w:tcBorders>
              <w:top w:val="nil"/>
              <w:left w:val="nil"/>
              <w:bottom w:val="nil"/>
              <w:right w:val="nil"/>
            </w:tcBorders>
          </w:tcPr>
          <w:p w14:paraId="4D79C8BA" w14:textId="77777777" w:rsidR="00F970EE" w:rsidRPr="00510948" w:rsidRDefault="00F970EE" w:rsidP="00F970EE">
            <w:pPr>
              <w:spacing w:before="0" w:after="0"/>
              <w:rPr>
                <w:b/>
                <w:bCs/>
                <w:szCs w:val="24"/>
              </w:rPr>
            </w:pPr>
            <w:r w:rsidRPr="00510948">
              <w:rPr>
                <w:b/>
                <w:bCs/>
                <w:szCs w:val="24"/>
              </w:rPr>
              <w:t>0.001</w:t>
            </w:r>
          </w:p>
        </w:tc>
        <w:tc>
          <w:tcPr>
            <w:tcW w:w="2134" w:type="dxa"/>
            <w:tcBorders>
              <w:top w:val="nil"/>
              <w:left w:val="nil"/>
              <w:bottom w:val="nil"/>
              <w:right w:val="nil"/>
            </w:tcBorders>
          </w:tcPr>
          <w:p w14:paraId="541662FB" w14:textId="77777777" w:rsidR="00F970EE" w:rsidRPr="00510948" w:rsidRDefault="00F970EE" w:rsidP="00F970EE">
            <w:pPr>
              <w:spacing w:before="0" w:after="0"/>
              <w:rPr>
                <w:b/>
                <w:bCs/>
                <w:szCs w:val="24"/>
              </w:rPr>
            </w:pPr>
            <w:r w:rsidRPr="00510948">
              <w:rPr>
                <w:b/>
                <w:bCs/>
                <w:szCs w:val="24"/>
              </w:rPr>
              <w:t>999</w:t>
            </w:r>
          </w:p>
        </w:tc>
      </w:tr>
      <w:tr w:rsidR="00F970EE" w:rsidRPr="00DF0696" w14:paraId="7806FEE3" w14:textId="77777777" w:rsidTr="00651637">
        <w:tc>
          <w:tcPr>
            <w:tcW w:w="3060" w:type="dxa"/>
            <w:tcBorders>
              <w:top w:val="nil"/>
              <w:left w:val="nil"/>
              <w:bottom w:val="nil"/>
              <w:right w:val="nil"/>
            </w:tcBorders>
          </w:tcPr>
          <w:p w14:paraId="276F3D05" w14:textId="77777777" w:rsidR="00F970EE" w:rsidRPr="00DF0696" w:rsidRDefault="00F970EE" w:rsidP="00F970EE">
            <w:pPr>
              <w:spacing w:before="0" w:after="0"/>
              <w:rPr>
                <w:szCs w:val="24"/>
              </w:rPr>
            </w:pPr>
            <w:r w:rsidRPr="00DF0696">
              <w:rPr>
                <w:szCs w:val="24"/>
              </w:rPr>
              <w:t>1, 2</w:t>
            </w:r>
          </w:p>
        </w:tc>
        <w:tc>
          <w:tcPr>
            <w:tcW w:w="1382" w:type="dxa"/>
            <w:tcBorders>
              <w:top w:val="nil"/>
              <w:left w:val="nil"/>
              <w:bottom w:val="nil"/>
              <w:right w:val="nil"/>
            </w:tcBorders>
          </w:tcPr>
          <w:p w14:paraId="7184BF0E" w14:textId="77777777" w:rsidR="00F970EE" w:rsidRPr="00DF0696" w:rsidRDefault="00F970EE" w:rsidP="00F970EE">
            <w:pPr>
              <w:spacing w:before="0" w:after="0"/>
              <w:rPr>
                <w:szCs w:val="24"/>
              </w:rPr>
            </w:pPr>
            <w:r w:rsidRPr="00DF0696">
              <w:rPr>
                <w:szCs w:val="24"/>
              </w:rPr>
              <w:t>1.16</w:t>
            </w:r>
          </w:p>
        </w:tc>
        <w:tc>
          <w:tcPr>
            <w:tcW w:w="2064" w:type="dxa"/>
            <w:tcBorders>
              <w:top w:val="nil"/>
              <w:left w:val="nil"/>
              <w:bottom w:val="nil"/>
              <w:right w:val="nil"/>
            </w:tcBorders>
          </w:tcPr>
          <w:p w14:paraId="0CA27EEA" w14:textId="77777777" w:rsidR="00F970EE" w:rsidRPr="00DF0696" w:rsidRDefault="00F970EE" w:rsidP="00F970EE">
            <w:pPr>
              <w:spacing w:before="0" w:after="0"/>
              <w:rPr>
                <w:szCs w:val="24"/>
              </w:rPr>
            </w:pPr>
            <w:r w:rsidRPr="00DF0696">
              <w:rPr>
                <w:szCs w:val="24"/>
              </w:rPr>
              <w:t>0.232</w:t>
            </w:r>
          </w:p>
        </w:tc>
        <w:tc>
          <w:tcPr>
            <w:tcW w:w="2134" w:type="dxa"/>
            <w:tcBorders>
              <w:top w:val="nil"/>
              <w:left w:val="nil"/>
              <w:bottom w:val="nil"/>
              <w:right w:val="nil"/>
            </w:tcBorders>
          </w:tcPr>
          <w:p w14:paraId="50EB902D" w14:textId="77777777" w:rsidR="00F970EE" w:rsidRPr="00DF0696" w:rsidRDefault="00F970EE" w:rsidP="00F970EE">
            <w:pPr>
              <w:spacing w:before="0" w:after="0"/>
              <w:rPr>
                <w:szCs w:val="24"/>
              </w:rPr>
            </w:pPr>
            <w:r w:rsidRPr="00DF0696">
              <w:rPr>
                <w:szCs w:val="24"/>
              </w:rPr>
              <w:t>998</w:t>
            </w:r>
          </w:p>
        </w:tc>
      </w:tr>
      <w:tr w:rsidR="00F970EE" w:rsidRPr="00DF0696" w14:paraId="4339AA4C" w14:textId="77777777" w:rsidTr="00651637">
        <w:tc>
          <w:tcPr>
            <w:tcW w:w="3060" w:type="dxa"/>
            <w:tcBorders>
              <w:top w:val="nil"/>
              <w:left w:val="nil"/>
              <w:bottom w:val="nil"/>
              <w:right w:val="nil"/>
            </w:tcBorders>
          </w:tcPr>
          <w:p w14:paraId="3F6D43ED" w14:textId="77777777" w:rsidR="00F970EE" w:rsidRPr="00DF0696" w:rsidRDefault="00F970EE" w:rsidP="00F970EE">
            <w:pPr>
              <w:spacing w:before="0" w:after="0"/>
              <w:rPr>
                <w:szCs w:val="24"/>
              </w:rPr>
            </w:pPr>
            <w:r w:rsidRPr="00DF0696">
              <w:rPr>
                <w:szCs w:val="24"/>
              </w:rPr>
              <w:t>1, 3</w:t>
            </w:r>
          </w:p>
        </w:tc>
        <w:tc>
          <w:tcPr>
            <w:tcW w:w="1382" w:type="dxa"/>
            <w:tcBorders>
              <w:top w:val="nil"/>
              <w:left w:val="nil"/>
              <w:bottom w:val="nil"/>
              <w:right w:val="nil"/>
            </w:tcBorders>
          </w:tcPr>
          <w:p w14:paraId="5DD39F81" w14:textId="77777777" w:rsidR="00F970EE" w:rsidRPr="00DF0696" w:rsidRDefault="00F970EE" w:rsidP="00F970EE">
            <w:pPr>
              <w:spacing w:before="0" w:after="0"/>
              <w:rPr>
                <w:szCs w:val="24"/>
              </w:rPr>
            </w:pPr>
            <w:r w:rsidRPr="00DF0696">
              <w:rPr>
                <w:szCs w:val="24"/>
              </w:rPr>
              <w:t>1.32</w:t>
            </w:r>
          </w:p>
        </w:tc>
        <w:tc>
          <w:tcPr>
            <w:tcW w:w="2064" w:type="dxa"/>
            <w:tcBorders>
              <w:top w:val="nil"/>
              <w:left w:val="nil"/>
              <w:bottom w:val="nil"/>
              <w:right w:val="nil"/>
            </w:tcBorders>
          </w:tcPr>
          <w:p w14:paraId="1A9B11D9" w14:textId="77777777" w:rsidR="00F970EE" w:rsidRPr="00DF0696" w:rsidRDefault="00F970EE" w:rsidP="00F970EE">
            <w:pPr>
              <w:spacing w:before="0" w:after="0"/>
              <w:rPr>
                <w:szCs w:val="24"/>
              </w:rPr>
            </w:pPr>
            <w:r w:rsidRPr="00DF0696">
              <w:rPr>
                <w:szCs w:val="24"/>
              </w:rPr>
              <w:t>0.102</w:t>
            </w:r>
          </w:p>
        </w:tc>
        <w:tc>
          <w:tcPr>
            <w:tcW w:w="2134" w:type="dxa"/>
            <w:tcBorders>
              <w:top w:val="nil"/>
              <w:left w:val="nil"/>
              <w:bottom w:val="nil"/>
              <w:right w:val="nil"/>
            </w:tcBorders>
          </w:tcPr>
          <w:p w14:paraId="4A088095" w14:textId="77777777" w:rsidR="00F970EE" w:rsidRPr="00DF0696" w:rsidRDefault="00F970EE" w:rsidP="00F970EE">
            <w:pPr>
              <w:spacing w:before="0" w:after="0"/>
              <w:rPr>
                <w:szCs w:val="24"/>
              </w:rPr>
            </w:pPr>
            <w:r w:rsidRPr="00DF0696">
              <w:rPr>
                <w:szCs w:val="24"/>
              </w:rPr>
              <w:t>999</w:t>
            </w:r>
          </w:p>
        </w:tc>
      </w:tr>
      <w:tr w:rsidR="00F970EE" w:rsidRPr="00510948" w14:paraId="5081552F" w14:textId="77777777" w:rsidTr="00651637">
        <w:tc>
          <w:tcPr>
            <w:tcW w:w="3060" w:type="dxa"/>
            <w:tcBorders>
              <w:top w:val="nil"/>
              <w:left w:val="nil"/>
              <w:bottom w:val="nil"/>
              <w:right w:val="nil"/>
            </w:tcBorders>
          </w:tcPr>
          <w:p w14:paraId="1646FB1B" w14:textId="77777777" w:rsidR="00F970EE" w:rsidRPr="00510948" w:rsidRDefault="00F970EE" w:rsidP="00F970EE">
            <w:pPr>
              <w:spacing w:before="0" w:after="0"/>
              <w:rPr>
                <w:b/>
                <w:bCs/>
                <w:szCs w:val="24"/>
              </w:rPr>
            </w:pPr>
            <w:r w:rsidRPr="00510948">
              <w:rPr>
                <w:b/>
                <w:bCs/>
                <w:szCs w:val="24"/>
              </w:rPr>
              <w:t>1, 4</w:t>
            </w:r>
          </w:p>
        </w:tc>
        <w:tc>
          <w:tcPr>
            <w:tcW w:w="1382" w:type="dxa"/>
            <w:tcBorders>
              <w:top w:val="nil"/>
              <w:left w:val="nil"/>
              <w:bottom w:val="nil"/>
              <w:right w:val="nil"/>
            </w:tcBorders>
          </w:tcPr>
          <w:p w14:paraId="3C1BF7F3" w14:textId="77777777" w:rsidR="00F970EE" w:rsidRPr="00510948" w:rsidRDefault="00F970EE" w:rsidP="00F970EE">
            <w:pPr>
              <w:spacing w:before="0" w:after="0"/>
              <w:rPr>
                <w:b/>
                <w:bCs/>
                <w:szCs w:val="24"/>
              </w:rPr>
            </w:pPr>
            <w:r w:rsidRPr="00510948">
              <w:rPr>
                <w:b/>
                <w:bCs/>
                <w:szCs w:val="24"/>
              </w:rPr>
              <w:t>2.07</w:t>
            </w:r>
          </w:p>
        </w:tc>
        <w:tc>
          <w:tcPr>
            <w:tcW w:w="2064" w:type="dxa"/>
            <w:tcBorders>
              <w:top w:val="nil"/>
              <w:left w:val="nil"/>
              <w:bottom w:val="nil"/>
              <w:right w:val="nil"/>
            </w:tcBorders>
          </w:tcPr>
          <w:p w14:paraId="18040783" w14:textId="77777777" w:rsidR="00F970EE" w:rsidRPr="00510948" w:rsidRDefault="00F970EE" w:rsidP="00F970EE">
            <w:pPr>
              <w:spacing w:before="0" w:after="0"/>
              <w:rPr>
                <w:b/>
                <w:bCs/>
                <w:szCs w:val="24"/>
              </w:rPr>
            </w:pPr>
            <w:r w:rsidRPr="00510948">
              <w:rPr>
                <w:b/>
                <w:bCs/>
                <w:szCs w:val="24"/>
              </w:rPr>
              <w:t>0.002</w:t>
            </w:r>
          </w:p>
        </w:tc>
        <w:tc>
          <w:tcPr>
            <w:tcW w:w="2134" w:type="dxa"/>
            <w:tcBorders>
              <w:top w:val="nil"/>
              <w:left w:val="nil"/>
              <w:bottom w:val="nil"/>
              <w:right w:val="nil"/>
            </w:tcBorders>
          </w:tcPr>
          <w:p w14:paraId="6DA0E515" w14:textId="77777777" w:rsidR="00F970EE" w:rsidRPr="00510948" w:rsidRDefault="00F970EE" w:rsidP="00F970EE">
            <w:pPr>
              <w:spacing w:before="0" w:after="0"/>
              <w:rPr>
                <w:b/>
                <w:bCs/>
                <w:szCs w:val="24"/>
              </w:rPr>
            </w:pPr>
            <w:r w:rsidRPr="00510948">
              <w:rPr>
                <w:b/>
                <w:bCs/>
                <w:szCs w:val="24"/>
              </w:rPr>
              <w:t>999</w:t>
            </w:r>
          </w:p>
        </w:tc>
      </w:tr>
      <w:tr w:rsidR="00F970EE" w:rsidRPr="00DF0696" w14:paraId="487AEA02" w14:textId="77777777" w:rsidTr="00651637">
        <w:tc>
          <w:tcPr>
            <w:tcW w:w="3060" w:type="dxa"/>
            <w:tcBorders>
              <w:top w:val="nil"/>
              <w:left w:val="nil"/>
              <w:bottom w:val="nil"/>
              <w:right w:val="nil"/>
            </w:tcBorders>
          </w:tcPr>
          <w:p w14:paraId="0CADBDF9" w14:textId="77777777" w:rsidR="00F970EE" w:rsidRPr="00DF0696" w:rsidRDefault="00F970EE" w:rsidP="00F970EE">
            <w:pPr>
              <w:spacing w:before="0" w:after="0"/>
              <w:rPr>
                <w:szCs w:val="24"/>
              </w:rPr>
            </w:pPr>
            <w:r w:rsidRPr="00DF0696">
              <w:rPr>
                <w:szCs w:val="24"/>
              </w:rPr>
              <w:t>2, 3</w:t>
            </w:r>
          </w:p>
        </w:tc>
        <w:tc>
          <w:tcPr>
            <w:tcW w:w="1382" w:type="dxa"/>
            <w:tcBorders>
              <w:top w:val="nil"/>
              <w:left w:val="nil"/>
              <w:bottom w:val="nil"/>
              <w:right w:val="nil"/>
            </w:tcBorders>
          </w:tcPr>
          <w:p w14:paraId="005DC164" w14:textId="77777777" w:rsidR="00F970EE" w:rsidRPr="00DF0696" w:rsidRDefault="00F970EE" w:rsidP="00F970EE">
            <w:pPr>
              <w:spacing w:before="0" w:after="0"/>
              <w:rPr>
                <w:szCs w:val="24"/>
              </w:rPr>
            </w:pPr>
            <w:r w:rsidRPr="00DF0696">
              <w:rPr>
                <w:szCs w:val="24"/>
              </w:rPr>
              <w:t>0.89</w:t>
            </w:r>
          </w:p>
        </w:tc>
        <w:tc>
          <w:tcPr>
            <w:tcW w:w="2064" w:type="dxa"/>
            <w:tcBorders>
              <w:top w:val="nil"/>
              <w:left w:val="nil"/>
              <w:bottom w:val="nil"/>
              <w:right w:val="nil"/>
            </w:tcBorders>
          </w:tcPr>
          <w:p w14:paraId="27D0DB31" w14:textId="77777777" w:rsidR="00F970EE" w:rsidRPr="00DF0696" w:rsidRDefault="00F970EE" w:rsidP="00F970EE">
            <w:pPr>
              <w:spacing w:before="0" w:after="0"/>
              <w:rPr>
                <w:szCs w:val="24"/>
              </w:rPr>
            </w:pPr>
            <w:r w:rsidRPr="00DF0696">
              <w:rPr>
                <w:szCs w:val="24"/>
              </w:rPr>
              <w:t>0.598</w:t>
            </w:r>
          </w:p>
        </w:tc>
        <w:tc>
          <w:tcPr>
            <w:tcW w:w="2134" w:type="dxa"/>
            <w:tcBorders>
              <w:top w:val="nil"/>
              <w:left w:val="nil"/>
              <w:bottom w:val="nil"/>
              <w:right w:val="nil"/>
            </w:tcBorders>
          </w:tcPr>
          <w:p w14:paraId="1275B3AF" w14:textId="77777777" w:rsidR="00F970EE" w:rsidRPr="00DF0696" w:rsidRDefault="00F970EE" w:rsidP="00F970EE">
            <w:pPr>
              <w:spacing w:before="0" w:after="0"/>
              <w:rPr>
                <w:szCs w:val="24"/>
              </w:rPr>
            </w:pPr>
            <w:r w:rsidRPr="00DF0696">
              <w:rPr>
                <w:szCs w:val="24"/>
              </w:rPr>
              <w:t>997</w:t>
            </w:r>
          </w:p>
        </w:tc>
      </w:tr>
      <w:tr w:rsidR="00F970EE" w:rsidRPr="00510948" w14:paraId="0AB86B95" w14:textId="77777777" w:rsidTr="00651637">
        <w:tc>
          <w:tcPr>
            <w:tcW w:w="3060" w:type="dxa"/>
            <w:tcBorders>
              <w:top w:val="nil"/>
              <w:left w:val="nil"/>
              <w:bottom w:val="nil"/>
              <w:right w:val="nil"/>
            </w:tcBorders>
          </w:tcPr>
          <w:p w14:paraId="2E7039BA" w14:textId="77777777" w:rsidR="00F970EE" w:rsidRPr="00510948" w:rsidRDefault="00F970EE" w:rsidP="00F970EE">
            <w:pPr>
              <w:spacing w:before="0" w:after="0"/>
              <w:rPr>
                <w:b/>
                <w:bCs/>
                <w:szCs w:val="24"/>
              </w:rPr>
            </w:pPr>
            <w:r w:rsidRPr="00510948">
              <w:rPr>
                <w:b/>
                <w:bCs/>
                <w:szCs w:val="24"/>
              </w:rPr>
              <w:t>2, 4</w:t>
            </w:r>
          </w:p>
        </w:tc>
        <w:tc>
          <w:tcPr>
            <w:tcW w:w="1382" w:type="dxa"/>
            <w:tcBorders>
              <w:top w:val="nil"/>
              <w:left w:val="nil"/>
              <w:bottom w:val="nil"/>
              <w:right w:val="nil"/>
            </w:tcBorders>
          </w:tcPr>
          <w:p w14:paraId="226356BC" w14:textId="77777777" w:rsidR="00F970EE" w:rsidRPr="00510948" w:rsidRDefault="00F970EE" w:rsidP="00F970EE">
            <w:pPr>
              <w:spacing w:before="0" w:after="0"/>
              <w:rPr>
                <w:b/>
                <w:bCs/>
                <w:szCs w:val="24"/>
              </w:rPr>
            </w:pPr>
            <w:r w:rsidRPr="00510948">
              <w:rPr>
                <w:b/>
                <w:bCs/>
                <w:szCs w:val="24"/>
              </w:rPr>
              <w:t>1.68</w:t>
            </w:r>
          </w:p>
        </w:tc>
        <w:tc>
          <w:tcPr>
            <w:tcW w:w="2064" w:type="dxa"/>
            <w:tcBorders>
              <w:top w:val="nil"/>
              <w:left w:val="nil"/>
              <w:bottom w:val="nil"/>
              <w:right w:val="nil"/>
            </w:tcBorders>
          </w:tcPr>
          <w:p w14:paraId="58032CAF" w14:textId="77777777" w:rsidR="00F970EE" w:rsidRPr="00510948" w:rsidRDefault="00F970EE" w:rsidP="00F970EE">
            <w:pPr>
              <w:spacing w:before="0" w:after="0"/>
              <w:rPr>
                <w:b/>
                <w:bCs/>
                <w:szCs w:val="24"/>
              </w:rPr>
            </w:pPr>
            <w:r w:rsidRPr="00510948">
              <w:rPr>
                <w:b/>
                <w:bCs/>
                <w:szCs w:val="24"/>
              </w:rPr>
              <w:t>0.018</w:t>
            </w:r>
          </w:p>
        </w:tc>
        <w:tc>
          <w:tcPr>
            <w:tcW w:w="2134" w:type="dxa"/>
            <w:tcBorders>
              <w:top w:val="nil"/>
              <w:left w:val="nil"/>
              <w:bottom w:val="nil"/>
              <w:right w:val="nil"/>
            </w:tcBorders>
          </w:tcPr>
          <w:p w14:paraId="0CD60CDE" w14:textId="77777777" w:rsidR="00F970EE" w:rsidRPr="00510948" w:rsidRDefault="00F970EE" w:rsidP="00F970EE">
            <w:pPr>
              <w:spacing w:before="0" w:after="0"/>
              <w:rPr>
                <w:b/>
                <w:bCs/>
                <w:szCs w:val="24"/>
              </w:rPr>
            </w:pPr>
            <w:r w:rsidRPr="00510948">
              <w:rPr>
                <w:b/>
                <w:bCs/>
                <w:szCs w:val="24"/>
              </w:rPr>
              <w:t>998</w:t>
            </w:r>
          </w:p>
        </w:tc>
      </w:tr>
      <w:tr w:rsidR="00F970EE" w:rsidRPr="006C6C15" w14:paraId="7A912458" w14:textId="77777777" w:rsidTr="00651637">
        <w:tc>
          <w:tcPr>
            <w:tcW w:w="3060" w:type="dxa"/>
            <w:tcBorders>
              <w:top w:val="nil"/>
              <w:left w:val="nil"/>
              <w:right w:val="nil"/>
            </w:tcBorders>
          </w:tcPr>
          <w:p w14:paraId="6003D8D1" w14:textId="77777777" w:rsidR="00F970EE" w:rsidRPr="006C6C15" w:rsidRDefault="00F970EE" w:rsidP="00F970EE">
            <w:pPr>
              <w:spacing w:before="0" w:after="0"/>
              <w:rPr>
                <w:b/>
                <w:bCs/>
                <w:szCs w:val="24"/>
              </w:rPr>
            </w:pPr>
            <w:r w:rsidRPr="006C6C15">
              <w:rPr>
                <w:b/>
                <w:bCs/>
                <w:szCs w:val="24"/>
              </w:rPr>
              <w:t>3, 4</w:t>
            </w:r>
          </w:p>
        </w:tc>
        <w:tc>
          <w:tcPr>
            <w:tcW w:w="1382" w:type="dxa"/>
            <w:tcBorders>
              <w:top w:val="nil"/>
              <w:left w:val="nil"/>
              <w:right w:val="nil"/>
            </w:tcBorders>
          </w:tcPr>
          <w:p w14:paraId="0EA1B1C8" w14:textId="77777777" w:rsidR="00F970EE" w:rsidRPr="006C6C15" w:rsidRDefault="00F970EE" w:rsidP="00F970EE">
            <w:pPr>
              <w:spacing w:before="0" w:after="0"/>
              <w:rPr>
                <w:b/>
                <w:bCs/>
                <w:szCs w:val="24"/>
              </w:rPr>
            </w:pPr>
            <w:r w:rsidRPr="006C6C15">
              <w:rPr>
                <w:b/>
                <w:bCs/>
                <w:szCs w:val="24"/>
              </w:rPr>
              <w:t>1.39</w:t>
            </w:r>
          </w:p>
        </w:tc>
        <w:tc>
          <w:tcPr>
            <w:tcW w:w="2064" w:type="dxa"/>
            <w:tcBorders>
              <w:top w:val="nil"/>
              <w:left w:val="nil"/>
              <w:right w:val="nil"/>
            </w:tcBorders>
          </w:tcPr>
          <w:p w14:paraId="6C2DEFB0" w14:textId="77777777" w:rsidR="00F970EE" w:rsidRPr="006C6C15" w:rsidRDefault="00F970EE" w:rsidP="00F970EE">
            <w:pPr>
              <w:spacing w:before="0" w:after="0"/>
              <w:rPr>
                <w:b/>
                <w:bCs/>
                <w:szCs w:val="24"/>
              </w:rPr>
            </w:pPr>
            <w:r w:rsidRPr="006C6C15">
              <w:rPr>
                <w:b/>
                <w:bCs/>
                <w:szCs w:val="24"/>
              </w:rPr>
              <w:t>0.061</w:t>
            </w:r>
          </w:p>
        </w:tc>
        <w:tc>
          <w:tcPr>
            <w:tcW w:w="2134" w:type="dxa"/>
            <w:tcBorders>
              <w:top w:val="nil"/>
              <w:left w:val="nil"/>
              <w:right w:val="nil"/>
            </w:tcBorders>
          </w:tcPr>
          <w:p w14:paraId="39512F52" w14:textId="77777777" w:rsidR="00F970EE" w:rsidRPr="006C6C15" w:rsidRDefault="00F970EE" w:rsidP="00F970EE">
            <w:pPr>
              <w:spacing w:before="0" w:after="0"/>
              <w:rPr>
                <w:b/>
                <w:bCs/>
                <w:szCs w:val="24"/>
              </w:rPr>
            </w:pPr>
            <w:r w:rsidRPr="006C6C15">
              <w:rPr>
                <w:b/>
                <w:bCs/>
                <w:szCs w:val="24"/>
              </w:rPr>
              <w:t>999</w:t>
            </w:r>
          </w:p>
        </w:tc>
      </w:tr>
      <w:tr w:rsidR="00F970EE" w:rsidRPr="00DF0696" w14:paraId="132F611D" w14:textId="77777777" w:rsidTr="00651637">
        <w:tc>
          <w:tcPr>
            <w:tcW w:w="8640" w:type="dxa"/>
            <w:gridSpan w:val="4"/>
            <w:tcBorders>
              <w:left w:val="nil"/>
              <w:right w:val="nil"/>
            </w:tcBorders>
            <w:shd w:val="clear" w:color="auto" w:fill="C4BC96" w:themeFill="background2" w:themeFillShade="BF"/>
          </w:tcPr>
          <w:p w14:paraId="2D2C2FB8" w14:textId="77777777" w:rsidR="00F970EE" w:rsidRPr="00DF0696" w:rsidRDefault="00F970EE" w:rsidP="00F970EE">
            <w:pPr>
              <w:spacing w:before="0" w:after="0"/>
              <w:rPr>
                <w:b/>
                <w:bCs/>
                <w:szCs w:val="24"/>
              </w:rPr>
            </w:pPr>
            <w:r w:rsidRPr="00DF0696">
              <w:rPr>
                <w:b/>
                <w:bCs/>
                <w:szCs w:val="24"/>
              </w:rPr>
              <w:t>Subset</w:t>
            </w:r>
          </w:p>
        </w:tc>
      </w:tr>
      <w:bookmarkEnd w:id="3"/>
      <w:tr w:rsidR="00F970EE" w:rsidRPr="006F15F7" w14:paraId="57110C30" w14:textId="77777777" w:rsidTr="00651637">
        <w:tc>
          <w:tcPr>
            <w:tcW w:w="3060" w:type="dxa"/>
            <w:tcBorders>
              <w:left w:val="nil"/>
              <w:bottom w:val="single" w:sz="4" w:space="0" w:color="auto"/>
              <w:right w:val="nil"/>
            </w:tcBorders>
            <w:shd w:val="clear" w:color="auto" w:fill="C4BC96" w:themeFill="background2" w:themeFillShade="BF"/>
          </w:tcPr>
          <w:p w14:paraId="1BAD6303" w14:textId="77777777" w:rsidR="00F970EE" w:rsidRPr="006F15F7" w:rsidRDefault="00F970EE" w:rsidP="00F970EE">
            <w:pPr>
              <w:spacing w:before="0" w:after="0"/>
              <w:rPr>
                <w:b/>
                <w:bCs/>
                <w:szCs w:val="24"/>
              </w:rPr>
            </w:pPr>
            <w:r w:rsidRPr="006F15F7">
              <w:rPr>
                <w:b/>
                <w:bCs/>
                <w:szCs w:val="24"/>
              </w:rPr>
              <w:t>Algae class comparisons</w:t>
            </w:r>
          </w:p>
        </w:tc>
        <w:tc>
          <w:tcPr>
            <w:tcW w:w="1382" w:type="dxa"/>
            <w:tcBorders>
              <w:left w:val="nil"/>
              <w:bottom w:val="single" w:sz="4" w:space="0" w:color="auto"/>
              <w:right w:val="nil"/>
            </w:tcBorders>
            <w:shd w:val="clear" w:color="auto" w:fill="C4BC96" w:themeFill="background2" w:themeFillShade="BF"/>
          </w:tcPr>
          <w:p w14:paraId="65BC3CE2" w14:textId="77777777" w:rsidR="00F970EE" w:rsidRPr="006F15F7" w:rsidRDefault="00F970EE" w:rsidP="00F970EE">
            <w:pPr>
              <w:spacing w:before="0" w:after="0"/>
              <w:rPr>
                <w:b/>
                <w:bCs/>
                <w:szCs w:val="24"/>
              </w:rPr>
            </w:pPr>
            <w:r w:rsidRPr="006F15F7">
              <w:rPr>
                <w:b/>
                <w:bCs/>
                <w:szCs w:val="24"/>
              </w:rPr>
              <w:t>T</w:t>
            </w:r>
          </w:p>
        </w:tc>
        <w:tc>
          <w:tcPr>
            <w:tcW w:w="2064" w:type="dxa"/>
            <w:tcBorders>
              <w:left w:val="nil"/>
              <w:bottom w:val="single" w:sz="4" w:space="0" w:color="auto"/>
              <w:right w:val="nil"/>
            </w:tcBorders>
            <w:shd w:val="clear" w:color="auto" w:fill="C4BC96" w:themeFill="background2" w:themeFillShade="BF"/>
          </w:tcPr>
          <w:p w14:paraId="01789F4B" w14:textId="77777777" w:rsidR="00F970EE" w:rsidRPr="006F15F7" w:rsidRDefault="00F970EE" w:rsidP="00F970EE">
            <w:pPr>
              <w:spacing w:before="0" w:after="0"/>
              <w:rPr>
                <w:b/>
                <w:bCs/>
                <w:szCs w:val="24"/>
              </w:rPr>
            </w:pPr>
            <w:r w:rsidRPr="006F15F7">
              <w:rPr>
                <w:b/>
                <w:bCs/>
                <w:szCs w:val="24"/>
              </w:rPr>
              <w:t>P(perm)</w:t>
            </w:r>
          </w:p>
        </w:tc>
        <w:tc>
          <w:tcPr>
            <w:tcW w:w="2134" w:type="dxa"/>
            <w:tcBorders>
              <w:left w:val="nil"/>
              <w:bottom w:val="single" w:sz="4" w:space="0" w:color="auto"/>
              <w:right w:val="nil"/>
            </w:tcBorders>
            <w:shd w:val="clear" w:color="auto" w:fill="C4BC96" w:themeFill="background2" w:themeFillShade="BF"/>
          </w:tcPr>
          <w:p w14:paraId="0B83B706" w14:textId="77777777" w:rsidR="00F970EE" w:rsidRPr="006F15F7" w:rsidRDefault="00F970EE" w:rsidP="00F970EE">
            <w:pPr>
              <w:spacing w:before="0" w:after="0"/>
              <w:rPr>
                <w:b/>
                <w:bCs/>
                <w:szCs w:val="24"/>
              </w:rPr>
            </w:pPr>
            <w:r>
              <w:rPr>
                <w:b/>
                <w:bCs/>
                <w:szCs w:val="24"/>
              </w:rPr>
              <w:t>P</w:t>
            </w:r>
            <w:r w:rsidRPr="006F15F7">
              <w:rPr>
                <w:b/>
                <w:bCs/>
                <w:szCs w:val="24"/>
              </w:rPr>
              <w:t>ermutations</w:t>
            </w:r>
          </w:p>
        </w:tc>
      </w:tr>
      <w:tr w:rsidR="00F970EE" w:rsidRPr="00DF0696" w14:paraId="7B7B377F" w14:textId="77777777" w:rsidTr="00651637">
        <w:tc>
          <w:tcPr>
            <w:tcW w:w="3060" w:type="dxa"/>
            <w:tcBorders>
              <w:top w:val="single" w:sz="4" w:space="0" w:color="auto"/>
              <w:left w:val="nil"/>
              <w:bottom w:val="nil"/>
              <w:right w:val="nil"/>
            </w:tcBorders>
          </w:tcPr>
          <w:p w14:paraId="440D7CD2" w14:textId="77777777" w:rsidR="00F970EE" w:rsidRPr="00510948" w:rsidRDefault="00F970EE" w:rsidP="00F970EE">
            <w:pPr>
              <w:spacing w:before="0" w:after="0"/>
              <w:rPr>
                <w:b/>
                <w:bCs/>
                <w:szCs w:val="24"/>
              </w:rPr>
            </w:pPr>
            <w:r w:rsidRPr="00510948">
              <w:rPr>
                <w:b/>
                <w:bCs/>
                <w:szCs w:val="24"/>
              </w:rPr>
              <w:t>0, 1</w:t>
            </w:r>
          </w:p>
        </w:tc>
        <w:tc>
          <w:tcPr>
            <w:tcW w:w="1382" w:type="dxa"/>
            <w:tcBorders>
              <w:top w:val="single" w:sz="4" w:space="0" w:color="auto"/>
              <w:left w:val="nil"/>
              <w:bottom w:val="nil"/>
              <w:right w:val="nil"/>
            </w:tcBorders>
          </w:tcPr>
          <w:p w14:paraId="547A4B52" w14:textId="77777777" w:rsidR="00F970EE" w:rsidRPr="00510948" w:rsidRDefault="00F970EE" w:rsidP="00F970EE">
            <w:pPr>
              <w:spacing w:before="0" w:after="0"/>
              <w:rPr>
                <w:b/>
                <w:bCs/>
                <w:szCs w:val="24"/>
              </w:rPr>
            </w:pPr>
            <w:r w:rsidRPr="00510948">
              <w:rPr>
                <w:b/>
                <w:bCs/>
                <w:szCs w:val="24"/>
              </w:rPr>
              <w:t>1.79</w:t>
            </w:r>
          </w:p>
        </w:tc>
        <w:tc>
          <w:tcPr>
            <w:tcW w:w="2064" w:type="dxa"/>
            <w:tcBorders>
              <w:top w:val="single" w:sz="4" w:space="0" w:color="auto"/>
              <w:left w:val="nil"/>
              <w:bottom w:val="nil"/>
              <w:right w:val="nil"/>
            </w:tcBorders>
          </w:tcPr>
          <w:p w14:paraId="72A86A1E" w14:textId="77777777" w:rsidR="00F970EE" w:rsidRPr="00510948" w:rsidRDefault="00F970EE" w:rsidP="00F970EE">
            <w:pPr>
              <w:spacing w:before="0" w:after="0"/>
              <w:rPr>
                <w:b/>
                <w:bCs/>
                <w:szCs w:val="24"/>
              </w:rPr>
            </w:pPr>
            <w:r w:rsidRPr="00510948">
              <w:rPr>
                <w:b/>
                <w:bCs/>
                <w:szCs w:val="24"/>
              </w:rPr>
              <w:t>0.004</w:t>
            </w:r>
          </w:p>
        </w:tc>
        <w:tc>
          <w:tcPr>
            <w:tcW w:w="2134" w:type="dxa"/>
            <w:tcBorders>
              <w:top w:val="single" w:sz="4" w:space="0" w:color="auto"/>
              <w:left w:val="nil"/>
              <w:bottom w:val="nil"/>
              <w:right w:val="nil"/>
            </w:tcBorders>
          </w:tcPr>
          <w:p w14:paraId="41FBFF3A" w14:textId="77777777" w:rsidR="00F970EE" w:rsidRPr="00510948" w:rsidRDefault="00F970EE" w:rsidP="00F970EE">
            <w:pPr>
              <w:spacing w:before="0" w:after="0"/>
              <w:rPr>
                <w:b/>
                <w:bCs/>
                <w:szCs w:val="24"/>
              </w:rPr>
            </w:pPr>
            <w:r w:rsidRPr="00510948">
              <w:rPr>
                <w:b/>
                <w:bCs/>
                <w:szCs w:val="24"/>
              </w:rPr>
              <w:t>999</w:t>
            </w:r>
          </w:p>
        </w:tc>
      </w:tr>
      <w:tr w:rsidR="00F970EE" w:rsidRPr="00DF0696" w14:paraId="3B34A624" w14:textId="77777777" w:rsidTr="00651637">
        <w:tc>
          <w:tcPr>
            <w:tcW w:w="3060" w:type="dxa"/>
            <w:tcBorders>
              <w:top w:val="nil"/>
              <w:left w:val="nil"/>
              <w:bottom w:val="nil"/>
              <w:right w:val="nil"/>
            </w:tcBorders>
          </w:tcPr>
          <w:p w14:paraId="410D04C3" w14:textId="77777777" w:rsidR="00F970EE" w:rsidRPr="00510948" w:rsidRDefault="00F970EE" w:rsidP="00F970EE">
            <w:pPr>
              <w:spacing w:before="0" w:after="0"/>
              <w:rPr>
                <w:b/>
                <w:bCs/>
                <w:szCs w:val="24"/>
              </w:rPr>
            </w:pPr>
            <w:r w:rsidRPr="00510948">
              <w:rPr>
                <w:b/>
                <w:bCs/>
                <w:szCs w:val="24"/>
              </w:rPr>
              <w:t>0, 2</w:t>
            </w:r>
          </w:p>
        </w:tc>
        <w:tc>
          <w:tcPr>
            <w:tcW w:w="1382" w:type="dxa"/>
            <w:tcBorders>
              <w:top w:val="nil"/>
              <w:left w:val="nil"/>
              <w:bottom w:val="nil"/>
              <w:right w:val="nil"/>
            </w:tcBorders>
          </w:tcPr>
          <w:p w14:paraId="2B7C8FF9" w14:textId="77777777" w:rsidR="00F970EE" w:rsidRPr="00510948" w:rsidRDefault="00F970EE" w:rsidP="00F970EE">
            <w:pPr>
              <w:spacing w:before="0" w:after="0"/>
              <w:rPr>
                <w:b/>
                <w:bCs/>
                <w:szCs w:val="24"/>
              </w:rPr>
            </w:pPr>
            <w:r w:rsidRPr="00510948">
              <w:rPr>
                <w:b/>
                <w:bCs/>
                <w:szCs w:val="24"/>
              </w:rPr>
              <w:t>1.81</w:t>
            </w:r>
          </w:p>
        </w:tc>
        <w:tc>
          <w:tcPr>
            <w:tcW w:w="2064" w:type="dxa"/>
            <w:tcBorders>
              <w:top w:val="nil"/>
              <w:left w:val="nil"/>
              <w:bottom w:val="nil"/>
              <w:right w:val="nil"/>
            </w:tcBorders>
          </w:tcPr>
          <w:p w14:paraId="64AC02D8" w14:textId="77777777" w:rsidR="00F970EE" w:rsidRPr="00510948" w:rsidRDefault="00F970EE" w:rsidP="00F970EE">
            <w:pPr>
              <w:spacing w:before="0" w:after="0"/>
              <w:rPr>
                <w:b/>
                <w:bCs/>
                <w:szCs w:val="24"/>
              </w:rPr>
            </w:pPr>
            <w:r w:rsidRPr="00510948">
              <w:rPr>
                <w:b/>
                <w:bCs/>
                <w:szCs w:val="24"/>
              </w:rPr>
              <w:t>0.009</w:t>
            </w:r>
          </w:p>
        </w:tc>
        <w:tc>
          <w:tcPr>
            <w:tcW w:w="2134" w:type="dxa"/>
            <w:tcBorders>
              <w:top w:val="nil"/>
              <w:left w:val="nil"/>
              <w:bottom w:val="nil"/>
              <w:right w:val="nil"/>
            </w:tcBorders>
          </w:tcPr>
          <w:p w14:paraId="35F60BEF" w14:textId="77777777" w:rsidR="00F970EE" w:rsidRPr="00510948" w:rsidRDefault="00F970EE" w:rsidP="00F970EE">
            <w:pPr>
              <w:spacing w:before="0" w:after="0"/>
              <w:rPr>
                <w:b/>
                <w:bCs/>
                <w:szCs w:val="24"/>
              </w:rPr>
            </w:pPr>
            <w:r w:rsidRPr="00510948">
              <w:rPr>
                <w:b/>
                <w:bCs/>
                <w:szCs w:val="24"/>
              </w:rPr>
              <w:t>997</w:t>
            </w:r>
          </w:p>
        </w:tc>
      </w:tr>
      <w:tr w:rsidR="00F970EE" w:rsidRPr="00DF0696" w14:paraId="67086A90" w14:textId="77777777" w:rsidTr="00651637">
        <w:tc>
          <w:tcPr>
            <w:tcW w:w="3060" w:type="dxa"/>
            <w:tcBorders>
              <w:top w:val="nil"/>
              <w:left w:val="nil"/>
              <w:bottom w:val="nil"/>
              <w:right w:val="nil"/>
            </w:tcBorders>
          </w:tcPr>
          <w:p w14:paraId="6DD69681" w14:textId="77777777" w:rsidR="00F970EE" w:rsidRPr="00510948" w:rsidRDefault="00F970EE" w:rsidP="00F970EE">
            <w:pPr>
              <w:spacing w:before="0" w:after="0"/>
              <w:rPr>
                <w:b/>
                <w:bCs/>
                <w:szCs w:val="24"/>
              </w:rPr>
            </w:pPr>
            <w:r w:rsidRPr="00510948">
              <w:rPr>
                <w:b/>
                <w:bCs/>
                <w:szCs w:val="24"/>
              </w:rPr>
              <w:t>0, 3</w:t>
            </w:r>
          </w:p>
        </w:tc>
        <w:tc>
          <w:tcPr>
            <w:tcW w:w="1382" w:type="dxa"/>
            <w:tcBorders>
              <w:top w:val="nil"/>
              <w:left w:val="nil"/>
              <w:bottom w:val="nil"/>
              <w:right w:val="nil"/>
            </w:tcBorders>
          </w:tcPr>
          <w:p w14:paraId="5C58D47D" w14:textId="77777777" w:rsidR="00F970EE" w:rsidRPr="00510948" w:rsidRDefault="00F970EE" w:rsidP="00F970EE">
            <w:pPr>
              <w:spacing w:before="0" w:after="0"/>
              <w:rPr>
                <w:b/>
                <w:bCs/>
                <w:szCs w:val="24"/>
              </w:rPr>
            </w:pPr>
            <w:r w:rsidRPr="00510948">
              <w:rPr>
                <w:b/>
                <w:bCs/>
                <w:szCs w:val="24"/>
              </w:rPr>
              <w:t>1.62</w:t>
            </w:r>
          </w:p>
        </w:tc>
        <w:tc>
          <w:tcPr>
            <w:tcW w:w="2064" w:type="dxa"/>
            <w:tcBorders>
              <w:top w:val="nil"/>
              <w:left w:val="nil"/>
              <w:bottom w:val="nil"/>
              <w:right w:val="nil"/>
            </w:tcBorders>
          </w:tcPr>
          <w:p w14:paraId="56DCA28A" w14:textId="77777777" w:rsidR="00F970EE" w:rsidRPr="00510948" w:rsidRDefault="00F970EE" w:rsidP="00F970EE">
            <w:pPr>
              <w:spacing w:before="0" w:after="0"/>
              <w:rPr>
                <w:b/>
                <w:bCs/>
                <w:szCs w:val="24"/>
              </w:rPr>
            </w:pPr>
            <w:r w:rsidRPr="00510948">
              <w:rPr>
                <w:b/>
                <w:bCs/>
                <w:szCs w:val="24"/>
              </w:rPr>
              <w:t>0.022</w:t>
            </w:r>
          </w:p>
        </w:tc>
        <w:tc>
          <w:tcPr>
            <w:tcW w:w="2134" w:type="dxa"/>
            <w:tcBorders>
              <w:top w:val="nil"/>
              <w:left w:val="nil"/>
              <w:bottom w:val="nil"/>
              <w:right w:val="nil"/>
            </w:tcBorders>
          </w:tcPr>
          <w:p w14:paraId="69546DE2" w14:textId="77777777" w:rsidR="00F970EE" w:rsidRPr="00510948" w:rsidRDefault="00F970EE" w:rsidP="00F970EE">
            <w:pPr>
              <w:spacing w:before="0" w:after="0"/>
              <w:rPr>
                <w:b/>
                <w:bCs/>
                <w:szCs w:val="24"/>
              </w:rPr>
            </w:pPr>
            <w:r w:rsidRPr="00510948">
              <w:rPr>
                <w:b/>
                <w:bCs/>
                <w:szCs w:val="24"/>
              </w:rPr>
              <w:t>999</w:t>
            </w:r>
          </w:p>
        </w:tc>
      </w:tr>
      <w:tr w:rsidR="00F970EE" w:rsidRPr="00DF0696" w14:paraId="48EB421F" w14:textId="77777777" w:rsidTr="00651637">
        <w:tc>
          <w:tcPr>
            <w:tcW w:w="3060" w:type="dxa"/>
            <w:tcBorders>
              <w:top w:val="nil"/>
              <w:left w:val="nil"/>
              <w:bottom w:val="nil"/>
              <w:right w:val="nil"/>
            </w:tcBorders>
          </w:tcPr>
          <w:p w14:paraId="48ED12FE" w14:textId="77777777" w:rsidR="00F970EE" w:rsidRPr="00510948" w:rsidRDefault="00F970EE" w:rsidP="00F970EE">
            <w:pPr>
              <w:spacing w:before="0" w:after="0"/>
              <w:rPr>
                <w:b/>
                <w:bCs/>
                <w:szCs w:val="24"/>
              </w:rPr>
            </w:pPr>
            <w:r w:rsidRPr="00510948">
              <w:rPr>
                <w:b/>
                <w:bCs/>
                <w:szCs w:val="24"/>
              </w:rPr>
              <w:t>0, 4</w:t>
            </w:r>
          </w:p>
        </w:tc>
        <w:tc>
          <w:tcPr>
            <w:tcW w:w="1382" w:type="dxa"/>
            <w:tcBorders>
              <w:top w:val="nil"/>
              <w:left w:val="nil"/>
              <w:bottom w:val="nil"/>
              <w:right w:val="nil"/>
            </w:tcBorders>
          </w:tcPr>
          <w:p w14:paraId="49FE7DB4" w14:textId="77777777" w:rsidR="00F970EE" w:rsidRPr="00510948" w:rsidRDefault="00F970EE" w:rsidP="00F970EE">
            <w:pPr>
              <w:spacing w:before="0" w:after="0"/>
              <w:rPr>
                <w:b/>
                <w:bCs/>
                <w:szCs w:val="24"/>
              </w:rPr>
            </w:pPr>
            <w:r w:rsidRPr="00510948">
              <w:rPr>
                <w:b/>
                <w:bCs/>
                <w:szCs w:val="24"/>
              </w:rPr>
              <w:t>1.66</w:t>
            </w:r>
          </w:p>
        </w:tc>
        <w:tc>
          <w:tcPr>
            <w:tcW w:w="2064" w:type="dxa"/>
            <w:tcBorders>
              <w:top w:val="nil"/>
              <w:left w:val="nil"/>
              <w:bottom w:val="nil"/>
              <w:right w:val="nil"/>
            </w:tcBorders>
          </w:tcPr>
          <w:p w14:paraId="43293DA7" w14:textId="77777777" w:rsidR="00F970EE" w:rsidRPr="00510948" w:rsidRDefault="00F970EE" w:rsidP="00F970EE">
            <w:pPr>
              <w:spacing w:before="0" w:after="0"/>
              <w:rPr>
                <w:b/>
                <w:bCs/>
                <w:szCs w:val="24"/>
              </w:rPr>
            </w:pPr>
            <w:r w:rsidRPr="00510948">
              <w:rPr>
                <w:b/>
                <w:bCs/>
                <w:szCs w:val="24"/>
              </w:rPr>
              <w:t>0.011</w:t>
            </w:r>
          </w:p>
        </w:tc>
        <w:tc>
          <w:tcPr>
            <w:tcW w:w="2134" w:type="dxa"/>
            <w:tcBorders>
              <w:top w:val="nil"/>
              <w:left w:val="nil"/>
              <w:bottom w:val="nil"/>
              <w:right w:val="nil"/>
            </w:tcBorders>
          </w:tcPr>
          <w:p w14:paraId="202F12A7" w14:textId="77777777" w:rsidR="00F970EE" w:rsidRPr="00510948" w:rsidRDefault="00F970EE" w:rsidP="00F970EE">
            <w:pPr>
              <w:spacing w:before="0" w:after="0"/>
              <w:rPr>
                <w:b/>
                <w:bCs/>
                <w:szCs w:val="24"/>
              </w:rPr>
            </w:pPr>
            <w:r w:rsidRPr="00510948">
              <w:rPr>
                <w:b/>
                <w:bCs/>
                <w:szCs w:val="24"/>
              </w:rPr>
              <w:t>999</w:t>
            </w:r>
          </w:p>
        </w:tc>
      </w:tr>
      <w:tr w:rsidR="00F970EE" w:rsidRPr="00DF0696" w14:paraId="389228C9" w14:textId="77777777" w:rsidTr="00651637">
        <w:tc>
          <w:tcPr>
            <w:tcW w:w="3060" w:type="dxa"/>
            <w:tcBorders>
              <w:top w:val="nil"/>
              <w:left w:val="nil"/>
              <w:bottom w:val="nil"/>
              <w:right w:val="nil"/>
            </w:tcBorders>
          </w:tcPr>
          <w:p w14:paraId="0454749C" w14:textId="77777777" w:rsidR="00F970EE" w:rsidRPr="00DF0696" w:rsidRDefault="00F970EE" w:rsidP="00F970EE">
            <w:pPr>
              <w:spacing w:before="0" w:after="0"/>
              <w:rPr>
                <w:szCs w:val="24"/>
              </w:rPr>
            </w:pPr>
            <w:r w:rsidRPr="00DF0696">
              <w:rPr>
                <w:szCs w:val="24"/>
              </w:rPr>
              <w:t>1, 2</w:t>
            </w:r>
          </w:p>
        </w:tc>
        <w:tc>
          <w:tcPr>
            <w:tcW w:w="1382" w:type="dxa"/>
            <w:tcBorders>
              <w:top w:val="nil"/>
              <w:left w:val="nil"/>
              <w:bottom w:val="nil"/>
              <w:right w:val="nil"/>
            </w:tcBorders>
          </w:tcPr>
          <w:p w14:paraId="370A33E1" w14:textId="77777777" w:rsidR="00F970EE" w:rsidRPr="00DF0696" w:rsidRDefault="00F970EE" w:rsidP="00F970EE">
            <w:pPr>
              <w:spacing w:before="0" w:after="0"/>
              <w:rPr>
                <w:szCs w:val="24"/>
              </w:rPr>
            </w:pPr>
            <w:r w:rsidRPr="00DF0696">
              <w:rPr>
                <w:szCs w:val="24"/>
              </w:rPr>
              <w:t>1.18</w:t>
            </w:r>
          </w:p>
        </w:tc>
        <w:tc>
          <w:tcPr>
            <w:tcW w:w="2064" w:type="dxa"/>
            <w:tcBorders>
              <w:top w:val="nil"/>
              <w:left w:val="nil"/>
              <w:bottom w:val="nil"/>
              <w:right w:val="nil"/>
            </w:tcBorders>
          </w:tcPr>
          <w:p w14:paraId="1D7502DA" w14:textId="77777777" w:rsidR="00F970EE" w:rsidRPr="00DF0696" w:rsidRDefault="00F970EE" w:rsidP="00F970EE">
            <w:pPr>
              <w:spacing w:before="0" w:after="0"/>
              <w:rPr>
                <w:szCs w:val="24"/>
              </w:rPr>
            </w:pPr>
            <w:r w:rsidRPr="00DF0696">
              <w:rPr>
                <w:szCs w:val="24"/>
              </w:rPr>
              <w:t>0.21</w:t>
            </w:r>
          </w:p>
        </w:tc>
        <w:tc>
          <w:tcPr>
            <w:tcW w:w="2134" w:type="dxa"/>
            <w:tcBorders>
              <w:top w:val="nil"/>
              <w:left w:val="nil"/>
              <w:bottom w:val="nil"/>
              <w:right w:val="nil"/>
            </w:tcBorders>
          </w:tcPr>
          <w:p w14:paraId="2CFB1CF2" w14:textId="77777777" w:rsidR="00F970EE" w:rsidRPr="00DF0696" w:rsidRDefault="00F970EE" w:rsidP="00F970EE">
            <w:pPr>
              <w:spacing w:before="0" w:after="0"/>
              <w:rPr>
                <w:szCs w:val="24"/>
              </w:rPr>
            </w:pPr>
            <w:r w:rsidRPr="00DF0696">
              <w:rPr>
                <w:szCs w:val="24"/>
              </w:rPr>
              <w:t>999</w:t>
            </w:r>
          </w:p>
        </w:tc>
      </w:tr>
      <w:tr w:rsidR="00F970EE" w:rsidRPr="00DF0696" w14:paraId="5D5EF9D8" w14:textId="77777777" w:rsidTr="00651637">
        <w:tc>
          <w:tcPr>
            <w:tcW w:w="3060" w:type="dxa"/>
            <w:tcBorders>
              <w:top w:val="nil"/>
              <w:left w:val="nil"/>
              <w:bottom w:val="nil"/>
              <w:right w:val="nil"/>
            </w:tcBorders>
          </w:tcPr>
          <w:p w14:paraId="5A337BB0" w14:textId="77777777" w:rsidR="00F970EE" w:rsidRPr="00DF0696" w:rsidRDefault="00F970EE" w:rsidP="00F970EE">
            <w:pPr>
              <w:spacing w:before="0" w:after="0"/>
              <w:rPr>
                <w:szCs w:val="24"/>
              </w:rPr>
            </w:pPr>
            <w:r w:rsidRPr="00DF0696">
              <w:rPr>
                <w:szCs w:val="24"/>
              </w:rPr>
              <w:t>1, 3</w:t>
            </w:r>
          </w:p>
        </w:tc>
        <w:tc>
          <w:tcPr>
            <w:tcW w:w="1382" w:type="dxa"/>
            <w:tcBorders>
              <w:top w:val="nil"/>
              <w:left w:val="nil"/>
              <w:bottom w:val="nil"/>
              <w:right w:val="nil"/>
            </w:tcBorders>
          </w:tcPr>
          <w:p w14:paraId="041CF285" w14:textId="77777777" w:rsidR="00F970EE" w:rsidRPr="00DF0696" w:rsidRDefault="00F970EE" w:rsidP="00F970EE">
            <w:pPr>
              <w:spacing w:before="0" w:after="0"/>
              <w:rPr>
                <w:szCs w:val="24"/>
              </w:rPr>
            </w:pPr>
            <w:r w:rsidRPr="00DF0696">
              <w:rPr>
                <w:szCs w:val="24"/>
              </w:rPr>
              <w:t>1.08</w:t>
            </w:r>
          </w:p>
        </w:tc>
        <w:tc>
          <w:tcPr>
            <w:tcW w:w="2064" w:type="dxa"/>
            <w:tcBorders>
              <w:top w:val="nil"/>
              <w:left w:val="nil"/>
              <w:bottom w:val="nil"/>
              <w:right w:val="nil"/>
            </w:tcBorders>
          </w:tcPr>
          <w:p w14:paraId="65909B27" w14:textId="77777777" w:rsidR="00F970EE" w:rsidRPr="00DF0696" w:rsidRDefault="00F970EE" w:rsidP="00F970EE">
            <w:pPr>
              <w:spacing w:before="0" w:after="0"/>
              <w:rPr>
                <w:szCs w:val="24"/>
              </w:rPr>
            </w:pPr>
            <w:r w:rsidRPr="00DF0696">
              <w:rPr>
                <w:szCs w:val="24"/>
              </w:rPr>
              <w:t>0.30</w:t>
            </w:r>
          </w:p>
        </w:tc>
        <w:tc>
          <w:tcPr>
            <w:tcW w:w="2134" w:type="dxa"/>
            <w:tcBorders>
              <w:top w:val="nil"/>
              <w:left w:val="nil"/>
              <w:bottom w:val="nil"/>
              <w:right w:val="nil"/>
            </w:tcBorders>
          </w:tcPr>
          <w:p w14:paraId="779D01E7" w14:textId="77777777" w:rsidR="00F970EE" w:rsidRPr="00DF0696" w:rsidRDefault="00F970EE" w:rsidP="00F970EE">
            <w:pPr>
              <w:spacing w:before="0" w:after="0"/>
              <w:rPr>
                <w:szCs w:val="24"/>
              </w:rPr>
            </w:pPr>
            <w:r w:rsidRPr="00DF0696">
              <w:rPr>
                <w:szCs w:val="24"/>
              </w:rPr>
              <w:t>998</w:t>
            </w:r>
          </w:p>
        </w:tc>
      </w:tr>
      <w:tr w:rsidR="00F970EE" w:rsidRPr="00DF0696" w14:paraId="5B3E7208" w14:textId="77777777" w:rsidTr="00651637">
        <w:tc>
          <w:tcPr>
            <w:tcW w:w="3060" w:type="dxa"/>
            <w:tcBorders>
              <w:top w:val="nil"/>
              <w:left w:val="nil"/>
              <w:bottom w:val="nil"/>
              <w:right w:val="nil"/>
            </w:tcBorders>
          </w:tcPr>
          <w:p w14:paraId="1FA3C849" w14:textId="77777777" w:rsidR="00F970EE" w:rsidRPr="00DF0696" w:rsidRDefault="00F970EE" w:rsidP="00F970EE">
            <w:pPr>
              <w:spacing w:before="0" w:after="0"/>
              <w:rPr>
                <w:szCs w:val="24"/>
              </w:rPr>
            </w:pPr>
            <w:r w:rsidRPr="00DF0696">
              <w:rPr>
                <w:szCs w:val="24"/>
              </w:rPr>
              <w:t>1, 4</w:t>
            </w:r>
          </w:p>
        </w:tc>
        <w:tc>
          <w:tcPr>
            <w:tcW w:w="1382" w:type="dxa"/>
            <w:tcBorders>
              <w:top w:val="nil"/>
              <w:left w:val="nil"/>
              <w:bottom w:val="nil"/>
              <w:right w:val="nil"/>
            </w:tcBorders>
          </w:tcPr>
          <w:p w14:paraId="694752D0" w14:textId="77777777" w:rsidR="00F970EE" w:rsidRPr="00DF0696" w:rsidRDefault="00F970EE" w:rsidP="00F970EE">
            <w:pPr>
              <w:spacing w:before="0" w:after="0"/>
              <w:rPr>
                <w:szCs w:val="24"/>
              </w:rPr>
            </w:pPr>
            <w:r w:rsidRPr="00DF0696">
              <w:rPr>
                <w:szCs w:val="24"/>
              </w:rPr>
              <w:t>1.14</w:t>
            </w:r>
          </w:p>
        </w:tc>
        <w:tc>
          <w:tcPr>
            <w:tcW w:w="2064" w:type="dxa"/>
            <w:tcBorders>
              <w:top w:val="nil"/>
              <w:left w:val="nil"/>
              <w:bottom w:val="nil"/>
              <w:right w:val="nil"/>
            </w:tcBorders>
          </w:tcPr>
          <w:p w14:paraId="7040DB8A" w14:textId="77777777" w:rsidR="00F970EE" w:rsidRPr="00DF0696" w:rsidRDefault="00F970EE" w:rsidP="00F970EE">
            <w:pPr>
              <w:spacing w:before="0" w:after="0"/>
              <w:rPr>
                <w:szCs w:val="24"/>
              </w:rPr>
            </w:pPr>
            <w:r w:rsidRPr="00DF0696">
              <w:rPr>
                <w:szCs w:val="24"/>
              </w:rPr>
              <w:t>0.23</w:t>
            </w:r>
          </w:p>
        </w:tc>
        <w:tc>
          <w:tcPr>
            <w:tcW w:w="2134" w:type="dxa"/>
            <w:tcBorders>
              <w:top w:val="nil"/>
              <w:left w:val="nil"/>
              <w:bottom w:val="nil"/>
              <w:right w:val="nil"/>
            </w:tcBorders>
          </w:tcPr>
          <w:p w14:paraId="03331F25" w14:textId="77777777" w:rsidR="00F970EE" w:rsidRPr="00DF0696" w:rsidRDefault="00F970EE" w:rsidP="00F970EE">
            <w:pPr>
              <w:spacing w:before="0" w:after="0"/>
              <w:rPr>
                <w:szCs w:val="24"/>
              </w:rPr>
            </w:pPr>
            <w:r w:rsidRPr="00DF0696">
              <w:rPr>
                <w:szCs w:val="24"/>
              </w:rPr>
              <w:t>999</w:t>
            </w:r>
          </w:p>
        </w:tc>
      </w:tr>
      <w:tr w:rsidR="00F970EE" w:rsidRPr="00510948" w14:paraId="363195A6" w14:textId="77777777" w:rsidTr="00651637">
        <w:tc>
          <w:tcPr>
            <w:tcW w:w="3060" w:type="dxa"/>
            <w:tcBorders>
              <w:top w:val="nil"/>
              <w:left w:val="nil"/>
              <w:bottom w:val="nil"/>
              <w:right w:val="nil"/>
            </w:tcBorders>
          </w:tcPr>
          <w:p w14:paraId="05A98177" w14:textId="77777777" w:rsidR="00F970EE" w:rsidRPr="00510948" w:rsidRDefault="00F970EE" w:rsidP="00F970EE">
            <w:pPr>
              <w:spacing w:before="0" w:after="0"/>
              <w:rPr>
                <w:b/>
                <w:bCs/>
                <w:szCs w:val="24"/>
              </w:rPr>
            </w:pPr>
            <w:r w:rsidRPr="00510948">
              <w:rPr>
                <w:b/>
                <w:bCs/>
                <w:szCs w:val="24"/>
              </w:rPr>
              <w:t>2, 3</w:t>
            </w:r>
          </w:p>
        </w:tc>
        <w:tc>
          <w:tcPr>
            <w:tcW w:w="1382" w:type="dxa"/>
            <w:tcBorders>
              <w:top w:val="nil"/>
              <w:left w:val="nil"/>
              <w:bottom w:val="nil"/>
              <w:right w:val="nil"/>
            </w:tcBorders>
          </w:tcPr>
          <w:p w14:paraId="52D87391" w14:textId="77777777" w:rsidR="00F970EE" w:rsidRPr="00510948" w:rsidRDefault="00F970EE" w:rsidP="00F970EE">
            <w:pPr>
              <w:spacing w:before="0" w:after="0"/>
              <w:rPr>
                <w:b/>
                <w:bCs/>
                <w:szCs w:val="24"/>
              </w:rPr>
            </w:pPr>
            <w:r w:rsidRPr="00510948">
              <w:rPr>
                <w:b/>
                <w:bCs/>
                <w:szCs w:val="24"/>
              </w:rPr>
              <w:t>1.48</w:t>
            </w:r>
          </w:p>
        </w:tc>
        <w:tc>
          <w:tcPr>
            <w:tcW w:w="2064" w:type="dxa"/>
            <w:tcBorders>
              <w:top w:val="nil"/>
              <w:left w:val="nil"/>
              <w:bottom w:val="nil"/>
              <w:right w:val="nil"/>
            </w:tcBorders>
          </w:tcPr>
          <w:p w14:paraId="54D66A80" w14:textId="77777777" w:rsidR="00F970EE" w:rsidRPr="00510948" w:rsidRDefault="00F970EE" w:rsidP="00F970EE">
            <w:pPr>
              <w:spacing w:before="0" w:after="0"/>
              <w:rPr>
                <w:b/>
                <w:bCs/>
                <w:szCs w:val="24"/>
              </w:rPr>
            </w:pPr>
            <w:r w:rsidRPr="00510948">
              <w:rPr>
                <w:b/>
                <w:bCs/>
                <w:szCs w:val="24"/>
              </w:rPr>
              <w:t>0.04</w:t>
            </w:r>
          </w:p>
        </w:tc>
        <w:tc>
          <w:tcPr>
            <w:tcW w:w="2134" w:type="dxa"/>
            <w:tcBorders>
              <w:top w:val="nil"/>
              <w:left w:val="nil"/>
              <w:bottom w:val="nil"/>
              <w:right w:val="nil"/>
            </w:tcBorders>
          </w:tcPr>
          <w:p w14:paraId="40C08EC3" w14:textId="77777777" w:rsidR="00F970EE" w:rsidRPr="00510948" w:rsidRDefault="00F970EE" w:rsidP="00F970EE">
            <w:pPr>
              <w:spacing w:before="0" w:after="0"/>
              <w:rPr>
                <w:b/>
                <w:bCs/>
                <w:szCs w:val="24"/>
              </w:rPr>
            </w:pPr>
            <w:r w:rsidRPr="00510948">
              <w:rPr>
                <w:b/>
                <w:bCs/>
                <w:szCs w:val="24"/>
              </w:rPr>
              <w:t>999</w:t>
            </w:r>
          </w:p>
        </w:tc>
      </w:tr>
      <w:tr w:rsidR="00F970EE" w:rsidRPr="00510948" w14:paraId="000283DC" w14:textId="77777777" w:rsidTr="00651637">
        <w:tc>
          <w:tcPr>
            <w:tcW w:w="3060" w:type="dxa"/>
            <w:tcBorders>
              <w:top w:val="nil"/>
              <w:left w:val="nil"/>
              <w:bottom w:val="nil"/>
              <w:right w:val="nil"/>
            </w:tcBorders>
          </w:tcPr>
          <w:p w14:paraId="2746CDBC" w14:textId="77777777" w:rsidR="00F970EE" w:rsidRPr="00510948" w:rsidRDefault="00F970EE" w:rsidP="00F970EE">
            <w:pPr>
              <w:spacing w:before="0" w:after="0"/>
              <w:rPr>
                <w:b/>
                <w:bCs/>
                <w:szCs w:val="24"/>
              </w:rPr>
            </w:pPr>
            <w:r w:rsidRPr="00510948">
              <w:rPr>
                <w:b/>
                <w:bCs/>
                <w:szCs w:val="24"/>
              </w:rPr>
              <w:t>2, 4</w:t>
            </w:r>
          </w:p>
        </w:tc>
        <w:tc>
          <w:tcPr>
            <w:tcW w:w="1382" w:type="dxa"/>
            <w:tcBorders>
              <w:top w:val="nil"/>
              <w:left w:val="nil"/>
              <w:bottom w:val="nil"/>
              <w:right w:val="nil"/>
            </w:tcBorders>
          </w:tcPr>
          <w:p w14:paraId="624F6343" w14:textId="77777777" w:rsidR="00F970EE" w:rsidRPr="00510948" w:rsidRDefault="00F970EE" w:rsidP="00F970EE">
            <w:pPr>
              <w:spacing w:before="0" w:after="0"/>
              <w:rPr>
                <w:b/>
                <w:bCs/>
                <w:szCs w:val="24"/>
              </w:rPr>
            </w:pPr>
            <w:r w:rsidRPr="00510948">
              <w:rPr>
                <w:b/>
                <w:bCs/>
                <w:szCs w:val="24"/>
              </w:rPr>
              <w:t>1.71</w:t>
            </w:r>
          </w:p>
        </w:tc>
        <w:tc>
          <w:tcPr>
            <w:tcW w:w="2064" w:type="dxa"/>
            <w:tcBorders>
              <w:top w:val="nil"/>
              <w:left w:val="nil"/>
              <w:bottom w:val="nil"/>
              <w:right w:val="nil"/>
            </w:tcBorders>
          </w:tcPr>
          <w:p w14:paraId="1A9FE380" w14:textId="77777777" w:rsidR="00F970EE" w:rsidRPr="00510948" w:rsidRDefault="00F970EE" w:rsidP="00F970EE">
            <w:pPr>
              <w:spacing w:before="0" w:after="0"/>
              <w:rPr>
                <w:b/>
                <w:bCs/>
                <w:szCs w:val="24"/>
              </w:rPr>
            </w:pPr>
            <w:r w:rsidRPr="00510948">
              <w:rPr>
                <w:b/>
                <w:bCs/>
                <w:szCs w:val="24"/>
              </w:rPr>
              <w:t>0.01</w:t>
            </w:r>
          </w:p>
        </w:tc>
        <w:tc>
          <w:tcPr>
            <w:tcW w:w="2134" w:type="dxa"/>
            <w:tcBorders>
              <w:top w:val="nil"/>
              <w:left w:val="nil"/>
              <w:bottom w:val="nil"/>
              <w:right w:val="nil"/>
            </w:tcBorders>
          </w:tcPr>
          <w:p w14:paraId="02E75708" w14:textId="77777777" w:rsidR="00F970EE" w:rsidRPr="00510948" w:rsidRDefault="00F970EE" w:rsidP="00F970EE">
            <w:pPr>
              <w:spacing w:before="0" w:after="0"/>
              <w:rPr>
                <w:b/>
                <w:bCs/>
                <w:szCs w:val="24"/>
              </w:rPr>
            </w:pPr>
            <w:r w:rsidRPr="00510948">
              <w:rPr>
                <w:b/>
                <w:bCs/>
                <w:szCs w:val="24"/>
              </w:rPr>
              <w:t>999</w:t>
            </w:r>
          </w:p>
        </w:tc>
      </w:tr>
      <w:tr w:rsidR="00F970EE" w:rsidRPr="00DF0696" w14:paraId="36D67D42" w14:textId="77777777" w:rsidTr="00651637">
        <w:tc>
          <w:tcPr>
            <w:tcW w:w="3060" w:type="dxa"/>
            <w:tcBorders>
              <w:top w:val="nil"/>
              <w:left w:val="nil"/>
              <w:bottom w:val="single" w:sz="4" w:space="0" w:color="auto"/>
              <w:right w:val="nil"/>
            </w:tcBorders>
          </w:tcPr>
          <w:p w14:paraId="7B893A01" w14:textId="77777777" w:rsidR="00F970EE" w:rsidRPr="00DF0696" w:rsidRDefault="00F970EE" w:rsidP="00F970EE">
            <w:pPr>
              <w:spacing w:before="0" w:after="0"/>
              <w:rPr>
                <w:szCs w:val="24"/>
              </w:rPr>
            </w:pPr>
            <w:r w:rsidRPr="00DF0696">
              <w:rPr>
                <w:szCs w:val="24"/>
              </w:rPr>
              <w:t>3, 4</w:t>
            </w:r>
          </w:p>
        </w:tc>
        <w:tc>
          <w:tcPr>
            <w:tcW w:w="1382" w:type="dxa"/>
            <w:tcBorders>
              <w:top w:val="nil"/>
              <w:left w:val="nil"/>
              <w:bottom w:val="single" w:sz="4" w:space="0" w:color="auto"/>
              <w:right w:val="nil"/>
            </w:tcBorders>
          </w:tcPr>
          <w:p w14:paraId="5A833A35" w14:textId="77777777" w:rsidR="00F970EE" w:rsidRPr="00DF0696" w:rsidRDefault="00F970EE" w:rsidP="00F970EE">
            <w:pPr>
              <w:spacing w:before="0" w:after="0"/>
              <w:rPr>
                <w:szCs w:val="24"/>
              </w:rPr>
            </w:pPr>
            <w:r w:rsidRPr="00DF0696">
              <w:rPr>
                <w:szCs w:val="24"/>
              </w:rPr>
              <w:t>0.85</w:t>
            </w:r>
          </w:p>
        </w:tc>
        <w:tc>
          <w:tcPr>
            <w:tcW w:w="2064" w:type="dxa"/>
            <w:tcBorders>
              <w:top w:val="nil"/>
              <w:left w:val="nil"/>
              <w:bottom w:val="single" w:sz="4" w:space="0" w:color="auto"/>
              <w:right w:val="nil"/>
            </w:tcBorders>
          </w:tcPr>
          <w:p w14:paraId="775CEA6D" w14:textId="77777777" w:rsidR="00F970EE" w:rsidRPr="00DF0696" w:rsidRDefault="00F970EE" w:rsidP="00F970EE">
            <w:pPr>
              <w:spacing w:before="0" w:after="0"/>
              <w:rPr>
                <w:szCs w:val="24"/>
              </w:rPr>
            </w:pPr>
            <w:r w:rsidRPr="00DF0696">
              <w:rPr>
                <w:szCs w:val="24"/>
              </w:rPr>
              <w:t>0.63</w:t>
            </w:r>
          </w:p>
        </w:tc>
        <w:tc>
          <w:tcPr>
            <w:tcW w:w="2134" w:type="dxa"/>
            <w:tcBorders>
              <w:top w:val="nil"/>
              <w:left w:val="nil"/>
              <w:bottom w:val="single" w:sz="4" w:space="0" w:color="auto"/>
              <w:right w:val="nil"/>
            </w:tcBorders>
          </w:tcPr>
          <w:p w14:paraId="429A5C5F" w14:textId="77777777" w:rsidR="00F970EE" w:rsidRPr="00DF0696" w:rsidRDefault="00F970EE" w:rsidP="00F970EE">
            <w:pPr>
              <w:spacing w:before="0" w:after="0"/>
              <w:rPr>
                <w:szCs w:val="24"/>
              </w:rPr>
            </w:pPr>
            <w:r w:rsidRPr="00DF0696">
              <w:rPr>
                <w:szCs w:val="24"/>
              </w:rPr>
              <w:t>979</w:t>
            </w:r>
          </w:p>
        </w:tc>
      </w:tr>
    </w:tbl>
    <w:p w14:paraId="5D901129" w14:textId="77777777" w:rsidR="00F970EE" w:rsidRPr="00F970EE" w:rsidRDefault="00F970EE" w:rsidP="00F970EE">
      <w:pPr>
        <w:spacing w:before="0" w:after="0" w:line="480" w:lineRule="auto"/>
        <w:rPr>
          <w:i/>
          <w:iCs/>
          <w:szCs w:val="24"/>
          <w:vertAlign w:val="superscript"/>
        </w:rPr>
      </w:pPr>
      <w:r w:rsidRPr="00F970EE">
        <w:rPr>
          <w:i/>
          <w:iCs/>
          <w:szCs w:val="24"/>
          <w:vertAlign w:val="superscript"/>
        </w:rPr>
        <w:t>Bold values are indicative of significant comparisons at α=0.1</w:t>
      </w:r>
    </w:p>
    <w:p w14:paraId="7AEF36F8" w14:textId="77777777" w:rsidR="00F970EE" w:rsidRDefault="00F970EE" w:rsidP="00F970EE">
      <w:pPr>
        <w:spacing w:line="480" w:lineRule="auto"/>
        <w:rPr>
          <w:szCs w:val="24"/>
        </w:rPr>
        <w:sectPr w:rsidR="00F970EE" w:rsidSect="00B80797">
          <w:pgSz w:w="12240" w:h="15840"/>
          <w:pgMar w:top="1440" w:right="1440" w:bottom="1440" w:left="1440" w:header="720" w:footer="720" w:gutter="0"/>
          <w:cols w:space="720"/>
          <w:docGrid w:linePitch="360"/>
        </w:sectPr>
      </w:pPr>
    </w:p>
    <w:p w14:paraId="596DBB15" w14:textId="0CBFBCB3" w:rsidR="00F970EE" w:rsidRPr="00DF0696" w:rsidRDefault="00F970EE" w:rsidP="00F970EE">
      <w:pPr>
        <w:rPr>
          <w:szCs w:val="24"/>
        </w:rPr>
      </w:pPr>
      <w:r w:rsidRPr="0001436A">
        <w:rPr>
          <w:rFonts w:cs="Times New Roman"/>
          <w:b/>
          <w:szCs w:val="24"/>
        </w:rPr>
        <w:lastRenderedPageBreak/>
        <w:t xml:space="preserve">Supplementary </w:t>
      </w:r>
      <w:r w:rsidRPr="00F970EE">
        <w:rPr>
          <w:b/>
          <w:bCs/>
        </w:rPr>
        <w:t xml:space="preserve">Table </w:t>
      </w:r>
      <w:r w:rsidR="00CC7780">
        <w:rPr>
          <w:b/>
          <w:bCs/>
        </w:rPr>
        <w:t>3</w:t>
      </w:r>
      <w:r w:rsidRPr="00DF0696">
        <w:rPr>
          <w:szCs w:val="24"/>
        </w:rPr>
        <w:t>. General linear regression models for</w:t>
      </w:r>
      <w:r>
        <w:rPr>
          <w:szCs w:val="24"/>
        </w:rPr>
        <w:t xml:space="preserve"> taxon-</w:t>
      </w:r>
      <w:r w:rsidRPr="00DF0696">
        <w:rPr>
          <w:szCs w:val="24"/>
        </w:rPr>
        <w:t>specific length</w:t>
      </w:r>
      <w:r>
        <w:rPr>
          <w:szCs w:val="24"/>
        </w:rPr>
        <w:t xml:space="preserve"> comparisons</w:t>
      </w:r>
      <w:r w:rsidRPr="00DF0696">
        <w:rPr>
          <w:szCs w:val="24"/>
        </w:rPr>
        <w:t xml:space="preserve"> across algae weight </w:t>
      </w:r>
      <w:r>
        <w:rPr>
          <w:szCs w:val="24"/>
        </w:rPr>
        <w:t xml:space="preserve">classes </w:t>
      </w:r>
      <w:r w:rsidRPr="00DF0696">
        <w:rPr>
          <w:szCs w:val="24"/>
        </w:rPr>
        <w:t xml:space="preserve">during May 2018. </w:t>
      </w:r>
    </w:p>
    <w:tbl>
      <w:tblPr>
        <w:tblW w:w="5000" w:type="pct"/>
        <w:tblBorders>
          <w:top w:val="single" w:sz="4" w:space="0" w:color="auto"/>
          <w:bottom w:val="single" w:sz="4" w:space="0" w:color="auto"/>
        </w:tblBorders>
        <w:tblLook w:val="04A0" w:firstRow="1" w:lastRow="0" w:firstColumn="1" w:lastColumn="0" w:noHBand="0" w:noVBand="1"/>
      </w:tblPr>
      <w:tblGrid>
        <w:gridCol w:w="3506"/>
        <w:gridCol w:w="1462"/>
        <w:gridCol w:w="1462"/>
        <w:gridCol w:w="1462"/>
        <w:gridCol w:w="1468"/>
      </w:tblGrid>
      <w:tr w:rsidR="00F970EE" w:rsidRPr="00DF0696" w14:paraId="0FEDD889" w14:textId="77777777" w:rsidTr="00651637">
        <w:tc>
          <w:tcPr>
            <w:tcW w:w="5000" w:type="pct"/>
            <w:gridSpan w:val="5"/>
            <w:tcBorders>
              <w:top w:val="single" w:sz="4" w:space="0" w:color="auto"/>
              <w:left w:val="nil"/>
              <w:bottom w:val="nil"/>
              <w:right w:val="nil"/>
            </w:tcBorders>
            <w:shd w:val="clear" w:color="auto" w:fill="C4BC96" w:themeFill="background2" w:themeFillShade="BF"/>
          </w:tcPr>
          <w:p w14:paraId="61AEF4AF" w14:textId="77777777" w:rsidR="00F970EE" w:rsidRPr="00DF0696" w:rsidRDefault="00F970EE" w:rsidP="00F970EE">
            <w:pPr>
              <w:spacing w:before="0" w:after="0"/>
              <w:rPr>
                <w:b/>
                <w:bCs/>
                <w:szCs w:val="24"/>
              </w:rPr>
            </w:pPr>
            <w:r w:rsidRPr="00DF0696">
              <w:rPr>
                <w:b/>
                <w:bCs/>
                <w:szCs w:val="24"/>
              </w:rPr>
              <w:t>Full dataset</w:t>
            </w:r>
          </w:p>
        </w:tc>
      </w:tr>
      <w:tr w:rsidR="00F970EE" w:rsidRPr="00DF0696" w14:paraId="22F5D5DF" w14:textId="77777777" w:rsidTr="00651637">
        <w:tc>
          <w:tcPr>
            <w:tcW w:w="1873" w:type="pct"/>
            <w:tcBorders>
              <w:top w:val="nil"/>
              <w:left w:val="nil"/>
              <w:bottom w:val="single" w:sz="4" w:space="0" w:color="auto"/>
            </w:tcBorders>
            <w:shd w:val="clear" w:color="auto" w:fill="C4BC96" w:themeFill="background2" w:themeFillShade="BF"/>
          </w:tcPr>
          <w:p w14:paraId="3298B605" w14:textId="77777777" w:rsidR="00F970EE" w:rsidRPr="00DF0696" w:rsidRDefault="00F970EE" w:rsidP="00F970EE">
            <w:pPr>
              <w:spacing w:before="0" w:after="0"/>
              <w:rPr>
                <w:b/>
                <w:bCs/>
                <w:szCs w:val="24"/>
              </w:rPr>
            </w:pPr>
            <w:r w:rsidRPr="00DF0696">
              <w:rPr>
                <w:b/>
                <w:bCs/>
                <w:szCs w:val="24"/>
              </w:rPr>
              <w:t xml:space="preserve">Species group </w:t>
            </w:r>
          </w:p>
        </w:tc>
        <w:tc>
          <w:tcPr>
            <w:tcW w:w="781" w:type="pct"/>
            <w:tcBorders>
              <w:top w:val="nil"/>
              <w:bottom w:val="single" w:sz="4" w:space="0" w:color="auto"/>
            </w:tcBorders>
            <w:shd w:val="clear" w:color="auto" w:fill="C4BC96" w:themeFill="background2" w:themeFillShade="BF"/>
          </w:tcPr>
          <w:p w14:paraId="278BA4C6" w14:textId="77777777" w:rsidR="00F970EE" w:rsidRPr="00DF0696" w:rsidRDefault="00F970EE" w:rsidP="00F970EE">
            <w:pPr>
              <w:spacing w:before="0" w:after="0"/>
              <w:jc w:val="right"/>
              <w:rPr>
                <w:b/>
                <w:bCs/>
                <w:szCs w:val="24"/>
              </w:rPr>
            </w:pPr>
            <w:r w:rsidRPr="00DF0696">
              <w:rPr>
                <w:b/>
                <w:bCs/>
                <w:szCs w:val="24"/>
              </w:rPr>
              <w:t>SS</w:t>
            </w:r>
          </w:p>
        </w:tc>
        <w:tc>
          <w:tcPr>
            <w:tcW w:w="781" w:type="pct"/>
            <w:tcBorders>
              <w:top w:val="nil"/>
              <w:bottom w:val="single" w:sz="4" w:space="0" w:color="auto"/>
            </w:tcBorders>
            <w:shd w:val="clear" w:color="auto" w:fill="C4BC96" w:themeFill="background2" w:themeFillShade="BF"/>
          </w:tcPr>
          <w:p w14:paraId="333D1A4B" w14:textId="77777777" w:rsidR="00F970EE" w:rsidRPr="00DF0696" w:rsidRDefault="00F970EE" w:rsidP="00F970EE">
            <w:pPr>
              <w:spacing w:before="0" w:after="0"/>
              <w:jc w:val="right"/>
              <w:rPr>
                <w:b/>
                <w:bCs/>
                <w:i/>
                <w:iCs/>
                <w:szCs w:val="24"/>
              </w:rPr>
            </w:pPr>
            <w:r w:rsidRPr="00DF0696">
              <w:rPr>
                <w:b/>
                <w:bCs/>
                <w:i/>
                <w:iCs/>
                <w:szCs w:val="24"/>
              </w:rPr>
              <w:t>df</w:t>
            </w:r>
          </w:p>
        </w:tc>
        <w:tc>
          <w:tcPr>
            <w:tcW w:w="781" w:type="pct"/>
            <w:tcBorders>
              <w:top w:val="nil"/>
              <w:bottom w:val="single" w:sz="4" w:space="0" w:color="auto"/>
            </w:tcBorders>
            <w:shd w:val="clear" w:color="auto" w:fill="C4BC96" w:themeFill="background2" w:themeFillShade="BF"/>
          </w:tcPr>
          <w:p w14:paraId="4A268B55" w14:textId="77777777" w:rsidR="00F970EE" w:rsidRPr="00DF0696" w:rsidRDefault="00F970EE" w:rsidP="00F970EE">
            <w:pPr>
              <w:spacing w:before="0" w:after="0"/>
              <w:jc w:val="right"/>
              <w:rPr>
                <w:b/>
                <w:bCs/>
                <w:szCs w:val="24"/>
              </w:rPr>
            </w:pPr>
            <w:r w:rsidRPr="00DF0696">
              <w:rPr>
                <w:b/>
                <w:bCs/>
                <w:i/>
                <w:iCs/>
                <w:szCs w:val="24"/>
              </w:rPr>
              <w:t>F</w:t>
            </w:r>
            <w:r w:rsidRPr="00DF0696">
              <w:rPr>
                <w:b/>
                <w:bCs/>
                <w:szCs w:val="24"/>
              </w:rPr>
              <w:t xml:space="preserve"> ratio</w:t>
            </w:r>
          </w:p>
        </w:tc>
        <w:tc>
          <w:tcPr>
            <w:tcW w:w="783" w:type="pct"/>
            <w:tcBorders>
              <w:top w:val="nil"/>
              <w:bottom w:val="single" w:sz="4" w:space="0" w:color="auto"/>
              <w:right w:val="nil"/>
            </w:tcBorders>
            <w:shd w:val="clear" w:color="auto" w:fill="C4BC96" w:themeFill="background2" w:themeFillShade="BF"/>
          </w:tcPr>
          <w:p w14:paraId="43BC1EC9" w14:textId="77777777" w:rsidR="00F970EE" w:rsidRPr="00DF0696" w:rsidRDefault="00F970EE" w:rsidP="00F970EE">
            <w:pPr>
              <w:spacing w:before="0" w:after="0"/>
              <w:jc w:val="right"/>
              <w:rPr>
                <w:b/>
                <w:bCs/>
                <w:szCs w:val="24"/>
              </w:rPr>
            </w:pPr>
            <w:r w:rsidRPr="00DF0696">
              <w:rPr>
                <w:b/>
                <w:bCs/>
                <w:szCs w:val="24"/>
              </w:rPr>
              <w:t xml:space="preserve">Prob &gt; </w:t>
            </w:r>
            <w:r w:rsidRPr="00DF0696">
              <w:rPr>
                <w:b/>
                <w:bCs/>
                <w:i/>
                <w:iCs/>
                <w:szCs w:val="24"/>
              </w:rPr>
              <w:t>F</w:t>
            </w:r>
          </w:p>
        </w:tc>
      </w:tr>
      <w:tr w:rsidR="00F970EE" w:rsidRPr="00163D9B" w14:paraId="417A7932" w14:textId="77777777" w:rsidTr="00651637">
        <w:tc>
          <w:tcPr>
            <w:tcW w:w="1873" w:type="pct"/>
            <w:tcBorders>
              <w:top w:val="single" w:sz="4" w:space="0" w:color="auto"/>
              <w:bottom w:val="nil"/>
            </w:tcBorders>
          </w:tcPr>
          <w:p w14:paraId="4C1A7F1D" w14:textId="77777777" w:rsidR="00F970EE" w:rsidRPr="00163D9B" w:rsidRDefault="00F970EE" w:rsidP="00F970EE">
            <w:pPr>
              <w:spacing w:before="0" w:after="0"/>
              <w:rPr>
                <w:szCs w:val="24"/>
              </w:rPr>
            </w:pPr>
            <w:r w:rsidRPr="00163D9B">
              <w:rPr>
                <w:szCs w:val="24"/>
              </w:rPr>
              <w:t>Hippolytidae</w:t>
            </w:r>
          </w:p>
        </w:tc>
        <w:tc>
          <w:tcPr>
            <w:tcW w:w="781" w:type="pct"/>
            <w:tcBorders>
              <w:top w:val="single" w:sz="4" w:space="0" w:color="auto"/>
              <w:bottom w:val="nil"/>
            </w:tcBorders>
          </w:tcPr>
          <w:p w14:paraId="2F8B50BB" w14:textId="77777777" w:rsidR="00F970EE" w:rsidRPr="00163D9B" w:rsidRDefault="00F970EE" w:rsidP="00F970EE">
            <w:pPr>
              <w:spacing w:before="0" w:after="0"/>
              <w:jc w:val="right"/>
              <w:rPr>
                <w:szCs w:val="24"/>
              </w:rPr>
            </w:pPr>
            <w:r w:rsidRPr="00163D9B">
              <w:rPr>
                <w:szCs w:val="24"/>
              </w:rPr>
              <w:t>0.06</w:t>
            </w:r>
          </w:p>
        </w:tc>
        <w:tc>
          <w:tcPr>
            <w:tcW w:w="781" w:type="pct"/>
            <w:tcBorders>
              <w:top w:val="single" w:sz="4" w:space="0" w:color="auto"/>
              <w:bottom w:val="nil"/>
            </w:tcBorders>
          </w:tcPr>
          <w:p w14:paraId="0EA4DD92" w14:textId="77777777" w:rsidR="00F970EE" w:rsidRPr="00163D9B" w:rsidRDefault="00F970EE" w:rsidP="00F970EE">
            <w:pPr>
              <w:spacing w:before="0" w:after="0"/>
              <w:jc w:val="right"/>
              <w:rPr>
                <w:szCs w:val="24"/>
              </w:rPr>
            </w:pPr>
            <w:r w:rsidRPr="00163D9B">
              <w:rPr>
                <w:szCs w:val="24"/>
              </w:rPr>
              <w:t>1</w:t>
            </w:r>
          </w:p>
        </w:tc>
        <w:tc>
          <w:tcPr>
            <w:tcW w:w="781" w:type="pct"/>
            <w:tcBorders>
              <w:top w:val="single" w:sz="4" w:space="0" w:color="auto"/>
              <w:bottom w:val="nil"/>
            </w:tcBorders>
          </w:tcPr>
          <w:p w14:paraId="65D4D007" w14:textId="77777777" w:rsidR="00F970EE" w:rsidRPr="00163D9B" w:rsidRDefault="00F970EE" w:rsidP="00F970EE">
            <w:pPr>
              <w:spacing w:before="0" w:after="0"/>
              <w:jc w:val="right"/>
              <w:rPr>
                <w:szCs w:val="24"/>
              </w:rPr>
            </w:pPr>
            <w:r w:rsidRPr="00163D9B">
              <w:rPr>
                <w:szCs w:val="24"/>
              </w:rPr>
              <w:t>0.03</w:t>
            </w:r>
          </w:p>
        </w:tc>
        <w:tc>
          <w:tcPr>
            <w:tcW w:w="783" w:type="pct"/>
            <w:tcBorders>
              <w:top w:val="single" w:sz="4" w:space="0" w:color="auto"/>
              <w:bottom w:val="nil"/>
            </w:tcBorders>
          </w:tcPr>
          <w:p w14:paraId="303D79E8" w14:textId="77777777" w:rsidR="00F970EE" w:rsidRPr="00163D9B" w:rsidRDefault="00F970EE" w:rsidP="00F970EE">
            <w:pPr>
              <w:spacing w:before="0" w:after="0"/>
              <w:jc w:val="right"/>
              <w:rPr>
                <w:szCs w:val="24"/>
              </w:rPr>
            </w:pPr>
            <w:r w:rsidRPr="00163D9B">
              <w:rPr>
                <w:szCs w:val="24"/>
              </w:rPr>
              <w:t>0.8723</w:t>
            </w:r>
          </w:p>
        </w:tc>
      </w:tr>
      <w:tr w:rsidR="00F970EE" w:rsidRPr="00163D9B" w14:paraId="7163E0D4" w14:textId="77777777" w:rsidTr="00651637">
        <w:tc>
          <w:tcPr>
            <w:tcW w:w="1873" w:type="pct"/>
            <w:tcBorders>
              <w:top w:val="nil"/>
              <w:bottom w:val="nil"/>
            </w:tcBorders>
          </w:tcPr>
          <w:p w14:paraId="12884AAF" w14:textId="77777777" w:rsidR="00F970EE" w:rsidRPr="00163D9B" w:rsidRDefault="00F970EE" w:rsidP="00F970EE">
            <w:pPr>
              <w:spacing w:before="0" w:after="0"/>
              <w:rPr>
                <w:szCs w:val="24"/>
              </w:rPr>
            </w:pPr>
            <w:r w:rsidRPr="00163D9B">
              <w:rPr>
                <w:szCs w:val="24"/>
              </w:rPr>
              <w:t>Other nonpenaeid shrimp</w:t>
            </w:r>
          </w:p>
        </w:tc>
        <w:tc>
          <w:tcPr>
            <w:tcW w:w="781" w:type="pct"/>
            <w:tcBorders>
              <w:top w:val="nil"/>
              <w:bottom w:val="nil"/>
            </w:tcBorders>
          </w:tcPr>
          <w:p w14:paraId="11A5D50C" w14:textId="77777777" w:rsidR="00F970EE" w:rsidRPr="00163D9B" w:rsidRDefault="00F970EE" w:rsidP="00F970EE">
            <w:pPr>
              <w:spacing w:before="0" w:after="0"/>
              <w:jc w:val="right"/>
              <w:rPr>
                <w:szCs w:val="24"/>
              </w:rPr>
            </w:pPr>
            <w:r w:rsidRPr="00163D9B">
              <w:rPr>
                <w:szCs w:val="24"/>
              </w:rPr>
              <w:t>0.65</w:t>
            </w:r>
          </w:p>
        </w:tc>
        <w:tc>
          <w:tcPr>
            <w:tcW w:w="781" w:type="pct"/>
            <w:tcBorders>
              <w:top w:val="nil"/>
              <w:bottom w:val="nil"/>
            </w:tcBorders>
          </w:tcPr>
          <w:p w14:paraId="21EAED0D" w14:textId="77777777" w:rsidR="00F970EE" w:rsidRPr="00163D9B" w:rsidRDefault="00F970EE" w:rsidP="00F970EE">
            <w:pPr>
              <w:spacing w:before="0" w:after="0"/>
              <w:jc w:val="right"/>
              <w:rPr>
                <w:szCs w:val="24"/>
              </w:rPr>
            </w:pPr>
            <w:r w:rsidRPr="00163D9B">
              <w:rPr>
                <w:szCs w:val="24"/>
              </w:rPr>
              <w:t>1</w:t>
            </w:r>
          </w:p>
        </w:tc>
        <w:tc>
          <w:tcPr>
            <w:tcW w:w="781" w:type="pct"/>
            <w:tcBorders>
              <w:top w:val="nil"/>
              <w:bottom w:val="nil"/>
            </w:tcBorders>
          </w:tcPr>
          <w:p w14:paraId="4C94CE55" w14:textId="77777777" w:rsidR="00F970EE" w:rsidRPr="00163D9B" w:rsidRDefault="00F970EE" w:rsidP="00F970EE">
            <w:pPr>
              <w:spacing w:before="0" w:after="0"/>
              <w:jc w:val="right"/>
              <w:rPr>
                <w:szCs w:val="24"/>
              </w:rPr>
            </w:pPr>
            <w:r w:rsidRPr="00163D9B">
              <w:rPr>
                <w:szCs w:val="24"/>
              </w:rPr>
              <w:t>0.04</w:t>
            </w:r>
          </w:p>
        </w:tc>
        <w:tc>
          <w:tcPr>
            <w:tcW w:w="783" w:type="pct"/>
            <w:tcBorders>
              <w:top w:val="nil"/>
              <w:bottom w:val="nil"/>
            </w:tcBorders>
          </w:tcPr>
          <w:p w14:paraId="03BC7F14" w14:textId="77777777" w:rsidR="00F970EE" w:rsidRPr="00163D9B" w:rsidRDefault="00F970EE" w:rsidP="00F970EE">
            <w:pPr>
              <w:spacing w:before="0" w:after="0"/>
              <w:jc w:val="right"/>
              <w:rPr>
                <w:szCs w:val="24"/>
              </w:rPr>
            </w:pPr>
            <w:r w:rsidRPr="00163D9B">
              <w:rPr>
                <w:szCs w:val="24"/>
              </w:rPr>
              <w:t>0.8419</w:t>
            </w:r>
          </w:p>
        </w:tc>
      </w:tr>
      <w:tr w:rsidR="00F970EE" w:rsidRPr="00163D9B" w14:paraId="06ED4996" w14:textId="77777777" w:rsidTr="00651637">
        <w:tc>
          <w:tcPr>
            <w:tcW w:w="1873" w:type="pct"/>
            <w:tcBorders>
              <w:top w:val="nil"/>
              <w:bottom w:val="nil"/>
            </w:tcBorders>
          </w:tcPr>
          <w:p w14:paraId="1FB5188F" w14:textId="77777777" w:rsidR="00F970EE" w:rsidRPr="00163D9B" w:rsidRDefault="00F970EE" w:rsidP="00F970EE">
            <w:pPr>
              <w:spacing w:before="0" w:after="0"/>
              <w:rPr>
                <w:szCs w:val="24"/>
              </w:rPr>
            </w:pPr>
            <w:r w:rsidRPr="00163D9B">
              <w:rPr>
                <w:szCs w:val="24"/>
              </w:rPr>
              <w:t>Penaeid shrimp</w:t>
            </w:r>
          </w:p>
        </w:tc>
        <w:tc>
          <w:tcPr>
            <w:tcW w:w="781" w:type="pct"/>
            <w:tcBorders>
              <w:top w:val="nil"/>
              <w:bottom w:val="nil"/>
            </w:tcBorders>
          </w:tcPr>
          <w:p w14:paraId="017BDD07" w14:textId="77777777" w:rsidR="00F970EE" w:rsidRPr="00163D9B" w:rsidRDefault="00F970EE" w:rsidP="00F970EE">
            <w:pPr>
              <w:spacing w:before="0" w:after="0"/>
              <w:jc w:val="right"/>
              <w:rPr>
                <w:szCs w:val="24"/>
              </w:rPr>
            </w:pPr>
            <w:r w:rsidRPr="00163D9B">
              <w:rPr>
                <w:szCs w:val="24"/>
              </w:rPr>
              <w:t>13.97</w:t>
            </w:r>
          </w:p>
        </w:tc>
        <w:tc>
          <w:tcPr>
            <w:tcW w:w="781" w:type="pct"/>
            <w:tcBorders>
              <w:top w:val="nil"/>
              <w:bottom w:val="nil"/>
            </w:tcBorders>
          </w:tcPr>
          <w:p w14:paraId="07DAF611" w14:textId="77777777" w:rsidR="00F970EE" w:rsidRPr="00163D9B" w:rsidRDefault="00F970EE" w:rsidP="00F970EE">
            <w:pPr>
              <w:spacing w:before="0" w:after="0"/>
              <w:jc w:val="right"/>
              <w:rPr>
                <w:szCs w:val="24"/>
              </w:rPr>
            </w:pPr>
            <w:r w:rsidRPr="00163D9B">
              <w:rPr>
                <w:szCs w:val="24"/>
              </w:rPr>
              <w:t>1</w:t>
            </w:r>
          </w:p>
        </w:tc>
        <w:tc>
          <w:tcPr>
            <w:tcW w:w="781" w:type="pct"/>
            <w:tcBorders>
              <w:top w:val="nil"/>
              <w:bottom w:val="nil"/>
            </w:tcBorders>
          </w:tcPr>
          <w:p w14:paraId="761E9735" w14:textId="77777777" w:rsidR="00F970EE" w:rsidRPr="00163D9B" w:rsidRDefault="00F970EE" w:rsidP="00F970EE">
            <w:pPr>
              <w:spacing w:before="0" w:after="0"/>
              <w:jc w:val="right"/>
              <w:rPr>
                <w:szCs w:val="24"/>
              </w:rPr>
            </w:pPr>
            <w:r w:rsidRPr="00163D9B">
              <w:rPr>
                <w:szCs w:val="24"/>
              </w:rPr>
              <w:t>0.09</w:t>
            </w:r>
          </w:p>
        </w:tc>
        <w:tc>
          <w:tcPr>
            <w:tcW w:w="783" w:type="pct"/>
            <w:tcBorders>
              <w:top w:val="nil"/>
              <w:bottom w:val="nil"/>
            </w:tcBorders>
          </w:tcPr>
          <w:p w14:paraId="0E9BB7F7" w14:textId="77777777" w:rsidR="00F970EE" w:rsidRPr="00163D9B" w:rsidRDefault="00F970EE" w:rsidP="00F970EE">
            <w:pPr>
              <w:spacing w:before="0" w:after="0"/>
              <w:jc w:val="right"/>
              <w:rPr>
                <w:szCs w:val="24"/>
              </w:rPr>
            </w:pPr>
            <w:r w:rsidRPr="00163D9B">
              <w:rPr>
                <w:szCs w:val="24"/>
              </w:rPr>
              <w:t>0.7679</w:t>
            </w:r>
          </w:p>
        </w:tc>
      </w:tr>
      <w:tr w:rsidR="00F970EE" w:rsidRPr="00163D9B" w14:paraId="649B2F9C" w14:textId="77777777" w:rsidTr="00651637">
        <w:tc>
          <w:tcPr>
            <w:tcW w:w="1873" w:type="pct"/>
            <w:tcBorders>
              <w:top w:val="nil"/>
              <w:bottom w:val="nil"/>
            </w:tcBorders>
          </w:tcPr>
          <w:p w14:paraId="582CC493" w14:textId="77777777" w:rsidR="00F970EE" w:rsidRPr="00163D9B" w:rsidRDefault="00F970EE" w:rsidP="00F970EE">
            <w:pPr>
              <w:spacing w:before="0" w:after="0"/>
              <w:rPr>
                <w:szCs w:val="24"/>
              </w:rPr>
            </w:pPr>
            <w:r w:rsidRPr="00163D9B">
              <w:rPr>
                <w:szCs w:val="24"/>
              </w:rPr>
              <w:t>Goby</w:t>
            </w:r>
          </w:p>
        </w:tc>
        <w:tc>
          <w:tcPr>
            <w:tcW w:w="781" w:type="pct"/>
            <w:tcBorders>
              <w:top w:val="nil"/>
              <w:bottom w:val="nil"/>
            </w:tcBorders>
          </w:tcPr>
          <w:p w14:paraId="487E2760" w14:textId="77777777" w:rsidR="00F970EE" w:rsidRPr="00163D9B" w:rsidRDefault="00F970EE" w:rsidP="00F970EE">
            <w:pPr>
              <w:spacing w:before="0" w:after="0"/>
              <w:jc w:val="right"/>
              <w:rPr>
                <w:szCs w:val="24"/>
              </w:rPr>
            </w:pPr>
            <w:r w:rsidRPr="00163D9B">
              <w:rPr>
                <w:szCs w:val="24"/>
              </w:rPr>
              <w:t>126.43</w:t>
            </w:r>
          </w:p>
        </w:tc>
        <w:tc>
          <w:tcPr>
            <w:tcW w:w="781" w:type="pct"/>
            <w:tcBorders>
              <w:top w:val="nil"/>
              <w:bottom w:val="nil"/>
            </w:tcBorders>
          </w:tcPr>
          <w:p w14:paraId="2AB95DE6" w14:textId="77777777" w:rsidR="00F970EE" w:rsidRPr="00163D9B" w:rsidRDefault="00F970EE" w:rsidP="00F970EE">
            <w:pPr>
              <w:spacing w:before="0" w:after="0"/>
              <w:jc w:val="right"/>
              <w:rPr>
                <w:szCs w:val="24"/>
              </w:rPr>
            </w:pPr>
            <w:r w:rsidRPr="00163D9B">
              <w:rPr>
                <w:szCs w:val="24"/>
              </w:rPr>
              <w:t>1</w:t>
            </w:r>
          </w:p>
        </w:tc>
        <w:tc>
          <w:tcPr>
            <w:tcW w:w="781" w:type="pct"/>
            <w:tcBorders>
              <w:top w:val="nil"/>
              <w:bottom w:val="nil"/>
            </w:tcBorders>
          </w:tcPr>
          <w:p w14:paraId="24541A19" w14:textId="77777777" w:rsidR="00F970EE" w:rsidRPr="00163D9B" w:rsidRDefault="00F970EE" w:rsidP="00F970EE">
            <w:pPr>
              <w:spacing w:before="0" w:after="0"/>
              <w:jc w:val="right"/>
              <w:rPr>
                <w:szCs w:val="24"/>
              </w:rPr>
            </w:pPr>
            <w:r w:rsidRPr="00163D9B">
              <w:rPr>
                <w:szCs w:val="24"/>
              </w:rPr>
              <w:t>1.34</w:t>
            </w:r>
          </w:p>
        </w:tc>
        <w:tc>
          <w:tcPr>
            <w:tcW w:w="783" w:type="pct"/>
            <w:tcBorders>
              <w:top w:val="nil"/>
              <w:bottom w:val="nil"/>
            </w:tcBorders>
          </w:tcPr>
          <w:p w14:paraId="4979E6E1" w14:textId="77777777" w:rsidR="00F970EE" w:rsidRPr="00163D9B" w:rsidRDefault="00F970EE" w:rsidP="00F970EE">
            <w:pPr>
              <w:spacing w:before="0" w:after="0"/>
              <w:jc w:val="right"/>
              <w:rPr>
                <w:szCs w:val="24"/>
              </w:rPr>
            </w:pPr>
            <w:r w:rsidRPr="00163D9B">
              <w:rPr>
                <w:szCs w:val="24"/>
              </w:rPr>
              <w:t>0.2505</w:t>
            </w:r>
          </w:p>
        </w:tc>
      </w:tr>
      <w:tr w:rsidR="00F970EE" w:rsidRPr="00163D9B" w14:paraId="206AD289" w14:textId="77777777" w:rsidTr="00651637">
        <w:tc>
          <w:tcPr>
            <w:tcW w:w="1873" w:type="pct"/>
            <w:tcBorders>
              <w:top w:val="nil"/>
              <w:bottom w:val="nil"/>
            </w:tcBorders>
          </w:tcPr>
          <w:p w14:paraId="307E66C3" w14:textId="77777777" w:rsidR="00F970EE" w:rsidRPr="00163D9B" w:rsidRDefault="00F970EE" w:rsidP="00F970EE">
            <w:pPr>
              <w:spacing w:before="0" w:after="0"/>
              <w:rPr>
                <w:szCs w:val="24"/>
              </w:rPr>
            </w:pPr>
            <w:r w:rsidRPr="00163D9B">
              <w:rPr>
                <w:szCs w:val="24"/>
              </w:rPr>
              <w:t>Pipefish</w:t>
            </w:r>
          </w:p>
        </w:tc>
        <w:tc>
          <w:tcPr>
            <w:tcW w:w="781" w:type="pct"/>
            <w:tcBorders>
              <w:top w:val="nil"/>
              <w:bottom w:val="nil"/>
            </w:tcBorders>
          </w:tcPr>
          <w:p w14:paraId="7C3920AD" w14:textId="77777777" w:rsidR="00F970EE" w:rsidRPr="00163D9B" w:rsidRDefault="00F970EE" w:rsidP="00F970EE">
            <w:pPr>
              <w:spacing w:before="0" w:after="0"/>
              <w:jc w:val="right"/>
              <w:rPr>
                <w:szCs w:val="24"/>
              </w:rPr>
            </w:pPr>
            <w:r w:rsidRPr="00163D9B">
              <w:rPr>
                <w:szCs w:val="24"/>
              </w:rPr>
              <w:t>266.75</w:t>
            </w:r>
          </w:p>
        </w:tc>
        <w:tc>
          <w:tcPr>
            <w:tcW w:w="781" w:type="pct"/>
            <w:tcBorders>
              <w:top w:val="nil"/>
              <w:bottom w:val="nil"/>
            </w:tcBorders>
          </w:tcPr>
          <w:p w14:paraId="36A784E2" w14:textId="77777777" w:rsidR="00F970EE" w:rsidRPr="00163D9B" w:rsidRDefault="00F970EE" w:rsidP="00F970EE">
            <w:pPr>
              <w:spacing w:before="0" w:after="0"/>
              <w:jc w:val="right"/>
              <w:rPr>
                <w:szCs w:val="24"/>
              </w:rPr>
            </w:pPr>
            <w:r w:rsidRPr="00163D9B">
              <w:rPr>
                <w:szCs w:val="24"/>
              </w:rPr>
              <w:t>1</w:t>
            </w:r>
          </w:p>
        </w:tc>
        <w:tc>
          <w:tcPr>
            <w:tcW w:w="781" w:type="pct"/>
            <w:tcBorders>
              <w:top w:val="nil"/>
              <w:bottom w:val="nil"/>
            </w:tcBorders>
          </w:tcPr>
          <w:p w14:paraId="53A1ABA4" w14:textId="77777777" w:rsidR="00F970EE" w:rsidRPr="00163D9B" w:rsidRDefault="00F970EE" w:rsidP="00F970EE">
            <w:pPr>
              <w:spacing w:before="0" w:after="0"/>
              <w:jc w:val="right"/>
              <w:rPr>
                <w:szCs w:val="24"/>
              </w:rPr>
            </w:pPr>
            <w:r w:rsidRPr="00163D9B">
              <w:rPr>
                <w:szCs w:val="24"/>
              </w:rPr>
              <w:t>0.43</w:t>
            </w:r>
          </w:p>
        </w:tc>
        <w:tc>
          <w:tcPr>
            <w:tcW w:w="783" w:type="pct"/>
            <w:tcBorders>
              <w:top w:val="nil"/>
              <w:bottom w:val="nil"/>
            </w:tcBorders>
          </w:tcPr>
          <w:p w14:paraId="7C428EBD" w14:textId="77777777" w:rsidR="00F970EE" w:rsidRPr="00163D9B" w:rsidRDefault="00F970EE" w:rsidP="00F970EE">
            <w:pPr>
              <w:spacing w:before="0" w:after="0"/>
              <w:jc w:val="right"/>
              <w:rPr>
                <w:szCs w:val="24"/>
              </w:rPr>
            </w:pPr>
            <w:r w:rsidRPr="00163D9B">
              <w:rPr>
                <w:szCs w:val="24"/>
              </w:rPr>
              <w:t>0.5131</w:t>
            </w:r>
          </w:p>
        </w:tc>
      </w:tr>
      <w:tr w:rsidR="00F970EE" w:rsidRPr="00163D9B" w14:paraId="4C86EAB5" w14:textId="77777777" w:rsidTr="00651637">
        <w:tc>
          <w:tcPr>
            <w:tcW w:w="1873" w:type="pct"/>
            <w:tcBorders>
              <w:top w:val="nil"/>
              <w:bottom w:val="single" w:sz="4" w:space="0" w:color="auto"/>
            </w:tcBorders>
          </w:tcPr>
          <w:p w14:paraId="3D1B9E92" w14:textId="77777777" w:rsidR="00F970EE" w:rsidRPr="00163D9B" w:rsidRDefault="00F970EE" w:rsidP="00F970EE">
            <w:pPr>
              <w:spacing w:before="0" w:after="0"/>
              <w:rPr>
                <w:szCs w:val="24"/>
              </w:rPr>
            </w:pPr>
            <w:r w:rsidRPr="00163D9B">
              <w:rPr>
                <w:szCs w:val="24"/>
              </w:rPr>
              <w:t>Pinfish</w:t>
            </w:r>
          </w:p>
        </w:tc>
        <w:tc>
          <w:tcPr>
            <w:tcW w:w="781" w:type="pct"/>
            <w:tcBorders>
              <w:top w:val="nil"/>
              <w:bottom w:val="single" w:sz="4" w:space="0" w:color="auto"/>
            </w:tcBorders>
          </w:tcPr>
          <w:p w14:paraId="679F27D8" w14:textId="77777777" w:rsidR="00F970EE" w:rsidRPr="00163D9B" w:rsidRDefault="00F970EE" w:rsidP="00F970EE">
            <w:pPr>
              <w:spacing w:before="0" w:after="0"/>
              <w:jc w:val="right"/>
              <w:rPr>
                <w:szCs w:val="24"/>
              </w:rPr>
            </w:pPr>
            <w:r w:rsidRPr="00163D9B">
              <w:rPr>
                <w:szCs w:val="24"/>
              </w:rPr>
              <w:t>105.07</w:t>
            </w:r>
          </w:p>
        </w:tc>
        <w:tc>
          <w:tcPr>
            <w:tcW w:w="781" w:type="pct"/>
            <w:tcBorders>
              <w:top w:val="nil"/>
              <w:bottom w:val="single" w:sz="4" w:space="0" w:color="auto"/>
            </w:tcBorders>
          </w:tcPr>
          <w:p w14:paraId="5FC87D62" w14:textId="77777777" w:rsidR="00F970EE" w:rsidRPr="00163D9B" w:rsidRDefault="00F970EE" w:rsidP="00F970EE">
            <w:pPr>
              <w:spacing w:before="0" w:after="0"/>
              <w:jc w:val="right"/>
              <w:rPr>
                <w:szCs w:val="24"/>
              </w:rPr>
            </w:pPr>
            <w:r w:rsidRPr="00163D9B">
              <w:rPr>
                <w:szCs w:val="24"/>
              </w:rPr>
              <w:t>1</w:t>
            </w:r>
          </w:p>
        </w:tc>
        <w:tc>
          <w:tcPr>
            <w:tcW w:w="781" w:type="pct"/>
            <w:tcBorders>
              <w:top w:val="nil"/>
              <w:bottom w:val="single" w:sz="4" w:space="0" w:color="auto"/>
            </w:tcBorders>
          </w:tcPr>
          <w:p w14:paraId="297EF25E" w14:textId="77777777" w:rsidR="00F970EE" w:rsidRPr="00163D9B" w:rsidRDefault="00F970EE" w:rsidP="00F970EE">
            <w:pPr>
              <w:spacing w:before="0" w:after="0"/>
              <w:jc w:val="right"/>
              <w:rPr>
                <w:szCs w:val="24"/>
              </w:rPr>
            </w:pPr>
            <w:r w:rsidRPr="00163D9B">
              <w:rPr>
                <w:szCs w:val="24"/>
              </w:rPr>
              <w:t>0.90</w:t>
            </w:r>
          </w:p>
        </w:tc>
        <w:tc>
          <w:tcPr>
            <w:tcW w:w="783" w:type="pct"/>
            <w:tcBorders>
              <w:top w:val="nil"/>
              <w:bottom w:val="single" w:sz="4" w:space="0" w:color="auto"/>
            </w:tcBorders>
          </w:tcPr>
          <w:p w14:paraId="0624CADB" w14:textId="77777777" w:rsidR="00F970EE" w:rsidRPr="00163D9B" w:rsidRDefault="00F970EE" w:rsidP="00F970EE">
            <w:pPr>
              <w:spacing w:before="0" w:after="0"/>
              <w:jc w:val="right"/>
              <w:rPr>
                <w:szCs w:val="24"/>
              </w:rPr>
            </w:pPr>
            <w:r w:rsidRPr="00163D9B">
              <w:rPr>
                <w:szCs w:val="24"/>
              </w:rPr>
              <w:t>0.3464</w:t>
            </w:r>
          </w:p>
        </w:tc>
      </w:tr>
    </w:tbl>
    <w:p w14:paraId="6EE6EF9A" w14:textId="77777777" w:rsidR="00F970EE" w:rsidRPr="00DF0696" w:rsidRDefault="00F970EE" w:rsidP="00F970EE">
      <w:pPr>
        <w:rPr>
          <w:szCs w:val="24"/>
        </w:rPr>
      </w:pPr>
    </w:p>
    <w:p w14:paraId="2EBEE9E4" w14:textId="77777777" w:rsidR="00F970EE" w:rsidRDefault="00F970EE" w:rsidP="00F970EE">
      <w:pPr>
        <w:rPr>
          <w:szCs w:val="24"/>
        </w:rPr>
      </w:pPr>
    </w:p>
    <w:p w14:paraId="6F923B43" w14:textId="77777777" w:rsidR="00B80797" w:rsidRDefault="00B80797" w:rsidP="00B80797">
      <w:pPr>
        <w:ind w:firstLine="720"/>
        <w:rPr>
          <w:szCs w:val="24"/>
        </w:rPr>
      </w:pPr>
    </w:p>
    <w:p w14:paraId="6E39CAD5" w14:textId="77777777" w:rsidR="00B80797" w:rsidRDefault="00B80797" w:rsidP="00B80797">
      <w:pPr>
        <w:rPr>
          <w:szCs w:val="24"/>
        </w:rPr>
      </w:pPr>
    </w:p>
    <w:p w14:paraId="2C82DC96" w14:textId="57F85DF8" w:rsidR="00B80797" w:rsidRPr="00B80797" w:rsidRDefault="00B80797" w:rsidP="00B80797">
      <w:pPr>
        <w:rPr>
          <w:szCs w:val="24"/>
        </w:rPr>
        <w:sectPr w:rsidR="00B80797" w:rsidRPr="00B80797" w:rsidSect="00B80797">
          <w:pgSz w:w="12240" w:h="15840"/>
          <w:pgMar w:top="1440" w:right="1440" w:bottom="1440" w:left="1440" w:header="720" w:footer="720" w:gutter="0"/>
          <w:cols w:space="720"/>
          <w:docGrid w:linePitch="360"/>
        </w:sectPr>
      </w:pPr>
    </w:p>
    <w:p w14:paraId="63DA84DE" w14:textId="126C0959" w:rsidR="00F970EE" w:rsidRPr="00DF0696" w:rsidRDefault="00F970EE" w:rsidP="00F970EE">
      <w:pPr>
        <w:rPr>
          <w:szCs w:val="24"/>
        </w:rPr>
      </w:pPr>
      <w:r w:rsidRPr="0001436A">
        <w:rPr>
          <w:rFonts w:cs="Times New Roman"/>
          <w:b/>
          <w:szCs w:val="24"/>
        </w:rPr>
        <w:lastRenderedPageBreak/>
        <w:t xml:space="preserve">Supplementary </w:t>
      </w:r>
      <w:r w:rsidRPr="00F970EE">
        <w:rPr>
          <w:b/>
          <w:bCs/>
        </w:rPr>
        <w:t xml:space="preserve">Table </w:t>
      </w:r>
      <w:r w:rsidR="00CC7780">
        <w:rPr>
          <w:b/>
          <w:bCs/>
        </w:rPr>
        <w:t>4</w:t>
      </w:r>
      <w:r w:rsidRPr="00DF0696">
        <w:rPr>
          <w:szCs w:val="24"/>
        </w:rPr>
        <w:t xml:space="preserve">. </w:t>
      </w:r>
      <w:r>
        <w:rPr>
          <w:szCs w:val="24"/>
        </w:rPr>
        <w:t>Average t</w:t>
      </w:r>
      <w:r w:rsidRPr="00DF0696">
        <w:rPr>
          <w:szCs w:val="24"/>
        </w:rPr>
        <w:t xml:space="preserve">otal length (mm) </w:t>
      </w:r>
      <w:r>
        <w:rPr>
          <w:szCs w:val="24"/>
        </w:rPr>
        <w:t xml:space="preserve">± SE </w:t>
      </w:r>
      <w:r w:rsidRPr="00DF0696">
        <w:rPr>
          <w:szCs w:val="24"/>
        </w:rPr>
        <w:t xml:space="preserve">for species contributing to over 70% of the dissimilarity in the Gulf wide dataset based on SIMPER analysis across algae weight class 0 to 4 during the May 2018 sled sampling. Hippolytidae, other nonpenaeid shrimp, penaeid shrimp, gobies, pipefish, and pinfish were grouped together and their average abundance and length was calculated across all </w:t>
      </w:r>
      <w:r>
        <w:rPr>
          <w:szCs w:val="24"/>
        </w:rPr>
        <w:t>regions</w:t>
      </w:r>
      <w:r w:rsidRPr="00DF0696">
        <w:rPr>
          <w:szCs w:val="24"/>
        </w:rPr>
        <w:t xml:space="preserve"> in which the animal was present in the algae. </w:t>
      </w:r>
    </w:p>
    <w:tbl>
      <w:tblPr>
        <w:tblW w:w="5000" w:type="pct"/>
        <w:tblLook w:val="0600" w:firstRow="0" w:lastRow="0" w:firstColumn="0" w:lastColumn="0" w:noHBand="1" w:noVBand="1"/>
      </w:tblPr>
      <w:tblGrid>
        <w:gridCol w:w="2156"/>
        <w:gridCol w:w="92"/>
        <w:gridCol w:w="1348"/>
        <w:gridCol w:w="75"/>
        <w:gridCol w:w="1367"/>
        <w:gridCol w:w="56"/>
        <w:gridCol w:w="1385"/>
        <w:gridCol w:w="37"/>
        <w:gridCol w:w="1404"/>
        <w:gridCol w:w="19"/>
        <w:gridCol w:w="1421"/>
      </w:tblGrid>
      <w:tr w:rsidR="00F970EE" w:rsidRPr="006F15F7" w14:paraId="230EB01E" w14:textId="77777777" w:rsidTr="00651637">
        <w:trPr>
          <w:trHeight w:val="324"/>
        </w:trPr>
        <w:tc>
          <w:tcPr>
            <w:tcW w:w="1201" w:type="pct"/>
            <w:gridSpan w:val="2"/>
            <w:tcBorders>
              <w:top w:val="single" w:sz="4" w:space="0" w:color="auto"/>
            </w:tcBorders>
            <w:shd w:val="clear" w:color="auto" w:fill="C4BC96" w:themeFill="background2" w:themeFillShade="BF"/>
          </w:tcPr>
          <w:p w14:paraId="51281688" w14:textId="77777777" w:rsidR="00F970EE" w:rsidRPr="006F15F7" w:rsidRDefault="00F970EE" w:rsidP="00F970EE">
            <w:pPr>
              <w:spacing w:before="0" w:after="0"/>
              <w:rPr>
                <w:rFonts w:eastAsia="Times New Roman"/>
                <w:b/>
                <w:bCs/>
                <w:color w:val="000000"/>
                <w:kern w:val="24"/>
                <w:szCs w:val="24"/>
              </w:rPr>
            </w:pPr>
            <w:r w:rsidRPr="006F15F7">
              <w:rPr>
                <w:rFonts w:eastAsia="Times New Roman"/>
                <w:b/>
                <w:bCs/>
                <w:color w:val="000000"/>
                <w:kern w:val="24"/>
                <w:szCs w:val="24"/>
              </w:rPr>
              <w:t>Classification</w:t>
            </w:r>
          </w:p>
        </w:tc>
        <w:tc>
          <w:tcPr>
            <w:tcW w:w="3799" w:type="pct"/>
            <w:gridSpan w:val="9"/>
            <w:tcBorders>
              <w:top w:val="single" w:sz="4" w:space="0" w:color="auto"/>
            </w:tcBorders>
            <w:shd w:val="clear" w:color="auto" w:fill="C4BC96" w:themeFill="background2" w:themeFillShade="BF"/>
          </w:tcPr>
          <w:p w14:paraId="09F5501A" w14:textId="77777777" w:rsidR="00F970EE" w:rsidRPr="006F15F7" w:rsidRDefault="00F970EE" w:rsidP="00F970EE">
            <w:pPr>
              <w:spacing w:before="0" w:after="0"/>
              <w:rPr>
                <w:rFonts w:eastAsia="Times New Roman"/>
                <w:b/>
                <w:bCs/>
                <w:color w:val="000000"/>
                <w:kern w:val="24"/>
                <w:szCs w:val="24"/>
              </w:rPr>
            </w:pPr>
          </w:p>
        </w:tc>
      </w:tr>
      <w:tr w:rsidR="00F970EE" w:rsidRPr="006F15F7" w14:paraId="29DD81BF" w14:textId="77777777" w:rsidTr="00651637">
        <w:trPr>
          <w:trHeight w:val="332"/>
        </w:trPr>
        <w:tc>
          <w:tcPr>
            <w:tcW w:w="1152" w:type="pct"/>
            <w:tcBorders>
              <w:bottom w:val="single" w:sz="4" w:space="0" w:color="auto"/>
            </w:tcBorders>
            <w:shd w:val="clear" w:color="auto" w:fill="C4BC96" w:themeFill="background2" w:themeFillShade="BF"/>
          </w:tcPr>
          <w:p w14:paraId="05872AFF" w14:textId="77777777" w:rsidR="00F970EE" w:rsidRPr="006F15F7" w:rsidRDefault="00F970EE" w:rsidP="00F970EE">
            <w:pPr>
              <w:spacing w:before="0" w:after="0"/>
              <w:rPr>
                <w:rFonts w:eastAsia="Times New Roman"/>
                <w:b/>
                <w:bCs/>
                <w:color w:val="000000"/>
                <w:kern w:val="24"/>
                <w:szCs w:val="24"/>
              </w:rPr>
            </w:pPr>
          </w:p>
        </w:tc>
        <w:tc>
          <w:tcPr>
            <w:tcW w:w="769" w:type="pct"/>
            <w:gridSpan w:val="2"/>
            <w:tcBorders>
              <w:bottom w:val="single" w:sz="4" w:space="0" w:color="auto"/>
            </w:tcBorders>
            <w:shd w:val="clear" w:color="auto" w:fill="C4BC96" w:themeFill="background2" w:themeFillShade="BF"/>
          </w:tcPr>
          <w:p w14:paraId="2D891FAD" w14:textId="77777777" w:rsidR="00F970EE" w:rsidRPr="006F15F7" w:rsidRDefault="00F970EE" w:rsidP="00F970EE">
            <w:pPr>
              <w:spacing w:before="0" w:after="0"/>
              <w:jc w:val="right"/>
              <w:rPr>
                <w:rFonts w:eastAsia="Times New Roman"/>
                <w:b/>
                <w:bCs/>
                <w:color w:val="000000"/>
                <w:kern w:val="24"/>
                <w:szCs w:val="24"/>
              </w:rPr>
            </w:pPr>
            <w:r w:rsidRPr="006F15F7">
              <w:rPr>
                <w:rFonts w:eastAsia="Times New Roman"/>
                <w:b/>
                <w:bCs/>
                <w:color w:val="000000"/>
                <w:kern w:val="24"/>
                <w:szCs w:val="24"/>
              </w:rPr>
              <w:t>0</w:t>
            </w:r>
          </w:p>
        </w:tc>
        <w:tc>
          <w:tcPr>
            <w:tcW w:w="770" w:type="pct"/>
            <w:gridSpan w:val="2"/>
            <w:tcBorders>
              <w:bottom w:val="single" w:sz="4" w:space="0" w:color="auto"/>
            </w:tcBorders>
            <w:shd w:val="clear" w:color="auto" w:fill="C4BC96" w:themeFill="background2" w:themeFillShade="BF"/>
          </w:tcPr>
          <w:p w14:paraId="0090FBAE" w14:textId="77777777" w:rsidR="00F970EE" w:rsidRPr="006F15F7" w:rsidRDefault="00F970EE" w:rsidP="00F970EE">
            <w:pPr>
              <w:spacing w:before="0" w:after="0"/>
              <w:jc w:val="right"/>
              <w:rPr>
                <w:rFonts w:eastAsia="Times New Roman"/>
                <w:b/>
                <w:bCs/>
                <w:color w:val="000000"/>
                <w:kern w:val="24"/>
                <w:szCs w:val="24"/>
              </w:rPr>
            </w:pPr>
            <w:r w:rsidRPr="006F15F7">
              <w:rPr>
                <w:rFonts w:eastAsia="Times New Roman"/>
                <w:b/>
                <w:bCs/>
                <w:color w:val="000000"/>
                <w:kern w:val="24"/>
                <w:szCs w:val="24"/>
              </w:rPr>
              <w:t>1</w:t>
            </w:r>
          </w:p>
        </w:tc>
        <w:tc>
          <w:tcPr>
            <w:tcW w:w="770" w:type="pct"/>
            <w:gridSpan w:val="2"/>
            <w:tcBorders>
              <w:bottom w:val="single" w:sz="4" w:space="0" w:color="auto"/>
            </w:tcBorders>
            <w:shd w:val="clear" w:color="auto" w:fill="C4BC96" w:themeFill="background2" w:themeFillShade="BF"/>
          </w:tcPr>
          <w:p w14:paraId="5513EECB" w14:textId="77777777" w:rsidR="00F970EE" w:rsidRPr="006F15F7" w:rsidRDefault="00F970EE" w:rsidP="00F970EE">
            <w:pPr>
              <w:spacing w:before="0" w:after="0"/>
              <w:jc w:val="right"/>
              <w:rPr>
                <w:rFonts w:eastAsia="Times New Roman"/>
                <w:b/>
                <w:bCs/>
                <w:color w:val="000000"/>
                <w:kern w:val="24"/>
                <w:szCs w:val="24"/>
              </w:rPr>
            </w:pPr>
            <w:r w:rsidRPr="006F15F7">
              <w:rPr>
                <w:rFonts w:eastAsia="Times New Roman"/>
                <w:b/>
                <w:bCs/>
                <w:color w:val="000000"/>
                <w:kern w:val="24"/>
                <w:szCs w:val="24"/>
              </w:rPr>
              <w:t>2</w:t>
            </w:r>
          </w:p>
        </w:tc>
        <w:tc>
          <w:tcPr>
            <w:tcW w:w="770" w:type="pct"/>
            <w:gridSpan w:val="2"/>
            <w:tcBorders>
              <w:bottom w:val="single" w:sz="4" w:space="0" w:color="auto"/>
            </w:tcBorders>
            <w:shd w:val="clear" w:color="auto" w:fill="C4BC96" w:themeFill="background2" w:themeFillShade="BF"/>
          </w:tcPr>
          <w:p w14:paraId="78BCBE81" w14:textId="77777777" w:rsidR="00F970EE" w:rsidRPr="006F15F7" w:rsidRDefault="00F970EE" w:rsidP="00F970EE">
            <w:pPr>
              <w:spacing w:before="0" w:after="0"/>
              <w:jc w:val="right"/>
              <w:rPr>
                <w:rFonts w:eastAsia="Times New Roman"/>
                <w:b/>
                <w:bCs/>
                <w:color w:val="000000"/>
                <w:kern w:val="24"/>
                <w:szCs w:val="24"/>
              </w:rPr>
            </w:pPr>
            <w:r w:rsidRPr="006F15F7">
              <w:rPr>
                <w:rFonts w:eastAsia="Times New Roman"/>
                <w:b/>
                <w:bCs/>
                <w:color w:val="000000"/>
                <w:kern w:val="24"/>
                <w:szCs w:val="24"/>
              </w:rPr>
              <w:t>3</w:t>
            </w:r>
          </w:p>
        </w:tc>
        <w:tc>
          <w:tcPr>
            <w:tcW w:w="770" w:type="pct"/>
            <w:gridSpan w:val="2"/>
            <w:tcBorders>
              <w:bottom w:val="single" w:sz="4" w:space="0" w:color="auto"/>
            </w:tcBorders>
            <w:shd w:val="clear" w:color="auto" w:fill="C4BC96" w:themeFill="background2" w:themeFillShade="BF"/>
          </w:tcPr>
          <w:p w14:paraId="7BE56195" w14:textId="77777777" w:rsidR="00F970EE" w:rsidRPr="006F15F7" w:rsidRDefault="00F970EE" w:rsidP="00F970EE">
            <w:pPr>
              <w:spacing w:before="0" w:after="0"/>
              <w:jc w:val="right"/>
              <w:rPr>
                <w:rFonts w:eastAsia="Times New Roman"/>
                <w:b/>
                <w:bCs/>
                <w:color w:val="000000"/>
                <w:kern w:val="24"/>
                <w:szCs w:val="24"/>
              </w:rPr>
            </w:pPr>
            <w:r w:rsidRPr="006F15F7">
              <w:rPr>
                <w:rFonts w:eastAsia="Times New Roman"/>
                <w:b/>
                <w:bCs/>
                <w:color w:val="000000"/>
                <w:kern w:val="24"/>
                <w:szCs w:val="24"/>
              </w:rPr>
              <w:t>4</w:t>
            </w:r>
          </w:p>
        </w:tc>
      </w:tr>
      <w:tr w:rsidR="00F970EE" w:rsidRPr="00DF0696" w14:paraId="6ECE9486" w14:textId="77777777" w:rsidTr="00651637">
        <w:tblPrEx>
          <w:tblLook w:val="04A0" w:firstRow="1" w:lastRow="0" w:firstColumn="1" w:lastColumn="0" w:noHBand="0" w:noVBand="1"/>
        </w:tblPrEx>
        <w:tc>
          <w:tcPr>
            <w:tcW w:w="1201" w:type="pct"/>
            <w:gridSpan w:val="2"/>
            <w:tcBorders>
              <w:top w:val="single" w:sz="4" w:space="0" w:color="auto"/>
            </w:tcBorders>
          </w:tcPr>
          <w:p w14:paraId="31C75687" w14:textId="77777777" w:rsidR="00F970EE" w:rsidRPr="00DF0696" w:rsidRDefault="00F970EE" w:rsidP="00F970EE">
            <w:pPr>
              <w:spacing w:before="0" w:after="0"/>
              <w:rPr>
                <w:szCs w:val="24"/>
              </w:rPr>
            </w:pPr>
            <w:r w:rsidRPr="00DF0696">
              <w:rPr>
                <w:szCs w:val="24"/>
              </w:rPr>
              <w:t>Hippolytidae</w:t>
            </w:r>
          </w:p>
        </w:tc>
        <w:tc>
          <w:tcPr>
            <w:tcW w:w="760" w:type="pct"/>
            <w:gridSpan w:val="2"/>
            <w:tcBorders>
              <w:top w:val="single" w:sz="4" w:space="0" w:color="auto"/>
            </w:tcBorders>
          </w:tcPr>
          <w:p w14:paraId="474F403A" w14:textId="77777777" w:rsidR="00F970EE" w:rsidRPr="00DF0696" w:rsidRDefault="00F970EE" w:rsidP="00F970EE">
            <w:pPr>
              <w:spacing w:before="0" w:after="0"/>
              <w:jc w:val="right"/>
              <w:rPr>
                <w:szCs w:val="24"/>
              </w:rPr>
            </w:pPr>
            <w:r w:rsidRPr="00DF0696">
              <w:rPr>
                <w:szCs w:val="24"/>
              </w:rPr>
              <w:t>9.2 ± 0.3</w:t>
            </w:r>
          </w:p>
        </w:tc>
        <w:tc>
          <w:tcPr>
            <w:tcW w:w="760" w:type="pct"/>
            <w:gridSpan w:val="2"/>
            <w:tcBorders>
              <w:top w:val="single" w:sz="4" w:space="0" w:color="auto"/>
            </w:tcBorders>
          </w:tcPr>
          <w:p w14:paraId="465FB9FA" w14:textId="77777777" w:rsidR="00F970EE" w:rsidRPr="00DF0696" w:rsidRDefault="00F970EE" w:rsidP="00F970EE">
            <w:pPr>
              <w:spacing w:before="0" w:after="0"/>
              <w:jc w:val="right"/>
              <w:rPr>
                <w:szCs w:val="24"/>
              </w:rPr>
            </w:pPr>
            <w:r w:rsidRPr="00DF0696">
              <w:rPr>
                <w:szCs w:val="24"/>
              </w:rPr>
              <w:t>9.5 ± 0.3</w:t>
            </w:r>
          </w:p>
        </w:tc>
        <w:tc>
          <w:tcPr>
            <w:tcW w:w="760" w:type="pct"/>
            <w:gridSpan w:val="2"/>
            <w:tcBorders>
              <w:top w:val="single" w:sz="4" w:space="0" w:color="auto"/>
            </w:tcBorders>
          </w:tcPr>
          <w:p w14:paraId="616E7B8B" w14:textId="77777777" w:rsidR="00F970EE" w:rsidRPr="00DF0696" w:rsidRDefault="00F970EE" w:rsidP="00F970EE">
            <w:pPr>
              <w:spacing w:before="0" w:after="0"/>
              <w:jc w:val="right"/>
              <w:rPr>
                <w:szCs w:val="24"/>
              </w:rPr>
            </w:pPr>
            <w:r w:rsidRPr="00DF0696">
              <w:rPr>
                <w:szCs w:val="24"/>
              </w:rPr>
              <w:t>10.0 ± 0.3</w:t>
            </w:r>
          </w:p>
        </w:tc>
        <w:tc>
          <w:tcPr>
            <w:tcW w:w="760" w:type="pct"/>
            <w:gridSpan w:val="2"/>
            <w:tcBorders>
              <w:top w:val="single" w:sz="4" w:space="0" w:color="auto"/>
            </w:tcBorders>
          </w:tcPr>
          <w:p w14:paraId="66866786" w14:textId="77777777" w:rsidR="00F970EE" w:rsidRPr="00DF0696" w:rsidRDefault="00F970EE" w:rsidP="00F970EE">
            <w:pPr>
              <w:spacing w:before="0" w:after="0"/>
              <w:jc w:val="right"/>
              <w:rPr>
                <w:szCs w:val="24"/>
              </w:rPr>
            </w:pPr>
            <w:r w:rsidRPr="00DF0696">
              <w:rPr>
                <w:szCs w:val="24"/>
              </w:rPr>
              <w:t>9.8 ± 0.3</w:t>
            </w:r>
          </w:p>
        </w:tc>
        <w:tc>
          <w:tcPr>
            <w:tcW w:w="760" w:type="pct"/>
            <w:tcBorders>
              <w:top w:val="single" w:sz="4" w:space="0" w:color="auto"/>
            </w:tcBorders>
          </w:tcPr>
          <w:p w14:paraId="4D3E6C53" w14:textId="77777777" w:rsidR="00F970EE" w:rsidRPr="00DF0696" w:rsidRDefault="00F970EE" w:rsidP="00F970EE">
            <w:pPr>
              <w:spacing w:before="0" w:after="0"/>
              <w:jc w:val="right"/>
              <w:rPr>
                <w:szCs w:val="24"/>
              </w:rPr>
            </w:pPr>
            <w:r w:rsidRPr="00DF0696">
              <w:rPr>
                <w:szCs w:val="24"/>
              </w:rPr>
              <w:t>9.5 ± 0.4</w:t>
            </w:r>
          </w:p>
        </w:tc>
      </w:tr>
      <w:tr w:rsidR="00F970EE" w:rsidRPr="00DF0696" w14:paraId="3B1B9853" w14:textId="77777777" w:rsidTr="00651637">
        <w:tblPrEx>
          <w:tblLook w:val="04A0" w:firstRow="1" w:lastRow="0" w:firstColumn="1" w:lastColumn="0" w:noHBand="0" w:noVBand="1"/>
        </w:tblPrEx>
        <w:tc>
          <w:tcPr>
            <w:tcW w:w="1201" w:type="pct"/>
            <w:gridSpan w:val="2"/>
          </w:tcPr>
          <w:p w14:paraId="0624D9DC" w14:textId="77777777" w:rsidR="00F970EE" w:rsidRPr="00DF0696" w:rsidRDefault="00F970EE" w:rsidP="00F970EE">
            <w:pPr>
              <w:spacing w:before="0" w:after="0"/>
              <w:rPr>
                <w:szCs w:val="24"/>
              </w:rPr>
            </w:pPr>
            <w:r>
              <w:rPr>
                <w:szCs w:val="24"/>
              </w:rPr>
              <w:t>N</w:t>
            </w:r>
            <w:r w:rsidRPr="00DF0696">
              <w:rPr>
                <w:szCs w:val="24"/>
              </w:rPr>
              <w:t>onpenaeid shrimp</w:t>
            </w:r>
          </w:p>
        </w:tc>
        <w:tc>
          <w:tcPr>
            <w:tcW w:w="760" w:type="pct"/>
            <w:gridSpan w:val="2"/>
          </w:tcPr>
          <w:p w14:paraId="4EC68617" w14:textId="77777777" w:rsidR="00F970EE" w:rsidRPr="00DF0696" w:rsidRDefault="00F970EE" w:rsidP="00F970EE">
            <w:pPr>
              <w:spacing w:before="0" w:after="0"/>
              <w:jc w:val="right"/>
              <w:rPr>
                <w:szCs w:val="24"/>
              </w:rPr>
            </w:pPr>
            <w:r w:rsidRPr="00DF0696">
              <w:rPr>
                <w:szCs w:val="24"/>
              </w:rPr>
              <w:t>17.3 ± 0.9</w:t>
            </w:r>
          </w:p>
        </w:tc>
        <w:tc>
          <w:tcPr>
            <w:tcW w:w="760" w:type="pct"/>
            <w:gridSpan w:val="2"/>
          </w:tcPr>
          <w:p w14:paraId="311310E6" w14:textId="77777777" w:rsidR="00F970EE" w:rsidRPr="00DF0696" w:rsidRDefault="00F970EE" w:rsidP="00F970EE">
            <w:pPr>
              <w:spacing w:before="0" w:after="0"/>
              <w:jc w:val="right"/>
              <w:rPr>
                <w:szCs w:val="24"/>
              </w:rPr>
            </w:pPr>
            <w:r w:rsidRPr="00DF0696">
              <w:rPr>
                <w:szCs w:val="24"/>
              </w:rPr>
              <w:t>18.9 ± 0.8</w:t>
            </w:r>
          </w:p>
        </w:tc>
        <w:tc>
          <w:tcPr>
            <w:tcW w:w="760" w:type="pct"/>
            <w:gridSpan w:val="2"/>
          </w:tcPr>
          <w:p w14:paraId="437C1AA6" w14:textId="77777777" w:rsidR="00F970EE" w:rsidRPr="00DF0696" w:rsidRDefault="00F970EE" w:rsidP="00F970EE">
            <w:pPr>
              <w:spacing w:before="0" w:after="0"/>
              <w:jc w:val="right"/>
              <w:rPr>
                <w:szCs w:val="24"/>
              </w:rPr>
            </w:pPr>
            <w:r w:rsidRPr="00DF0696">
              <w:rPr>
                <w:szCs w:val="24"/>
              </w:rPr>
              <w:t>17.6 ± 0.8</w:t>
            </w:r>
          </w:p>
        </w:tc>
        <w:tc>
          <w:tcPr>
            <w:tcW w:w="760" w:type="pct"/>
            <w:gridSpan w:val="2"/>
          </w:tcPr>
          <w:p w14:paraId="0B173D02" w14:textId="77777777" w:rsidR="00F970EE" w:rsidRPr="00DF0696" w:rsidRDefault="00F970EE" w:rsidP="00F970EE">
            <w:pPr>
              <w:spacing w:before="0" w:after="0"/>
              <w:jc w:val="right"/>
              <w:rPr>
                <w:szCs w:val="24"/>
              </w:rPr>
            </w:pPr>
            <w:r w:rsidRPr="00DF0696">
              <w:rPr>
                <w:szCs w:val="24"/>
              </w:rPr>
              <w:t>18.3 ± 0.8</w:t>
            </w:r>
          </w:p>
        </w:tc>
        <w:tc>
          <w:tcPr>
            <w:tcW w:w="760" w:type="pct"/>
          </w:tcPr>
          <w:p w14:paraId="158C1C05" w14:textId="77777777" w:rsidR="00F970EE" w:rsidRPr="00DF0696" w:rsidRDefault="00F970EE" w:rsidP="00F970EE">
            <w:pPr>
              <w:spacing w:before="0" w:after="0"/>
              <w:jc w:val="right"/>
              <w:rPr>
                <w:szCs w:val="24"/>
              </w:rPr>
            </w:pPr>
            <w:r w:rsidRPr="00DF0696">
              <w:rPr>
                <w:szCs w:val="24"/>
              </w:rPr>
              <w:t>17.7 ± 0.5</w:t>
            </w:r>
          </w:p>
        </w:tc>
      </w:tr>
      <w:tr w:rsidR="00F970EE" w:rsidRPr="00DF0696" w14:paraId="1D2A91B6" w14:textId="77777777" w:rsidTr="00651637">
        <w:tblPrEx>
          <w:tblLook w:val="04A0" w:firstRow="1" w:lastRow="0" w:firstColumn="1" w:lastColumn="0" w:noHBand="0" w:noVBand="1"/>
        </w:tblPrEx>
        <w:tc>
          <w:tcPr>
            <w:tcW w:w="1201" w:type="pct"/>
            <w:gridSpan w:val="2"/>
          </w:tcPr>
          <w:p w14:paraId="2CAF7DF2" w14:textId="77777777" w:rsidR="00F970EE" w:rsidRPr="00DF0696" w:rsidRDefault="00F970EE" w:rsidP="00F970EE">
            <w:pPr>
              <w:spacing w:before="0" w:after="0"/>
              <w:rPr>
                <w:szCs w:val="24"/>
              </w:rPr>
            </w:pPr>
            <w:r w:rsidRPr="00DF0696">
              <w:rPr>
                <w:szCs w:val="24"/>
              </w:rPr>
              <w:t>Penaeid shrimp</w:t>
            </w:r>
          </w:p>
        </w:tc>
        <w:tc>
          <w:tcPr>
            <w:tcW w:w="760" w:type="pct"/>
            <w:gridSpan w:val="2"/>
          </w:tcPr>
          <w:p w14:paraId="637F85ED" w14:textId="77777777" w:rsidR="00F970EE" w:rsidRPr="00DF0696" w:rsidRDefault="00F970EE" w:rsidP="00F970EE">
            <w:pPr>
              <w:spacing w:before="0" w:after="0"/>
              <w:jc w:val="right"/>
              <w:rPr>
                <w:szCs w:val="24"/>
              </w:rPr>
            </w:pPr>
            <w:r w:rsidRPr="00DF0696">
              <w:rPr>
                <w:szCs w:val="24"/>
              </w:rPr>
              <w:t>35.9 ± 5</w:t>
            </w:r>
          </w:p>
        </w:tc>
        <w:tc>
          <w:tcPr>
            <w:tcW w:w="760" w:type="pct"/>
            <w:gridSpan w:val="2"/>
          </w:tcPr>
          <w:p w14:paraId="2E41CD36" w14:textId="77777777" w:rsidR="00F970EE" w:rsidRPr="00DF0696" w:rsidRDefault="00F970EE" w:rsidP="00F970EE">
            <w:pPr>
              <w:spacing w:before="0" w:after="0"/>
              <w:jc w:val="right"/>
              <w:rPr>
                <w:szCs w:val="24"/>
              </w:rPr>
            </w:pPr>
            <w:r w:rsidRPr="00DF0696">
              <w:rPr>
                <w:szCs w:val="24"/>
              </w:rPr>
              <w:t>27.4 ± 2.3</w:t>
            </w:r>
          </w:p>
        </w:tc>
        <w:tc>
          <w:tcPr>
            <w:tcW w:w="760" w:type="pct"/>
            <w:gridSpan w:val="2"/>
          </w:tcPr>
          <w:p w14:paraId="2D6A4A9D" w14:textId="77777777" w:rsidR="00F970EE" w:rsidRPr="00DF0696" w:rsidRDefault="00F970EE" w:rsidP="00F970EE">
            <w:pPr>
              <w:spacing w:before="0" w:after="0"/>
              <w:jc w:val="right"/>
              <w:rPr>
                <w:szCs w:val="24"/>
              </w:rPr>
            </w:pPr>
            <w:r w:rsidRPr="00DF0696">
              <w:rPr>
                <w:szCs w:val="24"/>
              </w:rPr>
              <w:t>26.9 ± 2.9</w:t>
            </w:r>
          </w:p>
        </w:tc>
        <w:tc>
          <w:tcPr>
            <w:tcW w:w="760" w:type="pct"/>
            <w:gridSpan w:val="2"/>
          </w:tcPr>
          <w:p w14:paraId="61BD3323" w14:textId="77777777" w:rsidR="00F970EE" w:rsidRPr="00DF0696" w:rsidRDefault="00F970EE" w:rsidP="00F970EE">
            <w:pPr>
              <w:spacing w:before="0" w:after="0"/>
              <w:jc w:val="right"/>
              <w:rPr>
                <w:szCs w:val="24"/>
              </w:rPr>
            </w:pPr>
            <w:r w:rsidRPr="00DF0696">
              <w:rPr>
                <w:szCs w:val="24"/>
              </w:rPr>
              <w:t>23.8 ± 2.3</w:t>
            </w:r>
          </w:p>
        </w:tc>
        <w:tc>
          <w:tcPr>
            <w:tcW w:w="760" w:type="pct"/>
          </w:tcPr>
          <w:p w14:paraId="325FB835" w14:textId="77777777" w:rsidR="00F970EE" w:rsidRPr="00DF0696" w:rsidRDefault="00F970EE" w:rsidP="00F970EE">
            <w:pPr>
              <w:spacing w:before="0" w:after="0"/>
              <w:jc w:val="right"/>
              <w:rPr>
                <w:szCs w:val="24"/>
              </w:rPr>
            </w:pPr>
            <w:r w:rsidRPr="00DF0696">
              <w:rPr>
                <w:szCs w:val="24"/>
              </w:rPr>
              <w:t>27.1 ± 3.4</w:t>
            </w:r>
          </w:p>
        </w:tc>
      </w:tr>
      <w:tr w:rsidR="00F970EE" w:rsidRPr="00DF0696" w14:paraId="448F4038" w14:textId="77777777" w:rsidTr="00651637">
        <w:tblPrEx>
          <w:tblLook w:val="04A0" w:firstRow="1" w:lastRow="0" w:firstColumn="1" w:lastColumn="0" w:noHBand="0" w:noVBand="1"/>
        </w:tblPrEx>
        <w:tc>
          <w:tcPr>
            <w:tcW w:w="1201" w:type="pct"/>
            <w:gridSpan w:val="2"/>
          </w:tcPr>
          <w:p w14:paraId="0524BF66" w14:textId="77777777" w:rsidR="00F970EE" w:rsidRPr="00DF0696" w:rsidRDefault="00F970EE" w:rsidP="00F970EE">
            <w:pPr>
              <w:spacing w:before="0" w:after="0"/>
              <w:rPr>
                <w:szCs w:val="24"/>
              </w:rPr>
            </w:pPr>
            <w:r w:rsidRPr="00DF0696">
              <w:rPr>
                <w:szCs w:val="24"/>
              </w:rPr>
              <w:t>Goby</w:t>
            </w:r>
          </w:p>
        </w:tc>
        <w:tc>
          <w:tcPr>
            <w:tcW w:w="760" w:type="pct"/>
            <w:gridSpan w:val="2"/>
          </w:tcPr>
          <w:p w14:paraId="6DCF5C15" w14:textId="77777777" w:rsidR="00F970EE" w:rsidRPr="00DF0696" w:rsidRDefault="00F970EE" w:rsidP="00F970EE">
            <w:pPr>
              <w:spacing w:before="0" w:after="0"/>
              <w:jc w:val="right"/>
              <w:rPr>
                <w:szCs w:val="24"/>
              </w:rPr>
            </w:pPr>
            <w:r w:rsidRPr="00DF0696">
              <w:rPr>
                <w:szCs w:val="24"/>
              </w:rPr>
              <w:t>24.8 ± 3.4</w:t>
            </w:r>
          </w:p>
        </w:tc>
        <w:tc>
          <w:tcPr>
            <w:tcW w:w="760" w:type="pct"/>
            <w:gridSpan w:val="2"/>
          </w:tcPr>
          <w:p w14:paraId="470C7C07" w14:textId="77777777" w:rsidR="00F970EE" w:rsidRPr="00DF0696" w:rsidRDefault="00F970EE" w:rsidP="00F970EE">
            <w:pPr>
              <w:spacing w:before="0" w:after="0"/>
              <w:jc w:val="right"/>
              <w:rPr>
                <w:szCs w:val="24"/>
              </w:rPr>
            </w:pPr>
            <w:r w:rsidRPr="00DF0696">
              <w:rPr>
                <w:szCs w:val="24"/>
              </w:rPr>
              <w:t>32.4 ± 2.1</w:t>
            </w:r>
          </w:p>
        </w:tc>
        <w:tc>
          <w:tcPr>
            <w:tcW w:w="760" w:type="pct"/>
            <w:gridSpan w:val="2"/>
          </w:tcPr>
          <w:p w14:paraId="44FEEFAF" w14:textId="77777777" w:rsidR="00F970EE" w:rsidRPr="00DF0696" w:rsidRDefault="00F970EE" w:rsidP="00F970EE">
            <w:pPr>
              <w:spacing w:before="0" w:after="0"/>
              <w:jc w:val="right"/>
              <w:rPr>
                <w:szCs w:val="24"/>
              </w:rPr>
            </w:pPr>
            <w:r w:rsidRPr="00DF0696">
              <w:rPr>
                <w:szCs w:val="24"/>
              </w:rPr>
              <w:t>28.0 ± 2.8</w:t>
            </w:r>
          </w:p>
        </w:tc>
        <w:tc>
          <w:tcPr>
            <w:tcW w:w="760" w:type="pct"/>
            <w:gridSpan w:val="2"/>
          </w:tcPr>
          <w:p w14:paraId="033DEFEF" w14:textId="77777777" w:rsidR="00F970EE" w:rsidRPr="00DF0696" w:rsidRDefault="00F970EE" w:rsidP="00F970EE">
            <w:pPr>
              <w:spacing w:before="0" w:after="0"/>
              <w:jc w:val="right"/>
              <w:rPr>
                <w:szCs w:val="24"/>
              </w:rPr>
            </w:pPr>
            <w:r w:rsidRPr="00DF0696">
              <w:rPr>
                <w:szCs w:val="24"/>
              </w:rPr>
              <w:t>25.6 ± 2.1</w:t>
            </w:r>
          </w:p>
        </w:tc>
        <w:tc>
          <w:tcPr>
            <w:tcW w:w="760" w:type="pct"/>
          </w:tcPr>
          <w:p w14:paraId="7A2A51C1" w14:textId="77777777" w:rsidR="00F970EE" w:rsidRPr="00DF0696" w:rsidRDefault="00F970EE" w:rsidP="00F970EE">
            <w:pPr>
              <w:spacing w:before="0" w:after="0"/>
              <w:jc w:val="right"/>
              <w:rPr>
                <w:szCs w:val="24"/>
              </w:rPr>
            </w:pPr>
            <w:r w:rsidRPr="00DF0696">
              <w:rPr>
                <w:szCs w:val="24"/>
              </w:rPr>
              <w:t>26.3 ± 2.7</w:t>
            </w:r>
          </w:p>
        </w:tc>
      </w:tr>
      <w:tr w:rsidR="00F970EE" w:rsidRPr="00DF0696" w14:paraId="24CC005A" w14:textId="77777777" w:rsidTr="00651637">
        <w:tblPrEx>
          <w:tblLook w:val="04A0" w:firstRow="1" w:lastRow="0" w:firstColumn="1" w:lastColumn="0" w:noHBand="0" w:noVBand="1"/>
        </w:tblPrEx>
        <w:tc>
          <w:tcPr>
            <w:tcW w:w="1201" w:type="pct"/>
            <w:gridSpan w:val="2"/>
          </w:tcPr>
          <w:p w14:paraId="469F6C80" w14:textId="77777777" w:rsidR="00F970EE" w:rsidRPr="00DF0696" w:rsidRDefault="00F970EE" w:rsidP="00F970EE">
            <w:pPr>
              <w:spacing w:before="0" w:after="0"/>
              <w:rPr>
                <w:szCs w:val="24"/>
              </w:rPr>
            </w:pPr>
            <w:r w:rsidRPr="00DF0696">
              <w:rPr>
                <w:szCs w:val="24"/>
              </w:rPr>
              <w:t>Pipefish</w:t>
            </w:r>
          </w:p>
        </w:tc>
        <w:tc>
          <w:tcPr>
            <w:tcW w:w="760" w:type="pct"/>
            <w:gridSpan w:val="2"/>
          </w:tcPr>
          <w:p w14:paraId="6D124144" w14:textId="77777777" w:rsidR="00F970EE" w:rsidRPr="00DF0696" w:rsidRDefault="00F970EE" w:rsidP="00F970EE">
            <w:pPr>
              <w:spacing w:before="0" w:after="0"/>
              <w:jc w:val="right"/>
              <w:rPr>
                <w:szCs w:val="24"/>
              </w:rPr>
            </w:pPr>
            <w:r w:rsidRPr="00DF0696">
              <w:rPr>
                <w:szCs w:val="24"/>
              </w:rPr>
              <w:t>96.6 ± 9.1</w:t>
            </w:r>
          </w:p>
        </w:tc>
        <w:tc>
          <w:tcPr>
            <w:tcW w:w="760" w:type="pct"/>
            <w:gridSpan w:val="2"/>
          </w:tcPr>
          <w:p w14:paraId="705EB494" w14:textId="77777777" w:rsidR="00F970EE" w:rsidRPr="00DF0696" w:rsidRDefault="00F970EE" w:rsidP="00F970EE">
            <w:pPr>
              <w:spacing w:before="0" w:after="0"/>
              <w:jc w:val="right"/>
              <w:rPr>
                <w:szCs w:val="24"/>
              </w:rPr>
            </w:pPr>
            <w:r w:rsidRPr="00DF0696">
              <w:rPr>
                <w:szCs w:val="24"/>
              </w:rPr>
              <w:t>93.9 ± 5.3</w:t>
            </w:r>
          </w:p>
        </w:tc>
        <w:tc>
          <w:tcPr>
            <w:tcW w:w="760" w:type="pct"/>
            <w:gridSpan w:val="2"/>
          </w:tcPr>
          <w:p w14:paraId="7C427ABD" w14:textId="77777777" w:rsidR="00F970EE" w:rsidRPr="00DF0696" w:rsidRDefault="00F970EE" w:rsidP="00F970EE">
            <w:pPr>
              <w:spacing w:before="0" w:after="0"/>
              <w:jc w:val="right"/>
              <w:rPr>
                <w:szCs w:val="24"/>
              </w:rPr>
            </w:pPr>
            <w:r w:rsidRPr="00DF0696">
              <w:rPr>
                <w:szCs w:val="24"/>
              </w:rPr>
              <w:t>98.5 ± 5.9</w:t>
            </w:r>
          </w:p>
        </w:tc>
        <w:tc>
          <w:tcPr>
            <w:tcW w:w="760" w:type="pct"/>
            <w:gridSpan w:val="2"/>
          </w:tcPr>
          <w:p w14:paraId="1D6B90EF" w14:textId="77777777" w:rsidR="00F970EE" w:rsidRPr="00DF0696" w:rsidRDefault="00F970EE" w:rsidP="00F970EE">
            <w:pPr>
              <w:spacing w:before="0" w:after="0"/>
              <w:jc w:val="right"/>
              <w:rPr>
                <w:szCs w:val="24"/>
              </w:rPr>
            </w:pPr>
            <w:r w:rsidRPr="00DF0696">
              <w:rPr>
                <w:szCs w:val="24"/>
              </w:rPr>
              <w:t>85.6 ± 10.0</w:t>
            </w:r>
          </w:p>
        </w:tc>
        <w:tc>
          <w:tcPr>
            <w:tcW w:w="760" w:type="pct"/>
          </w:tcPr>
          <w:p w14:paraId="42A3E66F" w14:textId="77777777" w:rsidR="00F970EE" w:rsidRPr="00DF0696" w:rsidRDefault="00F970EE" w:rsidP="00F970EE">
            <w:pPr>
              <w:spacing w:before="0" w:after="0"/>
              <w:jc w:val="right"/>
              <w:rPr>
                <w:szCs w:val="24"/>
              </w:rPr>
            </w:pPr>
            <w:r w:rsidRPr="00DF0696">
              <w:rPr>
                <w:szCs w:val="24"/>
              </w:rPr>
              <w:t>89.2 ± 6.5</w:t>
            </w:r>
          </w:p>
        </w:tc>
      </w:tr>
      <w:tr w:rsidR="00F970EE" w:rsidRPr="00DF0696" w14:paraId="3BCA7BED" w14:textId="77777777" w:rsidTr="00651637">
        <w:tblPrEx>
          <w:tblLook w:val="04A0" w:firstRow="1" w:lastRow="0" w:firstColumn="1" w:lastColumn="0" w:noHBand="0" w:noVBand="1"/>
        </w:tblPrEx>
        <w:tc>
          <w:tcPr>
            <w:tcW w:w="1201" w:type="pct"/>
            <w:gridSpan w:val="2"/>
            <w:tcBorders>
              <w:bottom w:val="single" w:sz="4" w:space="0" w:color="auto"/>
            </w:tcBorders>
          </w:tcPr>
          <w:p w14:paraId="41362FDF" w14:textId="77777777" w:rsidR="00F970EE" w:rsidRPr="00DF0696" w:rsidRDefault="00F970EE" w:rsidP="00F970EE">
            <w:pPr>
              <w:spacing w:before="0" w:after="0"/>
              <w:rPr>
                <w:szCs w:val="24"/>
              </w:rPr>
            </w:pPr>
            <w:r w:rsidRPr="00DF0696">
              <w:rPr>
                <w:szCs w:val="24"/>
              </w:rPr>
              <w:t>Pinfish</w:t>
            </w:r>
          </w:p>
        </w:tc>
        <w:tc>
          <w:tcPr>
            <w:tcW w:w="760" w:type="pct"/>
            <w:gridSpan w:val="2"/>
            <w:tcBorders>
              <w:bottom w:val="single" w:sz="4" w:space="0" w:color="auto"/>
            </w:tcBorders>
          </w:tcPr>
          <w:p w14:paraId="56D75A2C" w14:textId="77777777" w:rsidR="00F970EE" w:rsidRPr="00DF0696" w:rsidRDefault="00F970EE" w:rsidP="00F970EE">
            <w:pPr>
              <w:spacing w:before="0" w:after="0"/>
              <w:jc w:val="right"/>
              <w:rPr>
                <w:szCs w:val="24"/>
              </w:rPr>
            </w:pPr>
            <w:r w:rsidRPr="00DF0696">
              <w:rPr>
                <w:szCs w:val="24"/>
              </w:rPr>
              <w:t>51.2 ± 2.7</w:t>
            </w:r>
          </w:p>
        </w:tc>
        <w:tc>
          <w:tcPr>
            <w:tcW w:w="760" w:type="pct"/>
            <w:gridSpan w:val="2"/>
            <w:tcBorders>
              <w:bottom w:val="single" w:sz="4" w:space="0" w:color="auto"/>
            </w:tcBorders>
          </w:tcPr>
          <w:p w14:paraId="1EAB33DC" w14:textId="77777777" w:rsidR="00F970EE" w:rsidRPr="00DF0696" w:rsidRDefault="00F970EE" w:rsidP="00F970EE">
            <w:pPr>
              <w:spacing w:before="0" w:after="0"/>
              <w:jc w:val="right"/>
              <w:rPr>
                <w:szCs w:val="24"/>
              </w:rPr>
            </w:pPr>
            <w:r w:rsidRPr="00DF0696">
              <w:rPr>
                <w:szCs w:val="24"/>
              </w:rPr>
              <w:t>44.3 ± 1.8</w:t>
            </w:r>
          </w:p>
        </w:tc>
        <w:tc>
          <w:tcPr>
            <w:tcW w:w="760" w:type="pct"/>
            <w:gridSpan w:val="2"/>
            <w:tcBorders>
              <w:bottom w:val="single" w:sz="4" w:space="0" w:color="auto"/>
            </w:tcBorders>
          </w:tcPr>
          <w:p w14:paraId="28F14BA6" w14:textId="77777777" w:rsidR="00F970EE" w:rsidRPr="00DF0696" w:rsidRDefault="00F970EE" w:rsidP="00F970EE">
            <w:pPr>
              <w:spacing w:before="0" w:after="0"/>
              <w:jc w:val="right"/>
              <w:rPr>
                <w:szCs w:val="24"/>
              </w:rPr>
            </w:pPr>
            <w:r w:rsidRPr="00DF0696">
              <w:rPr>
                <w:szCs w:val="24"/>
              </w:rPr>
              <w:t>40.3 ± 2.1</w:t>
            </w:r>
          </w:p>
        </w:tc>
        <w:tc>
          <w:tcPr>
            <w:tcW w:w="760" w:type="pct"/>
            <w:gridSpan w:val="2"/>
            <w:tcBorders>
              <w:bottom w:val="single" w:sz="4" w:space="0" w:color="auto"/>
            </w:tcBorders>
          </w:tcPr>
          <w:p w14:paraId="4BEFF925" w14:textId="77777777" w:rsidR="00F970EE" w:rsidRPr="00DF0696" w:rsidRDefault="00F970EE" w:rsidP="00F970EE">
            <w:pPr>
              <w:spacing w:before="0" w:after="0"/>
              <w:jc w:val="right"/>
              <w:rPr>
                <w:szCs w:val="24"/>
              </w:rPr>
            </w:pPr>
            <w:r w:rsidRPr="00DF0696">
              <w:rPr>
                <w:szCs w:val="24"/>
              </w:rPr>
              <w:t>43.3 ± 2.7</w:t>
            </w:r>
          </w:p>
        </w:tc>
        <w:tc>
          <w:tcPr>
            <w:tcW w:w="760" w:type="pct"/>
            <w:tcBorders>
              <w:bottom w:val="single" w:sz="4" w:space="0" w:color="auto"/>
            </w:tcBorders>
          </w:tcPr>
          <w:p w14:paraId="5035D21D" w14:textId="77777777" w:rsidR="00F970EE" w:rsidRPr="00DF0696" w:rsidRDefault="00F970EE" w:rsidP="00F970EE">
            <w:pPr>
              <w:spacing w:before="0" w:after="0"/>
              <w:jc w:val="right"/>
              <w:rPr>
                <w:szCs w:val="24"/>
              </w:rPr>
            </w:pPr>
            <w:r w:rsidRPr="00DF0696">
              <w:rPr>
                <w:szCs w:val="24"/>
              </w:rPr>
              <w:t>50.9 ± 2.8</w:t>
            </w:r>
          </w:p>
        </w:tc>
      </w:tr>
    </w:tbl>
    <w:p w14:paraId="62010152" w14:textId="77777777" w:rsidR="00F970EE" w:rsidRPr="00DF0696" w:rsidRDefault="00F970EE" w:rsidP="00F970EE">
      <w:pPr>
        <w:rPr>
          <w:szCs w:val="24"/>
        </w:rPr>
      </w:pPr>
    </w:p>
    <w:p w14:paraId="5B9C98E7" w14:textId="77777777" w:rsidR="00F970EE" w:rsidRDefault="00F970EE" w:rsidP="00F970EE">
      <w:pPr>
        <w:spacing w:line="480" w:lineRule="auto"/>
        <w:rPr>
          <w:szCs w:val="24"/>
        </w:rPr>
        <w:sectPr w:rsidR="00F970EE" w:rsidSect="00B80797">
          <w:pgSz w:w="12240" w:h="15840"/>
          <w:pgMar w:top="1440" w:right="1440" w:bottom="1440" w:left="1440" w:header="720" w:footer="720" w:gutter="0"/>
          <w:cols w:space="720"/>
          <w:docGrid w:linePitch="360"/>
        </w:sectPr>
      </w:pPr>
    </w:p>
    <w:p w14:paraId="1C355536" w14:textId="48CD6A48" w:rsidR="00F970EE" w:rsidRDefault="00F970EE" w:rsidP="00F970EE">
      <w:pPr>
        <w:pStyle w:val="Heading1"/>
      </w:pPr>
      <w:r w:rsidRPr="00994A3D">
        <w:lastRenderedPageBreak/>
        <w:t xml:space="preserve">Supplementary </w:t>
      </w:r>
      <w:r>
        <w:t>Figures</w:t>
      </w:r>
    </w:p>
    <w:p w14:paraId="3C65897D" w14:textId="77777777" w:rsidR="00D07D63" w:rsidRDefault="00D07D63" w:rsidP="00D07D63">
      <w:r>
        <w:rPr>
          <w:noProof/>
        </w:rPr>
        <mc:AlternateContent>
          <mc:Choice Requires="wps">
            <w:drawing>
              <wp:anchor distT="0" distB="0" distL="114300" distR="114300" simplePos="0" relativeHeight="251668480" behindDoc="0" locked="0" layoutInCell="1" allowOverlap="1" wp14:anchorId="717CA470" wp14:editId="55BD565F">
                <wp:simplePos x="0" y="0"/>
                <wp:positionH relativeFrom="column">
                  <wp:posOffset>3923088</wp:posOffset>
                </wp:positionH>
                <wp:positionV relativeFrom="paragraph">
                  <wp:posOffset>1251354</wp:posOffset>
                </wp:positionV>
                <wp:extent cx="1828800" cy="1828800"/>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B40921" w14:textId="77777777" w:rsidR="00D07D63" w:rsidRPr="00362AA5" w:rsidRDefault="00D07D63" w:rsidP="00D07D63">
                            <w:pPr>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(n=2</w:t>
                            </w: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17CA470" id="_x0000_t202" coordsize="21600,21600" o:spt="202" path="m,l,21600r21600,l21600,xe">
                <v:stroke joinstyle="miter"/>
                <v:path gradientshapeok="t" o:connecttype="rect"/>
              </v:shapetype>
              <v:shape id="Text Box 13" o:spid="_x0000_s1026" type="#_x0000_t202" style="position:absolute;margin-left:308.9pt;margin-top:98.5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VsHwIAAEkEAAAOAAAAZHJzL2Uyb0RvYy54bWysVF1v2jAUfZ+0/2D5fQQY2xgiVKwV06Sq&#10;rQRTn43jkEiJr2UbEvbrd+wklHZ7mvbi3C/fj3OPs7xp64qdlHUl6ZRPRmPOlJaUlfqQ8p+7zYc5&#10;Z84LnYmKtEr5WTl+s3r/btmYhZpSQVWmLEMS7RaNSXnhvVkkiZOFqoUbkVEazpxsLTxUe0gyKxpk&#10;r6tkOh5/ThqymbEklXOw3nVOvor581xJ/5jnTnlWpRy9+XjaeO7DmayWYnGwwhSl7NsQ/9BFLUqN&#10;opdUd8ILdrTlH6nqUlpylPuRpDqhPC+lijNgmsn4zTTbQhgVZwE4zlxgcv8vrXw4PVlWZtjdR860&#10;qLGjnWo9+0Ytgwn4NMYtELY1CPQt7Igd7A7GMHab2zp8MRCDH0ifL+iGbDJcmk/n8zFcEr5BQf7k&#10;5bqxzn9XVLMgpNxifRFVcbp3vgsdQkI1TZuyquIKK/3KgJzBkoTeux6D5Nt92w+0p+yMeSx1jHBG&#10;bkrUvBfOPwkLCqBP0No/4sgralJOvcRZQfbX3+whHpuBl7MGlEq5Buc5q35obOzrZDYLDIzK7NOX&#10;KRR77dlfe/SxviVwdoLnY2QUQ7yvBjG3VD+D++tQEy6hJSqn3A/ire9ojrcj1Xodg8A5I/y93hoZ&#10;UgfIAp679llY04Pusa8HGqgnFm+w72LDTWfWR48NxMUEeDtMe9TB17ja/m2FB3Gtx6iXP8DqNwAA&#10;AP//AwBQSwMEFAAGAAgAAAAhAEC9aCPeAAAACwEAAA8AAABkcnMvZG93bnJldi54bWxMj8FOwzAQ&#10;RO9I/IO1SNyo7appkxCnQgXOQOED3NjEIfE6it028PUsJ3qcndHM22o7+4Gd7BS7gArkQgCz2ATT&#10;Yavg4/35LgcWk0ajh4BWwbeNsK2vrypdmnDGN3vap5ZRCcZSK3ApjSXnsXHW67gIo0XyPsPkdSI5&#10;tdxM+kzlfuBLIdbc6w5pwenR7pxt+v3RK8iFf+n7Yvka/epHZm73GJ7GL6Vub+aHe2DJzuk/DH/4&#10;hA41MR3CEU1kg4K13BB6IqPYSGCUKERGl4OCVZ5J4HXFL3+ofwEAAP//AwBQSwECLQAUAAYACAAA&#10;ACEAtoM4kv4AAADhAQAAEwAAAAAAAAAAAAAAAAAAAAAAW0NvbnRlbnRfVHlwZXNdLnhtbFBLAQIt&#10;ABQABgAIAAAAIQA4/SH/1gAAAJQBAAALAAAAAAAAAAAAAAAAAC8BAABfcmVscy8ucmVsc1BLAQIt&#10;ABQABgAIAAAAIQDCJQVsHwIAAEkEAAAOAAAAAAAAAAAAAAAAAC4CAABkcnMvZTJvRG9jLnhtbFBL&#10;AQItABQABgAIAAAAIQBAvWgj3gAAAAsBAAAPAAAAAAAAAAAAAAAAAHkEAABkcnMvZG93bnJldi54&#10;bWxQSwUGAAAAAAQABADzAAAAhAUAAAAA&#10;" filled="f" stroked="f">
                <v:textbox style="mso-fit-shape-to-text:t">
                  <w:txbxContent>
                    <w:p w14:paraId="0EB40921" w14:textId="77777777" w:rsidR="00D07D63" w:rsidRPr="00362AA5" w:rsidRDefault="00D07D63" w:rsidP="00D07D63">
                      <w:pPr>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(n=2</w:t>
                      </w: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BA753C0" wp14:editId="3D44D367">
                <wp:simplePos x="0" y="0"/>
                <wp:positionH relativeFrom="column">
                  <wp:posOffset>3661929</wp:posOffset>
                </wp:positionH>
                <wp:positionV relativeFrom="paragraph">
                  <wp:posOffset>809567</wp:posOffset>
                </wp:positionV>
                <wp:extent cx="1828800" cy="1828800"/>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BAC0C1" w14:textId="77777777" w:rsidR="00D07D63" w:rsidRPr="00362AA5" w:rsidRDefault="00D07D63" w:rsidP="00D07D63">
                            <w:pPr>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CK</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(n=2</w:t>
                            </w: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A753C0" id="Text Box 3" o:spid="_x0000_s1027" type="#_x0000_t202" style="position:absolute;margin-left:288.35pt;margin-top:63.7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TPIgIAAE4EAAAOAAAAZHJzL2Uyb0RvYy54bWysVMFu2zAMvQ/YPwi6L07SbMuMOEXWIsOA&#10;oi2QDD0rshwbkERBYmJnXz9KjtOs22nYRaZIiiLfe/LitjOaHZUPDdiCT0ZjzpSVUDZ2X/Af2/WH&#10;OWcBhS2FBqsKflKB3y7fv1u0LldTqEGXyjMqYkPeuoLXiC7PsiBrZUQYgVOWghV4I5C2fp+VXrRU&#10;3ehsOh5/ylrwpfMgVQjkve+DfJnqV5WS+FRVQSHTBafeMK0+rbu4ZsuFyPdeuLqR5zbEP3RhRGPp&#10;0kupe4GCHXzzRynTSA8BKhxJMBlUVSNVmoGmmYzfTLOphVNpFgInuAtM4f+VlY/HZ8+asuA3nFlh&#10;iKKt6pB9hY7dRHRaF3JK2jhKw47cxPLgD+SMQ3eVN/FL4zCKE86nC7axmIyH5tP5fEwhSbFhQ/Wz&#10;1+POB/ymwLBoFNwTeQlTcXwI2KcOKfE2C+tG60Sgtr85qGb0ZLH3vsdoYbfr0qSX/ndQnmgsD70s&#10;gpPrhq5+EAGfhScdULukbXyipdLQFhzOFmc1+J9/88d8ooeinLWkq4JbEj5n+rsl2r5MZrMow7SZ&#10;ffw8pY2/juyuI/Zg7oCEO6E35GQyYz7qwaw8mBd6AKt4J4WElXRzwXEw77DXOj0gqVarlETCcwIf&#10;7MbJWDoiF2Hddi/CuzP2SLQ9wqA/kb+hoM+NJ4NbHZCISPxElHtMz+CTaBPD5wcWX8X1PmW9/gaW&#10;vwAAAP//AwBQSwMEFAAGAAgAAAAhAIBF2HvdAAAACwEAAA8AAABkcnMvZG93bnJldi54bWxMj8FO&#10;hDAQhu8mvkMzJt7cAqGASNmYVc/q6gN06UgR2hLa3UWf3vGkx5n/yz/fNNvVTuyESxi8k5BuEmDo&#10;Oq8H10t4f3u6qYCFqJxWk3co4QsDbNvLi0bV2p/dK572sWdU4kKtJJgY55rz0Bm0Kmz8jI6yD79Y&#10;FWlceq4XdaZyO/EsSQpu1eDoglEz7gx24/5oJVSJfR7H2+wl2Pw7FWb34B/nTymvr9b7O2AR1/gH&#10;w68+qUNLTgd/dDqwSYIoi5JQCrJSACOiKnLaHCTkqRDA24b//6H9AQAA//8DAFBLAQItABQABgAI&#10;AAAAIQC2gziS/gAAAOEBAAATAAAAAAAAAAAAAAAAAAAAAABbQ29udGVudF9UeXBlc10ueG1sUEsB&#10;Ai0AFAAGAAgAAAAhADj9If/WAAAAlAEAAAsAAAAAAAAAAAAAAAAALwEAAF9yZWxzLy5yZWxzUEsB&#10;Ai0AFAAGAAgAAAAhAJQ6pM8iAgAATgQAAA4AAAAAAAAAAAAAAAAALgIAAGRycy9lMm9Eb2MueG1s&#10;UEsBAi0AFAAGAAgAAAAhAIBF2HvdAAAACwEAAA8AAAAAAAAAAAAAAAAAfAQAAGRycy9kb3ducmV2&#10;LnhtbFBLBQYAAAAABAAEAPMAAACGBQAAAAA=&#10;" filled="f" stroked="f">
                <v:textbox style="mso-fit-shape-to-text:t">
                  <w:txbxContent>
                    <w:p w14:paraId="3CBAC0C1" w14:textId="77777777" w:rsidR="00D07D63" w:rsidRPr="00362AA5" w:rsidRDefault="00D07D63" w:rsidP="00D07D63">
                      <w:pPr>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CK</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(n=2</w:t>
                      </w: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46EEA6A" wp14:editId="7E23AFBB">
                <wp:simplePos x="0" y="0"/>
                <wp:positionH relativeFrom="column">
                  <wp:posOffset>3923319</wp:posOffset>
                </wp:positionH>
                <wp:positionV relativeFrom="paragraph">
                  <wp:posOffset>1048673</wp:posOffset>
                </wp:positionV>
                <wp:extent cx="224790" cy="202565"/>
                <wp:effectExtent l="38100" t="38100" r="41910" b="45085"/>
                <wp:wrapNone/>
                <wp:docPr id="9" name="Star: 5 Points 9"/>
                <wp:cNvGraphicFramePr/>
                <a:graphic xmlns:a="http://schemas.openxmlformats.org/drawingml/2006/main">
                  <a:graphicData uri="http://schemas.microsoft.com/office/word/2010/wordprocessingShape">
                    <wps:wsp>
                      <wps:cNvSpPr/>
                      <wps:spPr>
                        <a:xfrm>
                          <a:off x="0" y="0"/>
                          <a:ext cx="224790" cy="20256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568370" id="Star: 5 Points 9" o:spid="_x0000_s1026" style="position:absolute;margin-left:308.9pt;margin-top:82.55pt;width:17.7pt;height:1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79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ZheQIAAIYFAAAOAAAAZHJzL2Uyb0RvYy54bWysVE1vGyEQvVfqf0Dcm12v7KSxvI4sR6kq&#10;RUmUpMoZs+BFYhkK2Gv313dgP5ymUQ9RfcDAzDxm3r6ZxdWh0WQvnFdgSjo5yykRhkOlzLakP55v&#10;vnylxAdmKqbBiJIehadXy8+fFq2diwJq0JVwBEGMn7e2pHUIdp5lnteiYf4MrDBolOAaFvDotlnl&#10;WIvojc6KPD/PWnCVdcCF93h73RnpMuFLKXi4l9KLQHRJMbeQVpfWTVyz5YLNt47ZWvE+DfaBLBqm&#10;DD46Ql2zwMjOqb+gGsUdeJDhjEOTgZSKi1QDVjPJ31TzVDMrUi1IjrcjTf7/wfK7/ZN9cEhDa/3c&#10;4zZWcZCuif+YHzkkso4jWeIQCMfLopheXCKlHE1FXszOZ5HM7BRsnQ/fBDQkbkqKKnCzxBHb3/rQ&#10;+Q4+8TEPWlU3Sut0iAIQa+3InuGn22wnPfofXtp8KBCTjJHZqeS0C0ctIp42j0ISVcUiU8JJjadk&#10;GOfChElnqlkluhxnOf6GLIf0EyMJMCJLrG7E7gEGzw5kwO7o6f1jqEhiHoPzfyXWBY8R6WUwYQxu&#10;lAH3HoDGqvqXO/+BpI6ayNIGquODIw66VvKW3yj8vrfMhwfmsHdQEjgPwj0uUkNbUuh3lNTgfr13&#10;H/1R0milpMVeRLH83DEnKNHfDYr9cjKdxuZNh+nsosCDe23ZvLaYXbMG1MwEJ4/laRv9gx620kHz&#10;gmNjFV9FEzMc3y4pD244rEM3I3DwcLFaJTdsWMvCrXmyPIJHVqN8nw8vzNle5AG74w6GvmXzN1Lv&#10;fGOkgdUugFSpD0689nxjsyfh9IMpTpPX5+R1Gp/L3wAAAP//AwBQSwMEFAAGAAgAAAAhAHMgH3vj&#10;AAAACwEAAA8AAABkcnMvZG93bnJldi54bWxMj1FLwzAUhd8F/0O4gi/i0m601dp0jIEwUEG7IT5m&#10;TWyLzU1J0q7u13t90sdzz+Gc7xbr2fRs0s53FgXEiwiYxtqqDhsBh/3j7R0wHyQq2VvUAr61h3V5&#10;eVHIXNkTvumpCg2jEvS5FNCGMOSc+7rVRvqFHTSS92mdkYGka7hy8kTlpufLKEq5kR3SQisHvW11&#10;/VWNRkAS3OvT+/SyPW/O41DtbnbZ8+pDiOurefMALOg5/IXhF5/QoSSmox1RedYLSOOM0AMZaRID&#10;o0SarJbAjnS5zyLgZcH//1D+AAAA//8DAFBLAQItABQABgAIAAAAIQC2gziS/gAAAOEBAAATAAAA&#10;AAAAAAAAAAAAAAAAAABbQ29udGVudF9UeXBlc10ueG1sUEsBAi0AFAAGAAgAAAAhADj9If/WAAAA&#10;lAEAAAsAAAAAAAAAAAAAAAAALwEAAF9yZWxzLy5yZWxzUEsBAi0AFAAGAAgAAAAhAOYZFmF5AgAA&#10;hgUAAA4AAAAAAAAAAAAAAAAALgIAAGRycy9lMm9Eb2MueG1sUEsBAi0AFAAGAAgAAAAhAHMgH3vj&#10;AAAACwEAAA8AAAAAAAAAAAAAAAAA0wQAAGRycy9kb3ducmV2LnhtbFBLBQYAAAAABAAEAPMAAADj&#10;BQAAAAA=&#10;" path="m,77373r85863,l112395,r26532,77373l224790,77373r-69465,47819l181859,202564,112395,154745,42931,202564,69465,125192,,77373xe" fillcolor="white [3212]" strokecolor="white [3212]" strokeweight="2pt">
                <v:path arrowok="t" o:connecttype="custom" o:connectlocs="0,77373;85863,77373;112395,0;138927,77373;224790,77373;155325,125192;181859,202564;112395,154745;42931,202564;69465,125192;0,77373" o:connectangles="0,0,0,0,0,0,0,0,0,0,0"/>
              </v:shape>
            </w:pict>
          </mc:Fallback>
        </mc:AlternateContent>
      </w:r>
      <w:r>
        <w:rPr>
          <w:noProof/>
        </w:rPr>
        <mc:AlternateContent>
          <mc:Choice Requires="wps">
            <w:drawing>
              <wp:anchor distT="0" distB="0" distL="114300" distR="114300" simplePos="0" relativeHeight="251666432" behindDoc="0" locked="0" layoutInCell="1" allowOverlap="1" wp14:anchorId="3A19A739" wp14:editId="05310D27">
                <wp:simplePos x="0" y="0"/>
                <wp:positionH relativeFrom="margin">
                  <wp:posOffset>2739390</wp:posOffset>
                </wp:positionH>
                <wp:positionV relativeFrom="paragraph">
                  <wp:posOffset>705889</wp:posOffset>
                </wp:positionV>
                <wp:extent cx="1828800" cy="1828800"/>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4184B2" w14:textId="77777777" w:rsidR="00D07D63" w:rsidRPr="00362AA5" w:rsidRDefault="00D07D63" w:rsidP="00D07D63">
                            <w:pPr>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19A739" id="Text Box 10" o:spid="_x0000_s1028" type="#_x0000_t202" style="position:absolute;margin-left:215.7pt;margin-top:55.6pt;width:2in;height:2in;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uApIQIAAFA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qEd6NGi&#10;gUY71Xn2lToGF/hpjUuRtjVI9B38yB38Ds7QdlfYJnzREEMcUOcruwFNhkPz6Xw+RkgiNmyAn7we&#10;N9b5b4oaFoyMW8gXWRWnjfN96pASbtO0ruo6Sljr3xzADJ4k1N7XGCzf7bvY63Sof0/5GW1Z6gfD&#10;GbmucPVGOP8sLCYB5WK6/ROWoqY243SxOCvJ/vybP+RDIEQ5azFZGdcYfc7q7xrCfZnMZgD1cTP7&#10;+HmKjb2N7G8j+tjcE0Z3gldkZDRDvq8Hs7DUvOAJrMKdCAktcXPG/WDe+37a8YSkWq1iEkbPCL/R&#10;WyMDdGAu0LrrXoQ1F+49ZHukYQJF+kaCPjecdGZ19BAi6hNY7jm9kI+xjQpfnlh4F7f7mPX6I1j+&#10;AgAA//8DAFBLAwQUAAYACAAAACEAp7uYkN4AAAALAQAADwAAAGRycy9kb3ducmV2LnhtbEyPwU7D&#10;MAyG70i8Q2QkbixNV2Dtmk5owBkYPEDWek1p41RNthWeHnOCo/1/+v253MxuECecQudJg1okIJBq&#10;33TUavh4f75ZgQjRUGMGT6jhCwNsqsuL0hSNP9MbnnaxFVxCoTAabIxjIWWoLToTFn5E4uzgJ2ci&#10;j1Mrm8mcudwNMk2SO+lMR3zBmhG3Fut+d3QaVol76fs8fQ0u+1a3dvvon8ZPra+v5oc1iIhz/IPh&#10;V5/VoWKnvT9SE8SgIVuqjFEOlEpBMHGvct7sNSzzPAVZlfL/D9UPAAAA//8DAFBLAQItABQABgAI&#10;AAAAIQC2gziS/gAAAOEBAAATAAAAAAAAAAAAAAAAAAAAAABbQ29udGVudF9UeXBlc10ueG1sUEsB&#10;Ai0AFAAGAAgAAAAhADj9If/WAAAAlAEAAAsAAAAAAAAAAAAAAAAALwEAAF9yZWxzLy5yZWxzUEsB&#10;Ai0AFAAGAAgAAAAhADXi4CkhAgAAUAQAAA4AAAAAAAAAAAAAAAAALgIAAGRycy9lMm9Eb2MueG1s&#10;UEsBAi0AFAAGAAgAAAAhAKe7mJDeAAAACwEAAA8AAAAAAAAAAAAAAAAAewQAAGRycy9kb3ducmV2&#10;LnhtbFBLBQYAAAAABAAEAPMAAACGBQAAAAA=&#10;" filled="f" stroked="f">
                <v:textbox style="mso-fit-shape-to-text:t">
                  <w:txbxContent>
                    <w:p w14:paraId="7C4184B2" w14:textId="77777777" w:rsidR="00D07D63" w:rsidRPr="00362AA5" w:rsidRDefault="00D07D63" w:rsidP="00D07D63">
                      <w:pPr>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(n=20)</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45D243AB" wp14:editId="2E7AE14C">
                <wp:simplePos x="0" y="0"/>
                <wp:positionH relativeFrom="column">
                  <wp:posOffset>3719426</wp:posOffset>
                </wp:positionH>
                <wp:positionV relativeFrom="paragraph">
                  <wp:posOffset>643716</wp:posOffset>
                </wp:positionV>
                <wp:extent cx="225136" cy="202623"/>
                <wp:effectExtent l="38100" t="38100" r="41910" b="45085"/>
                <wp:wrapNone/>
                <wp:docPr id="5" name="Star: 5 Points 5"/>
                <wp:cNvGraphicFramePr/>
                <a:graphic xmlns:a="http://schemas.openxmlformats.org/drawingml/2006/main">
                  <a:graphicData uri="http://schemas.microsoft.com/office/word/2010/wordprocessingShape">
                    <wps:wsp>
                      <wps:cNvSpPr/>
                      <wps:spPr>
                        <a:xfrm>
                          <a:off x="0" y="0"/>
                          <a:ext cx="225136" cy="202623"/>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D077EE9" id="Star: 5 Points 5" o:spid="_x0000_s1026" style="position:absolute;margin-left:292.85pt;margin-top:50.7pt;width:17.75pt;height:1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136,20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GWeQIAAIYFAAAOAAAAZHJzL2Uyb0RvYy54bWysVN1PGzEMf5+0/yHK+7gPKNsqrqgCMU1C&#10;UAETz2ku6UXKxVmS9tr99XNyH2UM7QGtD6kT2z/bv7N9cblvNdkJ5xWYihYnOSXCcKiV2VT0x9PN&#10;py+U+MBMzTQYUdGD8PRy8fHDRWfnooQGdC0cQRDj552taBOCnWeZ541omT8BKwwqJbiWBby6TVY7&#10;1iF6q7Myz8+zDlxtHXDhPb5e90q6SPhSCh7upfQiEF1RzC2k06VzHc9sccHmG8dso/iQBntHFi1T&#10;BoNOUNcsMLJ16i+oVnEHHmQ44dBmIKXiItWA1RT5q2oeG2ZFqgXJ8Xaiyf8/WH63e7QrhzR01s89&#10;irGKvXRt/Mf8yD6RdZjIEvtAOD6W5aw4PaeEo6rMy/PyNJKZHZ2t8+GbgJZEoaLYBW6WOGK7Wx96&#10;29EmBvOgVX2jtE6X2ADiSjuyY/jp1ptiQP/DSpt3OWKS0TM7lpykcNAi4mnzICRRdSwyJZy68ZgM&#10;41yYUPSqhtWiz3GW42/Mckw/MZIAI7LE6ibsAWC07EFG7J6ewT66itTMk3P+r8R658kjRQYTJudW&#10;GXBvAWisaojc248k9dREltZQH1aOOOhHyVt+o/D73jIfVszh7OCU4T4I93hIDV1FYZAoacD9eus9&#10;2mNLo5aSDmcRm+XnljlBif5usNm/FmdncXjT5Wz2ucSLe6lZv9SYbXsF2DMFbh7Lkxjtgx5F6aB9&#10;xrWxjFFRxQzH2BXlwY2Xq9DvCFw8XCyXyQwH1rJwax4tj+CR1di+T/tn5uzQ5AGn4w7GuWXzV63e&#10;20ZPA8ttAKnSHBx5HfjGYU+NMyymuE1e3pPVcX0ufgMAAP//AwBQSwMEFAAGAAgAAAAhADdmZhXg&#10;AAAACwEAAA8AAABkcnMvZG93bnJldi54bWxMj01PwzAMhu9I/IfISNxY+sHaqTSdpklw4YBYJ+2a&#10;taataJyoSbfu32NOcLTfR68fl9vFjOKCkx8sKYhXEQikxrYDdQqO9evTBoQPmlo9WkIFN/Swre7v&#10;Sl209kqfeDmETnAJ+UIr6ENwhZS+6dFov7IOibMvOxkdeJw62U76yuVmlEkUZdLogfhCrx3ue2y+&#10;D7NRUCf1/DHcnNy/pUeX5T7fnbJ3pR4flt0LiIBL+IPhV5/VoWKns52p9WJUsN6sc0Y5iOJnEExk&#10;SZyAOPMmTVOQVSn//1D9AAAA//8DAFBLAQItABQABgAIAAAAIQC2gziS/gAAAOEBAAATAAAAAAAA&#10;AAAAAAAAAAAAAABbQ29udGVudF9UeXBlc10ueG1sUEsBAi0AFAAGAAgAAAAhADj9If/WAAAAlAEA&#10;AAsAAAAAAAAAAAAAAAAALwEAAF9yZWxzLy5yZWxzUEsBAi0AFAAGAAgAAAAhAFCDwZZ5AgAAhgUA&#10;AA4AAAAAAAAAAAAAAAAALgIAAGRycy9lMm9Eb2MueG1sUEsBAi0AFAAGAAgAAAAhADdmZhXgAAAA&#10;CwEAAA8AAAAAAAAAAAAAAAAA0wQAAGRycy9kb3ducmV2LnhtbFBLBQYAAAAABAAEAPMAAADgBQAA&#10;AAA=&#10;" path="m,77395r85995,l112568,r26573,77395l225136,77395r-69572,47832l182139,202622,112568,154789,42997,202622,69572,125227,,77395xe" fillcolor="white [3212]" strokecolor="white [3212]" strokeweight="2pt">
                <v:path arrowok="t" o:connecttype="custom" o:connectlocs="0,77395;85995,77395;112568,0;139141,77395;225136,77395;155564,125227;182139,202622;112568,154789;42997,202622;69572,125227;0,77395" o:connectangles="0,0,0,0,0,0,0,0,0,0,0"/>
              </v:shape>
            </w:pict>
          </mc:Fallback>
        </mc:AlternateContent>
      </w:r>
      <w:r>
        <w:rPr>
          <w:noProof/>
        </w:rPr>
        <mc:AlternateContent>
          <mc:Choice Requires="wps">
            <w:drawing>
              <wp:anchor distT="0" distB="0" distL="114300" distR="114300" simplePos="0" relativeHeight="251663360" behindDoc="0" locked="0" layoutInCell="1" allowOverlap="1" wp14:anchorId="3B21E2D9" wp14:editId="1E086830">
                <wp:simplePos x="0" y="0"/>
                <wp:positionH relativeFrom="column">
                  <wp:posOffset>2833139</wp:posOffset>
                </wp:positionH>
                <wp:positionV relativeFrom="paragraph">
                  <wp:posOffset>495299</wp:posOffset>
                </wp:positionV>
                <wp:extent cx="225136" cy="202623"/>
                <wp:effectExtent l="38100" t="38100" r="41910" b="45085"/>
                <wp:wrapNone/>
                <wp:docPr id="6" name="Star: 5 Points 6"/>
                <wp:cNvGraphicFramePr/>
                <a:graphic xmlns:a="http://schemas.openxmlformats.org/drawingml/2006/main">
                  <a:graphicData uri="http://schemas.microsoft.com/office/word/2010/wordprocessingShape">
                    <wps:wsp>
                      <wps:cNvSpPr/>
                      <wps:spPr>
                        <a:xfrm>
                          <a:off x="0" y="0"/>
                          <a:ext cx="225136" cy="202623"/>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0B3EF2" id="Star: 5 Points 6" o:spid="_x0000_s1026" style="position:absolute;margin-left:223.1pt;margin-top:39pt;width:17.75pt;height:1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136,20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GWeQIAAIYFAAAOAAAAZHJzL2Uyb0RvYy54bWysVN1PGzEMf5+0/yHK+7gPKNsqrqgCMU1C&#10;UAETz2ku6UXKxVmS9tr99XNyH2UM7QGtD6kT2z/bv7N9cblvNdkJ5xWYihYnOSXCcKiV2VT0x9PN&#10;py+U+MBMzTQYUdGD8PRy8fHDRWfnooQGdC0cQRDj552taBOCnWeZ541omT8BKwwqJbiWBby6TVY7&#10;1iF6q7Myz8+zDlxtHXDhPb5e90q6SPhSCh7upfQiEF1RzC2k06VzHc9sccHmG8dso/iQBntHFi1T&#10;BoNOUNcsMLJ16i+oVnEHHmQ44dBmIKXiItWA1RT5q2oeG2ZFqgXJ8Xaiyf8/WH63e7QrhzR01s89&#10;irGKvXRt/Mf8yD6RdZjIEvtAOD6W5aw4PaeEo6rMy/PyNJKZHZ2t8+GbgJZEoaLYBW6WOGK7Wx96&#10;29EmBvOgVX2jtE6X2ADiSjuyY/jp1ptiQP/DSpt3OWKS0TM7lpykcNAi4mnzICRRdSwyJZy68ZgM&#10;41yYUPSqhtWiz3GW42/Mckw/MZIAI7LE6ibsAWC07EFG7J6ewT66itTMk3P+r8R658kjRQYTJudW&#10;GXBvAWisaojc248k9dREltZQH1aOOOhHyVt+o/D73jIfVszh7OCU4T4I93hIDV1FYZAoacD9eus9&#10;2mNLo5aSDmcRm+XnljlBif5usNm/FmdncXjT5Wz2ucSLe6lZv9SYbXsF2DMFbh7Lkxjtgx5F6aB9&#10;xrWxjFFRxQzH2BXlwY2Xq9DvCFw8XCyXyQwH1rJwax4tj+CR1di+T/tn5uzQ5AGn4w7GuWXzV63e&#10;20ZPA8ttAKnSHBx5HfjGYU+NMyymuE1e3pPVcX0ufgMAAP//AwBQSwMEFAAGAAgAAAAhAAT8cTff&#10;AAAACgEAAA8AAABkcnMvZG93bnJldi54bWxMj0FPg0AQhe8m/ofNmHizS5EARZamaaIXD8bSpNct&#10;jEBkZzfs0tJ/73jS42S+vPe9cruYUVxw8oMlBetVBAKpse1AnYJj/fqUg/BBU6tHS6jghh621f1d&#10;qYvWXukTL4fQCQ4hX2gFfQiukNI3PRrtV9Yh8e/LTkYHPqdOtpO+crgZZRxFqTR6IG7otcN9j833&#10;YTYK6rieP4abk/u356NLM5/tTum7Uo8Py+4FRMAl/MHwq8/qULHT2c7UejEqSJI0ZlRBlvMmBpJ8&#10;nYE4MxltNiCrUv6fUP0AAAD//wMAUEsBAi0AFAAGAAgAAAAhALaDOJL+AAAA4QEAABMAAAAAAAAA&#10;AAAAAAAAAAAAAFtDb250ZW50X1R5cGVzXS54bWxQSwECLQAUAAYACAAAACEAOP0h/9YAAACUAQAA&#10;CwAAAAAAAAAAAAAAAAAvAQAAX3JlbHMvLnJlbHNQSwECLQAUAAYACAAAACEAUIPBlnkCAACGBQAA&#10;DgAAAAAAAAAAAAAAAAAuAgAAZHJzL2Uyb0RvYy54bWxQSwECLQAUAAYACAAAACEABPxxN98AAAAK&#10;AQAADwAAAAAAAAAAAAAAAADTBAAAZHJzL2Rvd25yZXYueG1sUEsFBgAAAAAEAAQA8wAAAN8FAAAA&#10;AA==&#10;" path="m,77395r85995,l112568,r26573,77395l225136,77395r-69572,47832l182139,202622,112568,154789,42997,202622,69572,125227,,77395xe" fillcolor="white [3212]" strokecolor="white [3212]" strokeweight="2pt">
                <v:path arrowok="t" o:connecttype="custom" o:connectlocs="0,77395;85995,77395;112568,0;139141,77395;225136,77395;155564,125227;182139,202622;112568,154789;42997,202622;69572,125227;0,77395" o:connectangles="0,0,0,0,0,0,0,0,0,0,0"/>
              </v:shape>
            </w:pict>
          </mc:Fallback>
        </mc:AlternateContent>
      </w:r>
      <w:r>
        <w:rPr>
          <w:noProof/>
        </w:rPr>
        <mc:AlternateContent>
          <mc:Choice Requires="wps">
            <w:drawing>
              <wp:anchor distT="0" distB="0" distL="114300" distR="114300" simplePos="0" relativeHeight="251659264" behindDoc="0" locked="0" layoutInCell="1" allowOverlap="1" wp14:anchorId="4391CC9C" wp14:editId="4B6347F9">
                <wp:simplePos x="0" y="0"/>
                <wp:positionH relativeFrom="column">
                  <wp:posOffset>1724372</wp:posOffset>
                </wp:positionH>
                <wp:positionV relativeFrom="paragraph">
                  <wp:posOffset>1045556</wp:posOffset>
                </wp:positionV>
                <wp:extent cx="1828800" cy="1828800"/>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26E06E" w14:textId="77777777" w:rsidR="00D07D63" w:rsidRPr="00362AA5" w:rsidRDefault="00D07D63" w:rsidP="00D07D63">
                            <w:pPr>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LM (n=20)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91CC9C" id="Text Box 11" o:spid="_x0000_s1029" type="#_x0000_t202" style="position:absolute;margin-left:135.8pt;margin-top:82.3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9CIg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wln&#10;WjTgaKs6z75Rx+ACPq1xKdI2Bom+gx+5g9/BGcbuCtuELwZiiAPp0wXdUE2GQ/PpfD5GSCI2bFA/&#10;eTlurPPfFTUsGBm3oC+iKo73zvepQ0q4TdO6qutIYa1fOVAzeJLQe99jsHy36+KsH4f+d5SfMJal&#10;XhjOyHWFq++F80/CQgloF+r2j1iKmtqM09nirCT762/+kA+CEOWshbIyriF9zuofGsR9ncxmQYhx&#10;M/v0ZYqNvY7sriP60NwSpAtu0Fs0Q76vB7Ow1DzjCazCnQgJLXFzxv1g3vpe7XhCUq1WMQnSM8Lf&#10;642RoXRALsC67Z6FNWfsPWh7oEGBIn1DQZ8bTjqzOngQEfkJKPeYnsGHbCPD5ycW3sX1Pma9/AiW&#10;vwEAAP//AwBQSwMEFAAGAAgAAAAhAPkmprfeAAAACwEAAA8AAABkcnMvZG93bnJldi54bWxMj8tO&#10;wzAQRfdI/IM1SOyokyiPNsSpUIE1UPgANx6SkHgcxW4b+HqGFV3O3KM7Z6rtYkdxwtn3jhTEqwgE&#10;UuNMT62Cj/fnuzUIHzQZPTpCBd/oYVtfX1W6NO5Mb3jah1ZwCflSK+hCmEopfdOh1X7lJiTOPt1s&#10;deBxbqWZ9ZnL7SiTKMql1T3xhU5PuOuwGfZHq2Ad2Zdh2CSv3qY/cdbtHt3T9KXU7c3ycA8i4BL+&#10;YfjTZ3Wo2engjmS8GBUkRZwzykGeFiCYyLINbw4K0iwpQNaVvPyh/gUAAP//AwBQSwECLQAUAAYA&#10;CAAAACEAtoM4kv4AAADhAQAAEwAAAAAAAAAAAAAAAAAAAAAAW0NvbnRlbnRfVHlwZXNdLnhtbFBL&#10;AQItABQABgAIAAAAIQA4/SH/1gAAAJQBAAALAAAAAAAAAAAAAAAAAC8BAABfcmVscy8ucmVsc1BL&#10;AQItABQABgAIAAAAIQAf0L9CIgIAAFAEAAAOAAAAAAAAAAAAAAAAAC4CAABkcnMvZTJvRG9jLnht&#10;bFBLAQItABQABgAIAAAAIQD5Jqa33gAAAAsBAAAPAAAAAAAAAAAAAAAAAHwEAABkcnMvZG93bnJl&#10;di54bWxQSwUGAAAAAAQABADzAAAAhwUAAAAA&#10;" filled="f" stroked="f">
                <v:textbox style="mso-fit-shape-to-text:t">
                  <w:txbxContent>
                    <w:p w14:paraId="4526E06E" w14:textId="77777777" w:rsidR="00D07D63" w:rsidRPr="00362AA5" w:rsidRDefault="00D07D63" w:rsidP="00D07D63">
                      <w:pPr>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LM (n=20)</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ACD0A5A" wp14:editId="6712F1F0">
                <wp:simplePos x="0" y="0"/>
                <wp:positionH relativeFrom="column">
                  <wp:posOffset>1792490</wp:posOffset>
                </wp:positionH>
                <wp:positionV relativeFrom="paragraph">
                  <wp:posOffset>735734</wp:posOffset>
                </wp:positionV>
                <wp:extent cx="1828800" cy="1828800"/>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2F63F9" w14:textId="77777777" w:rsidR="00D07D63" w:rsidRPr="00362AA5" w:rsidRDefault="00D07D63" w:rsidP="00D07D63">
                            <w:pPr>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CD0A5A" id="Text Box 14" o:spid="_x0000_s1030" type="#_x0000_t202" style="position:absolute;margin-left:141.15pt;margin-top:57.9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O9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NM&#10;iwYc7VTn2VfqGFzApzUuRdrWINF38CN38Ds4w9hdYZvwxUAMcSB9vqIbqslwaD6dz8cIScSGDeon&#10;r8eNdf6booYFI+MW9EVUxWnjfJ86pITbNK2ruo4U1vo3B2oGTxJ673sMlu/2XZz1Otee8jPGstQL&#10;wxm5rnD1Rjj/LCyUgHahbv+EpaipzThdLM5Ksj//5g/5IAhRzlooK+Ma0ues/q5B3JfJbBaEGDez&#10;j5+n2NjbyP42oo/NPUG6E7wiI6MZ8n09mIWl5gVPYBXuREhoiZsz7gfz3vdqxxOSarWKSZCeEX6j&#10;t0aG0gG5AOuuexHWXLD3oO2RBgWK9A0FfW446czq6EFE5Ceg3GN6AR+yjQxfnlh4F7f7mPX6I1j+&#10;AgAA//8DAFBLAwQUAAYACAAAACEANU07yN4AAAALAQAADwAAAGRycy9kb3ducmV2LnhtbEyPQU7D&#10;MBBF90jcwRokdtRO2kAS4lSowJpSegA3duOQeBzFbhs4PcMKljP/6c+baj27gZ3NFDqPEpKFAGaw&#10;8brDVsL+4/UuBxaiQq0Gj0bClwmwrq+vKlVqf8F3c97FllEJhlJJsDGOJeehscapsPCjQcqOfnIq&#10;0ji1XE/qQuVu4KkQ99ypDumCVaPZWNP0u5OTkAv31vdFug1u9Z1kdvPsX8ZPKW9v5qdHYNHM8Q+G&#10;X31Sh5qcDv6EOrBBQpqnS0IpSLICGBHZg6DNQcJKLAvgdcX//1D/AAAA//8DAFBLAQItABQABgAI&#10;AAAAIQC2gziS/gAAAOEBAAATAAAAAAAAAAAAAAAAAAAAAABbQ29udGVudF9UeXBlc10ueG1sUEsB&#10;Ai0AFAAGAAgAAAAhADj9If/WAAAAlAEAAAsAAAAAAAAAAAAAAAAALwEAAF9yZWxzLy5yZWxzUEsB&#10;Ai0AFAAGAAgAAAAhAOVgU70hAgAAUAQAAA4AAAAAAAAAAAAAAAAALgIAAGRycy9lMm9Eb2MueG1s&#10;UEsBAi0AFAAGAAgAAAAhADVNO8jeAAAACwEAAA8AAAAAAAAAAAAAAAAAewQAAGRycy9kb3ducmV2&#10;LnhtbFBLBQYAAAAABAAEAPMAAACGBQAAAAA=&#10;" filled="f" stroked="f">
                <v:textbox style="mso-fit-shape-to-text:t">
                  <w:txbxContent>
                    <w:p w14:paraId="6C2F63F9" w14:textId="77777777" w:rsidR="00D07D63" w:rsidRPr="00362AA5" w:rsidRDefault="00D07D63" w:rsidP="00D07D63">
                      <w:pPr>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r w:rsidRPr="00362AA5">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(n=20)</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CD87CD2" wp14:editId="78396F0F">
                <wp:simplePos x="0" y="0"/>
                <wp:positionH relativeFrom="column">
                  <wp:posOffset>1623349</wp:posOffset>
                </wp:positionH>
                <wp:positionV relativeFrom="paragraph">
                  <wp:posOffset>695672</wp:posOffset>
                </wp:positionV>
                <wp:extent cx="225136" cy="202623"/>
                <wp:effectExtent l="38100" t="38100" r="41910" b="45085"/>
                <wp:wrapNone/>
                <wp:docPr id="19" name="Star: 5 Points 19"/>
                <wp:cNvGraphicFramePr/>
                <a:graphic xmlns:a="http://schemas.openxmlformats.org/drawingml/2006/main">
                  <a:graphicData uri="http://schemas.microsoft.com/office/word/2010/wordprocessingShape">
                    <wps:wsp>
                      <wps:cNvSpPr/>
                      <wps:spPr>
                        <a:xfrm>
                          <a:off x="0" y="0"/>
                          <a:ext cx="225136" cy="202623"/>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4158E74" id="Star: 5 Points 19" o:spid="_x0000_s1026" style="position:absolute;margin-left:127.8pt;margin-top:54.8pt;width:17.75pt;height: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136,20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GWeQIAAIYFAAAOAAAAZHJzL2Uyb0RvYy54bWysVN1PGzEMf5+0/yHK+7gPKNsqrqgCMU1C&#10;UAETz2ku6UXKxVmS9tr99XNyH2UM7QGtD6kT2z/bv7N9cblvNdkJ5xWYihYnOSXCcKiV2VT0x9PN&#10;py+U+MBMzTQYUdGD8PRy8fHDRWfnooQGdC0cQRDj552taBOCnWeZ541omT8BKwwqJbiWBby6TVY7&#10;1iF6q7Myz8+zDlxtHXDhPb5e90q6SPhSCh7upfQiEF1RzC2k06VzHc9sccHmG8dso/iQBntHFi1T&#10;BoNOUNcsMLJ16i+oVnEHHmQ44dBmIKXiItWA1RT5q2oeG2ZFqgXJ8Xaiyf8/WH63e7QrhzR01s89&#10;irGKvXRt/Mf8yD6RdZjIEvtAOD6W5aw4PaeEo6rMy/PyNJKZHZ2t8+GbgJZEoaLYBW6WOGK7Wx96&#10;29EmBvOgVX2jtE6X2ADiSjuyY/jp1ptiQP/DSpt3OWKS0TM7lpykcNAi4mnzICRRdSwyJZy68ZgM&#10;41yYUPSqhtWiz3GW42/Mckw/MZIAI7LE6ibsAWC07EFG7J6ewT66itTMk3P+r8R658kjRQYTJudW&#10;GXBvAWisaojc248k9dREltZQH1aOOOhHyVt+o/D73jIfVszh7OCU4T4I93hIDV1FYZAoacD9eus9&#10;2mNLo5aSDmcRm+XnljlBif5usNm/FmdncXjT5Wz2ucSLe6lZv9SYbXsF2DMFbh7Lkxjtgx5F6aB9&#10;xrWxjFFRxQzH2BXlwY2Xq9DvCFw8XCyXyQwH1rJwax4tj+CR1di+T/tn5uzQ5AGn4w7GuWXzV63e&#10;20ZPA8ttAKnSHBx5HfjGYU+NMyymuE1e3pPVcX0ufgMAAP//AwBQSwMEFAAGAAgAAAAhAAa13pvg&#10;AAAACwEAAA8AAABkcnMvZG93bnJldi54bWxMj0FPg0AQhe8m/ofNmHizC1ioRZamaaIXD8bSxOsW&#10;RiCysxt2aem/73iyt5l5L2++V2xmM4gTjr63pCBeRCCQatv01Co4VG9PLyB80NTowRIquKCHTXl/&#10;V+i8sWf6wtM+tIJDyOdaQReCy6X0dYdG+4V1SKz92NHowOvYymbUZw43g0yiKJNG98QfOu1w12H9&#10;u5+Mgiqpps/+4uTu/fngspVfbb+zD6UeH+btK4iAc/g3wx8+o0PJTEc7UePFoCBJ04ytLERrHtiR&#10;rOMYxJEvyzgFWRbytkN5BQAA//8DAFBLAQItABQABgAIAAAAIQC2gziS/gAAAOEBAAATAAAAAAAA&#10;AAAAAAAAAAAAAABbQ29udGVudF9UeXBlc10ueG1sUEsBAi0AFAAGAAgAAAAhADj9If/WAAAAlAEA&#10;AAsAAAAAAAAAAAAAAAAALwEAAF9yZWxzLy5yZWxzUEsBAi0AFAAGAAgAAAAhAFCDwZZ5AgAAhgUA&#10;AA4AAAAAAAAAAAAAAAAALgIAAGRycy9lMm9Eb2MueG1sUEsBAi0AFAAGAAgAAAAhAAa13pvgAAAA&#10;CwEAAA8AAAAAAAAAAAAAAAAA0wQAAGRycy9kb3ducmV2LnhtbFBLBQYAAAAABAAEAPMAAADgBQAA&#10;AAA=&#10;" path="m,77395r85995,l112568,r26573,77395l225136,77395r-69572,47832l182139,202622,112568,154789,42997,202622,69572,125227,,77395xe" fillcolor="white [3212]" strokecolor="white [3212]" strokeweight="2pt">
                <v:path arrowok="t" o:connecttype="custom" o:connectlocs="0,77395;85995,77395;112568,0;139141,77395;225136,77395;155564,125227;182139,202622;112568,154789;42997,202622;69572,125227;0,77395" o:connectangles="0,0,0,0,0,0,0,0,0,0,0"/>
              </v:shape>
            </w:pict>
          </mc:Fallback>
        </mc:AlternateContent>
      </w:r>
      <w:r>
        <w:rPr>
          <w:noProof/>
        </w:rPr>
        <mc:AlternateContent>
          <mc:Choice Requires="wps">
            <w:drawing>
              <wp:anchor distT="0" distB="0" distL="114300" distR="114300" simplePos="0" relativeHeight="251660288" behindDoc="0" locked="0" layoutInCell="1" allowOverlap="1" wp14:anchorId="4E668C6F" wp14:editId="4F264D13">
                <wp:simplePos x="0" y="0"/>
                <wp:positionH relativeFrom="column">
                  <wp:posOffset>1561580</wp:posOffset>
                </wp:positionH>
                <wp:positionV relativeFrom="paragraph">
                  <wp:posOffset>940204</wp:posOffset>
                </wp:positionV>
                <wp:extent cx="225136" cy="202623"/>
                <wp:effectExtent l="38100" t="38100" r="41910" b="45085"/>
                <wp:wrapNone/>
                <wp:docPr id="22" name="Star: 5 Points 22"/>
                <wp:cNvGraphicFramePr/>
                <a:graphic xmlns:a="http://schemas.openxmlformats.org/drawingml/2006/main">
                  <a:graphicData uri="http://schemas.microsoft.com/office/word/2010/wordprocessingShape">
                    <wps:wsp>
                      <wps:cNvSpPr/>
                      <wps:spPr>
                        <a:xfrm>
                          <a:off x="0" y="0"/>
                          <a:ext cx="225136" cy="202623"/>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7EDE047" id="Star: 5 Points 22" o:spid="_x0000_s1026" style="position:absolute;margin-left:122.95pt;margin-top:74.05pt;width:17.75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136,20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GWeQIAAIYFAAAOAAAAZHJzL2Uyb0RvYy54bWysVN1PGzEMf5+0/yHK+7gPKNsqrqgCMU1C&#10;UAETz2ku6UXKxVmS9tr99XNyH2UM7QGtD6kT2z/bv7N9cblvNdkJ5xWYihYnOSXCcKiV2VT0x9PN&#10;py+U+MBMzTQYUdGD8PRy8fHDRWfnooQGdC0cQRDj552taBOCnWeZ541omT8BKwwqJbiWBby6TVY7&#10;1iF6q7Myz8+zDlxtHXDhPb5e90q6SPhSCh7upfQiEF1RzC2k06VzHc9sccHmG8dso/iQBntHFi1T&#10;BoNOUNcsMLJ16i+oVnEHHmQ44dBmIKXiItWA1RT5q2oeG2ZFqgXJ8Xaiyf8/WH63e7QrhzR01s89&#10;irGKvXRt/Mf8yD6RdZjIEvtAOD6W5aw4PaeEo6rMy/PyNJKZHZ2t8+GbgJZEoaLYBW6WOGK7Wx96&#10;29EmBvOgVX2jtE6X2ADiSjuyY/jp1ptiQP/DSpt3OWKS0TM7lpykcNAi4mnzICRRdSwyJZy68ZgM&#10;41yYUPSqhtWiz3GW42/Mckw/MZIAI7LE6ibsAWC07EFG7J6ewT66itTMk3P+r8R658kjRQYTJudW&#10;GXBvAWisaojc248k9dREltZQH1aOOOhHyVt+o/D73jIfVszh7OCU4T4I93hIDV1FYZAoacD9eus9&#10;2mNLo5aSDmcRm+XnljlBif5usNm/FmdncXjT5Wz2ucSLe6lZv9SYbXsF2DMFbh7Lkxjtgx5F6aB9&#10;xrWxjFFRxQzH2BXlwY2Xq9DvCFw8XCyXyQwH1rJwax4tj+CR1di+T/tn5uzQ5AGn4w7GuWXzV63e&#10;20ZPA8ttAKnSHBx5HfjGYU+NMyymuE1e3pPVcX0ufgMAAP//AwBQSwMEFAAGAAgAAAAhAPCgx0Xg&#10;AAAACwEAAA8AAABkcnMvZG93bnJldi54bWxMj8FOwzAMhu9IvENkJG4saSldKU2naRJcOCDWSVyz&#10;JrQVjRM16da9PebEjvb/6ffnarPYkZ3MFAaHEpKVAGawdXrATsKheX0ogIWoUKvRoZFwMQE29e1N&#10;pUrtzvhpTvvYMSrBUCoJfYy+5Dy0vbEqrJw3SNm3m6yKNE4d15M6U7kdeSpEzq0akC70yptdb9qf&#10;/WwlNGkzfwwXz3dvjwefr8N6+5W/S3l/t2xfgEWzxH8Y/vRJHWpyOroZdWCjhDR7eiaUgqxIgBGR&#10;FkkG7EibQgjgdcWvf6h/AQAA//8DAFBLAQItABQABgAIAAAAIQC2gziS/gAAAOEBAAATAAAAAAAA&#10;AAAAAAAAAAAAAABbQ29udGVudF9UeXBlc10ueG1sUEsBAi0AFAAGAAgAAAAhADj9If/WAAAAlAEA&#10;AAsAAAAAAAAAAAAAAAAALwEAAF9yZWxzLy5yZWxzUEsBAi0AFAAGAAgAAAAhAFCDwZZ5AgAAhgUA&#10;AA4AAAAAAAAAAAAAAAAALgIAAGRycy9lMm9Eb2MueG1sUEsBAi0AFAAGAAgAAAAhAPCgx0XgAAAA&#10;CwEAAA8AAAAAAAAAAAAAAAAA0wQAAGRycy9kb3ducmV2LnhtbFBLBQYAAAAABAAEAPMAAADgBQAA&#10;AAA=&#10;" path="m,77395r85995,l112568,r26573,77395l225136,77395r-69572,47832l182139,202622,112568,154789,42997,202622,69572,125227,,77395xe" fillcolor="white [3212]" strokecolor="white [3212]" strokeweight="2pt">
                <v:path arrowok="t" o:connecttype="custom" o:connectlocs="0,77395;85995,77395;112568,0;139141,77395;225136,77395;155564,125227;182139,202622;112568,154789;42997,202622;69572,125227;0,77395" o:connectangles="0,0,0,0,0,0,0,0,0,0,0"/>
              </v:shape>
            </w:pict>
          </mc:Fallback>
        </mc:AlternateContent>
      </w:r>
      <w:r>
        <w:rPr>
          <w:noProof/>
        </w:rPr>
        <w:drawing>
          <wp:inline distT="0" distB="0" distL="0" distR="0" wp14:anchorId="0B67A813" wp14:editId="22A79009">
            <wp:extent cx="5943600" cy="3552190"/>
            <wp:effectExtent l="0" t="0" r="0" b="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stretch>
                      <a:fillRect/>
                    </a:stretch>
                  </pic:blipFill>
                  <pic:spPr>
                    <a:xfrm>
                      <a:off x="0" y="0"/>
                      <a:ext cx="5943600" cy="3552190"/>
                    </a:xfrm>
                    <a:prstGeom prst="rect">
                      <a:avLst/>
                    </a:prstGeom>
                  </pic:spPr>
                </pic:pic>
              </a:graphicData>
            </a:graphic>
          </wp:inline>
        </w:drawing>
      </w:r>
    </w:p>
    <w:p w14:paraId="1E5862F1" w14:textId="77777777" w:rsidR="00D07D63" w:rsidRDefault="00D07D63" w:rsidP="00D07D63"/>
    <w:p w14:paraId="351673D0" w14:textId="77777777" w:rsidR="009A7B8F" w:rsidRDefault="00D07D63" w:rsidP="00D07D63">
      <w:pPr>
        <w:sectPr w:rsidR="009A7B8F"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r w:rsidRPr="0001436A">
        <w:rPr>
          <w:rFonts w:cs="Times New Roman"/>
          <w:b/>
          <w:szCs w:val="24"/>
        </w:rPr>
        <w:t xml:space="preserve">Supplementary </w:t>
      </w:r>
      <w:r w:rsidRPr="00527BFD">
        <w:rPr>
          <w:rFonts w:cs="Times New Roman"/>
          <w:b/>
          <w:bCs/>
          <w:szCs w:val="24"/>
        </w:rPr>
        <w:t xml:space="preserve">Figure 1. </w:t>
      </w:r>
      <w:r>
        <w:t>Location of the 5 study estuaries (stars) throughout the northern Gulf of Mexico. 465 Regions include Laguna Madre, TX (LM), Corpus Christi Bay, TX (CB), the northern extent of 466 the Chandeleur Islands (LA), Cedar Key, FL (CK), and Charlotte Harbor, FL (CH). n represents 467 the number of sites that were sampled within each estuary during the early and late summer 468 2018. Map data © 2022 Google.</w:t>
      </w:r>
    </w:p>
    <w:p w14:paraId="7CE96CDB" w14:textId="77777777" w:rsidR="00F970EE" w:rsidRDefault="00F970EE" w:rsidP="00F970EE">
      <w:pPr>
        <w:spacing w:before="0" w:after="0"/>
        <w:rPr>
          <w:noProof/>
          <w:szCs w:val="24"/>
        </w:rPr>
      </w:pPr>
      <w:r>
        <w:rPr>
          <w:noProof/>
        </w:rPr>
        <w:lastRenderedPageBreak/>
        <w:drawing>
          <wp:inline distT="0" distB="0" distL="0" distR="0" wp14:anchorId="30F9386B" wp14:editId="63F61F22">
            <wp:extent cx="2670048" cy="2032000"/>
            <wp:effectExtent l="0" t="0" r="0" b="6350"/>
            <wp:docPr id="4" name="Chart 4">
              <a:extLst xmlns:a="http://schemas.openxmlformats.org/drawingml/2006/main">
                <a:ext uri="{FF2B5EF4-FFF2-40B4-BE49-F238E27FC236}">
                  <a16:creationId xmlns:a16="http://schemas.microsoft.com/office/drawing/2014/main" id="{FD1D66AA-256F-46FD-9494-C0FAB2FD8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F0696">
        <w:rPr>
          <w:noProof/>
          <w:szCs w:val="24"/>
        </w:rPr>
        <w:t xml:space="preserve"> </w:t>
      </w:r>
      <w:r>
        <w:rPr>
          <w:noProof/>
        </w:rPr>
        <w:drawing>
          <wp:inline distT="0" distB="0" distL="0" distR="0" wp14:anchorId="74155961" wp14:editId="7212CC01">
            <wp:extent cx="2670048" cy="2029968"/>
            <wp:effectExtent l="0" t="0" r="0" b="8890"/>
            <wp:docPr id="2" name="Chart 2">
              <a:extLst xmlns:a="http://schemas.openxmlformats.org/drawingml/2006/main">
                <a:ext uri="{FF2B5EF4-FFF2-40B4-BE49-F238E27FC236}">
                  <a16:creationId xmlns:a16="http://schemas.microsoft.com/office/drawing/2014/main" id="{64B9A0A0-2FEE-4C45-91FE-690836C1A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DF0696">
        <w:rPr>
          <w:noProof/>
          <w:szCs w:val="24"/>
        </w:rPr>
        <w:t xml:space="preserve"> </w:t>
      </w:r>
    </w:p>
    <w:p w14:paraId="22020871" w14:textId="77777777" w:rsidR="00F970EE" w:rsidRDefault="00F970EE" w:rsidP="00F970EE">
      <w:pPr>
        <w:spacing w:before="0" w:after="0"/>
        <w:rPr>
          <w:noProof/>
          <w:szCs w:val="24"/>
        </w:rPr>
      </w:pPr>
    </w:p>
    <w:p w14:paraId="0B8FF3BF" w14:textId="0C5DABAC" w:rsidR="00F970EE" w:rsidRPr="00F970EE" w:rsidRDefault="00F970EE" w:rsidP="00F970EE">
      <w:pPr>
        <w:spacing w:before="0" w:after="0"/>
        <w:rPr>
          <w:szCs w:val="24"/>
        </w:rPr>
      </w:pPr>
      <w:r>
        <w:rPr>
          <w:noProof/>
        </w:rPr>
        <w:drawing>
          <wp:inline distT="0" distB="0" distL="0" distR="0" wp14:anchorId="5629469C" wp14:editId="0886BF71">
            <wp:extent cx="1819656" cy="1636776"/>
            <wp:effectExtent l="0" t="0" r="0" b="1905"/>
            <wp:docPr id="8" name="Chart 8">
              <a:extLst xmlns:a="http://schemas.openxmlformats.org/drawingml/2006/main">
                <a:ext uri="{FF2B5EF4-FFF2-40B4-BE49-F238E27FC236}">
                  <a16:creationId xmlns:a16="http://schemas.microsoft.com/office/drawing/2014/main" id="{8C7D22EC-D482-4AD2-B01C-17AB49858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346B13B0" wp14:editId="0ADF2547">
            <wp:extent cx="1819656" cy="1636776"/>
            <wp:effectExtent l="0" t="0" r="0" b="1905"/>
            <wp:docPr id="12" name="Chart 12">
              <a:extLst xmlns:a="http://schemas.openxmlformats.org/drawingml/2006/main">
                <a:ext uri="{FF2B5EF4-FFF2-40B4-BE49-F238E27FC236}">
                  <a16:creationId xmlns:a16="http://schemas.microsoft.com/office/drawing/2014/main" id="{C51976D7-885B-4BE0-8EF4-635524672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2DA5BC35" wp14:editId="4A32058F">
            <wp:extent cx="1819656" cy="1636776"/>
            <wp:effectExtent l="0" t="0" r="0" b="1905"/>
            <wp:docPr id="15" name="Chart 15">
              <a:extLst xmlns:a="http://schemas.openxmlformats.org/drawingml/2006/main">
                <a:ext uri="{FF2B5EF4-FFF2-40B4-BE49-F238E27FC236}">
                  <a16:creationId xmlns:a16="http://schemas.microsoft.com/office/drawing/2014/main" id="{5C4330AC-8819-485E-B6C1-679794242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869A04" w14:textId="4FCA9C03" w:rsidR="00F970EE" w:rsidRDefault="00F970EE" w:rsidP="00F970EE">
      <w:pPr>
        <w:spacing w:before="0" w:after="0"/>
        <w:rPr>
          <w:szCs w:val="24"/>
        </w:rPr>
      </w:pPr>
      <w:r w:rsidRPr="0001436A">
        <w:rPr>
          <w:rFonts w:cs="Times New Roman"/>
          <w:b/>
          <w:szCs w:val="24"/>
        </w:rPr>
        <w:t xml:space="preserve">Supplementary </w:t>
      </w:r>
      <w:r w:rsidRPr="00F970EE">
        <w:rPr>
          <w:b/>
          <w:bCs/>
        </w:rPr>
        <w:t xml:space="preserve">Figure </w:t>
      </w:r>
      <w:r w:rsidR="00CC7780">
        <w:rPr>
          <w:b/>
          <w:bCs/>
        </w:rPr>
        <w:t>2</w:t>
      </w:r>
      <w:r w:rsidRPr="00DF0696">
        <w:rPr>
          <w:szCs w:val="24"/>
        </w:rPr>
        <w:t xml:space="preserve">. Scatterplots comparing </w:t>
      </w:r>
      <w:r>
        <w:rPr>
          <w:szCs w:val="24"/>
        </w:rPr>
        <w:t xml:space="preserve">Hippolytidae shrimp abundances to </w:t>
      </w:r>
      <w:r w:rsidRPr="00DF0696">
        <w:rPr>
          <w:szCs w:val="24"/>
        </w:rPr>
        <w:t xml:space="preserve">drift macroalgae </w:t>
      </w:r>
      <w:r>
        <w:rPr>
          <w:szCs w:val="24"/>
        </w:rPr>
        <w:t xml:space="preserve">biomass, while accounting for seagrass cover </w:t>
      </w:r>
      <w:r w:rsidRPr="00DF0696">
        <w:rPr>
          <w:szCs w:val="24"/>
        </w:rPr>
        <w:t>in Corpus Christi Bay, TX (A), Charlotte Harbor, FL (B), Cedar Key, FL (C), Chandeleur Island, LA (D) and Laguna Madre, TX (E)</w:t>
      </w:r>
      <w:r>
        <w:rPr>
          <w:szCs w:val="24"/>
        </w:rPr>
        <w:t xml:space="preserve">. </w:t>
      </w:r>
      <w:r w:rsidRPr="00DF0696">
        <w:rPr>
          <w:noProof/>
          <w:szCs w:val="24"/>
        </w:rPr>
        <w:t xml:space="preserve">Abundance measurements were collected from the epibenthic sled pull, which covered a </w:t>
      </w:r>
      <w:r>
        <w:rPr>
          <w:noProof/>
          <w:szCs w:val="24"/>
        </w:rPr>
        <w:t>10</w:t>
      </w:r>
      <w:r w:rsidRPr="00DF0696">
        <w:rPr>
          <w:noProof/>
          <w:szCs w:val="24"/>
        </w:rPr>
        <w:t xml:space="preserve"> m</w:t>
      </w:r>
      <w:r w:rsidRPr="00DF0696">
        <w:rPr>
          <w:noProof/>
          <w:szCs w:val="24"/>
          <w:vertAlign w:val="superscript"/>
        </w:rPr>
        <w:t>2</w:t>
      </w:r>
      <w:r w:rsidRPr="00DF0696">
        <w:rPr>
          <w:noProof/>
          <w:szCs w:val="24"/>
        </w:rPr>
        <w:t xml:space="preserve"> area. </w:t>
      </w:r>
      <w:r>
        <w:rPr>
          <w:szCs w:val="24"/>
        </w:rPr>
        <w:t xml:space="preserve">Only samples with greater than 75% turtle grass cover and canopy heights of 200 – 400 mm were used in this analysis. </w:t>
      </w:r>
      <w:r w:rsidRPr="00DF0696">
        <w:rPr>
          <w:szCs w:val="24"/>
        </w:rPr>
        <w:t xml:space="preserve"> </w:t>
      </w:r>
    </w:p>
    <w:p w14:paraId="42CF44B3" w14:textId="77777777" w:rsidR="00F970EE" w:rsidRDefault="00F970EE" w:rsidP="00F970EE">
      <w:pPr>
        <w:spacing w:before="0" w:after="0"/>
        <w:rPr>
          <w:szCs w:val="24"/>
        </w:rPr>
      </w:pPr>
      <w:r>
        <w:rPr>
          <w:noProof/>
        </w:rPr>
        <w:lastRenderedPageBreak/>
        <w:drawing>
          <wp:inline distT="0" distB="0" distL="0" distR="0" wp14:anchorId="7C0C23A6" wp14:editId="78C09C4D">
            <wp:extent cx="2670048" cy="2029968"/>
            <wp:effectExtent l="0" t="0" r="0" b="8890"/>
            <wp:docPr id="16" name="Chart 16">
              <a:extLst xmlns:a="http://schemas.openxmlformats.org/drawingml/2006/main">
                <a:ext uri="{FF2B5EF4-FFF2-40B4-BE49-F238E27FC236}">
                  <a16:creationId xmlns:a16="http://schemas.microsoft.com/office/drawing/2014/main" id="{0A344BC7-155D-40E7-8915-5EFB717EB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szCs w:val="24"/>
        </w:rPr>
        <w:t xml:space="preserve">  </w:t>
      </w:r>
      <w:r>
        <w:rPr>
          <w:noProof/>
        </w:rPr>
        <w:drawing>
          <wp:inline distT="0" distB="0" distL="0" distR="0" wp14:anchorId="10391FB3" wp14:editId="7A81D4E4">
            <wp:extent cx="2670048" cy="2029968"/>
            <wp:effectExtent l="0" t="0" r="0" b="8890"/>
            <wp:docPr id="17" name="Chart 17">
              <a:extLst xmlns:a="http://schemas.openxmlformats.org/drawingml/2006/main">
                <a:ext uri="{FF2B5EF4-FFF2-40B4-BE49-F238E27FC236}">
                  <a16:creationId xmlns:a16="http://schemas.microsoft.com/office/drawing/2014/main" id="{6D6AE53C-D844-48C8-9FBD-D0A5CA640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61D117E0" wp14:editId="2D8DDFB1">
            <wp:extent cx="2127738" cy="1499235"/>
            <wp:effectExtent l="0" t="0" r="6350" b="5715"/>
            <wp:docPr id="18" name="Chart 18">
              <a:extLst xmlns:a="http://schemas.openxmlformats.org/drawingml/2006/main">
                <a:ext uri="{FF2B5EF4-FFF2-40B4-BE49-F238E27FC236}">
                  <a16:creationId xmlns:a16="http://schemas.microsoft.com/office/drawing/2014/main" id="{F657CC02-3848-41FB-935E-6BF9270AD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14:anchorId="36CB51AF" wp14:editId="31096BE2">
            <wp:extent cx="1783080" cy="1591056"/>
            <wp:effectExtent l="0" t="0" r="7620" b="0"/>
            <wp:docPr id="20" name="Chart 20">
              <a:extLst xmlns:a="http://schemas.openxmlformats.org/drawingml/2006/main">
                <a:ext uri="{FF2B5EF4-FFF2-40B4-BE49-F238E27FC236}">
                  <a16:creationId xmlns:a16="http://schemas.microsoft.com/office/drawing/2014/main" id="{0259A95A-940B-476A-A9FF-64120B5C1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517C979D" wp14:editId="33D14C0F">
            <wp:extent cx="1783080" cy="1591056"/>
            <wp:effectExtent l="0" t="0" r="7620" b="0"/>
            <wp:docPr id="21" name="Chart 21">
              <a:extLst xmlns:a="http://schemas.openxmlformats.org/drawingml/2006/main">
                <a:ext uri="{FF2B5EF4-FFF2-40B4-BE49-F238E27FC236}">
                  <a16:creationId xmlns:a16="http://schemas.microsoft.com/office/drawing/2014/main" id="{F5293F4C-D80B-4F11-AF19-99C557BB4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8B582D" w14:textId="77777777" w:rsidR="00F970EE" w:rsidRDefault="00F970EE" w:rsidP="00F970EE">
      <w:pPr>
        <w:spacing w:before="0" w:after="0"/>
        <w:rPr>
          <w:szCs w:val="24"/>
        </w:rPr>
      </w:pPr>
    </w:p>
    <w:p w14:paraId="7B65BC41" w14:textId="0881E925" w:rsidR="00DE23E8" w:rsidRPr="00F970EE" w:rsidRDefault="00F970EE" w:rsidP="00F970EE">
      <w:pPr>
        <w:spacing w:before="0" w:after="0"/>
        <w:rPr>
          <w:szCs w:val="24"/>
        </w:rPr>
      </w:pPr>
      <w:r w:rsidRPr="0001436A">
        <w:rPr>
          <w:rFonts w:cs="Times New Roman"/>
          <w:b/>
          <w:szCs w:val="24"/>
        </w:rPr>
        <w:t xml:space="preserve">Supplementary </w:t>
      </w:r>
      <w:r w:rsidRPr="00F970EE">
        <w:rPr>
          <w:b/>
          <w:bCs/>
        </w:rPr>
        <w:t xml:space="preserve">Figure </w:t>
      </w:r>
      <w:r w:rsidR="00CC7780">
        <w:rPr>
          <w:b/>
          <w:bCs/>
        </w:rPr>
        <w:t>3</w:t>
      </w:r>
      <w:r w:rsidRPr="00DF0696">
        <w:rPr>
          <w:szCs w:val="24"/>
        </w:rPr>
        <w:t xml:space="preserve">. Scatterplots comparing </w:t>
      </w:r>
      <w:r>
        <w:rPr>
          <w:szCs w:val="24"/>
        </w:rPr>
        <w:t xml:space="preserve">other nonpenaeid shrimp abundances to </w:t>
      </w:r>
      <w:r w:rsidRPr="00DF0696">
        <w:rPr>
          <w:szCs w:val="24"/>
        </w:rPr>
        <w:t xml:space="preserve">drift macroalgae </w:t>
      </w:r>
      <w:r>
        <w:rPr>
          <w:szCs w:val="24"/>
        </w:rPr>
        <w:t xml:space="preserve">biomass, while accounting for seagrass cover </w:t>
      </w:r>
      <w:r w:rsidRPr="00DF0696">
        <w:rPr>
          <w:szCs w:val="24"/>
        </w:rPr>
        <w:t>in Corpus Christi Bay, TX (A), Charlotte Harbor, FL (B), Cedar Key, FL (C), Chandeleur Island, LA (D) and Laguna Madre, TX (E)</w:t>
      </w:r>
      <w:r>
        <w:rPr>
          <w:szCs w:val="24"/>
        </w:rPr>
        <w:t xml:space="preserve">. </w:t>
      </w:r>
      <w:r w:rsidRPr="00DF0696">
        <w:rPr>
          <w:noProof/>
          <w:szCs w:val="24"/>
        </w:rPr>
        <w:t xml:space="preserve">Abundance measurements were collected from the epibenthic sled pull, which covered a </w:t>
      </w:r>
      <w:r>
        <w:rPr>
          <w:noProof/>
          <w:szCs w:val="24"/>
        </w:rPr>
        <w:t>10</w:t>
      </w:r>
      <w:r w:rsidRPr="00DF0696">
        <w:rPr>
          <w:noProof/>
          <w:szCs w:val="24"/>
        </w:rPr>
        <w:t xml:space="preserve"> m</w:t>
      </w:r>
      <w:r w:rsidRPr="00DF0696">
        <w:rPr>
          <w:noProof/>
          <w:szCs w:val="24"/>
          <w:vertAlign w:val="superscript"/>
        </w:rPr>
        <w:t>2</w:t>
      </w:r>
      <w:r w:rsidRPr="00DF0696">
        <w:rPr>
          <w:noProof/>
          <w:szCs w:val="24"/>
        </w:rPr>
        <w:t xml:space="preserve"> area. </w:t>
      </w:r>
      <w:r>
        <w:rPr>
          <w:szCs w:val="24"/>
        </w:rPr>
        <w:t xml:space="preserve">Only samples with greater than 75% turtle grass cover and canopy heights of 200 – 400 mm were used in this analysis. </w:t>
      </w:r>
      <w:r w:rsidRPr="00DF0696">
        <w:rPr>
          <w:szCs w:val="24"/>
        </w:rPr>
        <w:t xml:space="preserve"> </w:t>
      </w:r>
    </w:p>
    <w:sectPr w:rsidR="00DE23E8" w:rsidRPr="00F970EE"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7EA26" w14:textId="77777777" w:rsidR="00991D65" w:rsidRDefault="00991D65" w:rsidP="00117666">
      <w:pPr>
        <w:spacing w:after="0"/>
      </w:pPr>
      <w:r>
        <w:separator/>
      </w:r>
    </w:p>
  </w:endnote>
  <w:endnote w:type="continuationSeparator" w:id="0">
    <w:p w14:paraId="6849E4BE" w14:textId="77777777" w:rsidR="00991D65" w:rsidRDefault="00991D6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179826"/>
      <w:docPartObj>
        <w:docPartGallery w:val="Page Numbers (Bottom of Page)"/>
        <w:docPartUnique/>
      </w:docPartObj>
    </w:sdtPr>
    <w:sdtEndPr>
      <w:rPr>
        <w:noProof/>
      </w:rPr>
    </w:sdtEndPr>
    <w:sdtContent>
      <w:p w14:paraId="720E12D8" w14:textId="77777777" w:rsidR="00F970EE" w:rsidRDefault="00F970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F5E826" w14:textId="77777777" w:rsidR="00F970EE" w:rsidRDefault="00F970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2"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65530" w14:textId="77777777" w:rsidR="00991D65" w:rsidRDefault="00991D65" w:rsidP="00117666">
      <w:pPr>
        <w:spacing w:after="0"/>
      </w:pPr>
      <w:r>
        <w:separator/>
      </w:r>
    </w:p>
  </w:footnote>
  <w:footnote w:type="continuationSeparator" w:id="0">
    <w:p w14:paraId="7512B735" w14:textId="77777777" w:rsidR="00991D65" w:rsidRDefault="00991D6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35DE" w14:textId="434B2029" w:rsidR="009A7B8F" w:rsidRDefault="009A7B8F">
    <w:pPr>
      <w:pStyle w:val="Header"/>
    </w:pPr>
    <w:r w:rsidRPr="005A1D84">
      <w:rPr>
        <w:b w:val="0"/>
        <w:noProof/>
        <w:color w:val="A6A6A6" w:themeColor="background1" w:themeShade="A6"/>
        <w:lang w:val="en-GB" w:eastAsia="en-GB"/>
      </w:rPr>
      <w:drawing>
        <wp:inline distT="0" distB="0" distL="0" distR="0" wp14:anchorId="341D9F56" wp14:editId="6F7662EE">
          <wp:extent cx="1382534" cy="497091"/>
          <wp:effectExtent l="0" t="0" r="0" b="0"/>
          <wp:docPr id="25" name="Picture 2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B61C" w14:textId="6510BE5C" w:rsidR="00F970EE" w:rsidRDefault="009A7B8F" w:rsidP="009A7B8F">
    <w:pPr>
      <w:pStyle w:val="Header"/>
      <w:ind w:right="360"/>
    </w:pPr>
    <w:r w:rsidRPr="005A1D84">
      <w:rPr>
        <w:b w:val="0"/>
        <w:noProof/>
        <w:color w:val="A6A6A6" w:themeColor="background1" w:themeShade="A6"/>
        <w:lang w:val="en-GB" w:eastAsia="en-GB"/>
      </w:rPr>
      <w:drawing>
        <wp:inline distT="0" distB="0" distL="0" distR="0" wp14:anchorId="4E63C895" wp14:editId="6512CAF4">
          <wp:extent cx="1382534" cy="497091"/>
          <wp:effectExtent l="0" t="0" r="0" b="0"/>
          <wp:docPr id="24" name="Picture 2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34161"/>
    <w:rsid w:val="001549D3"/>
    <w:rsid w:val="00160065"/>
    <w:rsid w:val="00177D84"/>
    <w:rsid w:val="00267D18"/>
    <w:rsid w:val="00274347"/>
    <w:rsid w:val="002868E2"/>
    <w:rsid w:val="002869C3"/>
    <w:rsid w:val="002936E4"/>
    <w:rsid w:val="002B4A57"/>
    <w:rsid w:val="002C74CA"/>
    <w:rsid w:val="003123F4"/>
    <w:rsid w:val="003544FB"/>
    <w:rsid w:val="003555FD"/>
    <w:rsid w:val="003D2F2D"/>
    <w:rsid w:val="00401590"/>
    <w:rsid w:val="00405DF7"/>
    <w:rsid w:val="00447801"/>
    <w:rsid w:val="00452E9C"/>
    <w:rsid w:val="004735C8"/>
    <w:rsid w:val="004947A6"/>
    <w:rsid w:val="004961FF"/>
    <w:rsid w:val="00517A89"/>
    <w:rsid w:val="005250F2"/>
    <w:rsid w:val="00593EEA"/>
    <w:rsid w:val="005A5EEE"/>
    <w:rsid w:val="006375C7"/>
    <w:rsid w:val="00654E8F"/>
    <w:rsid w:val="00660D05"/>
    <w:rsid w:val="006820B1"/>
    <w:rsid w:val="006B7D14"/>
    <w:rsid w:val="006C2EE1"/>
    <w:rsid w:val="00701727"/>
    <w:rsid w:val="0070566C"/>
    <w:rsid w:val="00714C50"/>
    <w:rsid w:val="00722997"/>
    <w:rsid w:val="00725A7D"/>
    <w:rsid w:val="007501BE"/>
    <w:rsid w:val="00790BB3"/>
    <w:rsid w:val="007C206C"/>
    <w:rsid w:val="00817DD6"/>
    <w:rsid w:val="0083759F"/>
    <w:rsid w:val="00885156"/>
    <w:rsid w:val="009151AA"/>
    <w:rsid w:val="0093429D"/>
    <w:rsid w:val="00943573"/>
    <w:rsid w:val="00964134"/>
    <w:rsid w:val="00970F7D"/>
    <w:rsid w:val="00991D65"/>
    <w:rsid w:val="00994A3D"/>
    <w:rsid w:val="009A7B8F"/>
    <w:rsid w:val="009C2B12"/>
    <w:rsid w:val="00A174D9"/>
    <w:rsid w:val="00AA4D24"/>
    <w:rsid w:val="00AB6715"/>
    <w:rsid w:val="00B1671E"/>
    <w:rsid w:val="00B25EB8"/>
    <w:rsid w:val="00B37F4D"/>
    <w:rsid w:val="00B80797"/>
    <w:rsid w:val="00C52A7B"/>
    <w:rsid w:val="00C56BAF"/>
    <w:rsid w:val="00C679AA"/>
    <w:rsid w:val="00C75972"/>
    <w:rsid w:val="00C90ACE"/>
    <w:rsid w:val="00CC7780"/>
    <w:rsid w:val="00CD066B"/>
    <w:rsid w:val="00CE4FEE"/>
    <w:rsid w:val="00D060CF"/>
    <w:rsid w:val="00D07D63"/>
    <w:rsid w:val="00DB59C3"/>
    <w:rsid w:val="00DC259A"/>
    <w:rsid w:val="00DE23E8"/>
    <w:rsid w:val="00E52377"/>
    <w:rsid w:val="00E537AD"/>
    <w:rsid w:val="00E64E17"/>
    <w:rsid w:val="00E866C9"/>
    <w:rsid w:val="00EA3D3C"/>
    <w:rsid w:val="00EC090A"/>
    <w:rsid w:val="00ED20B5"/>
    <w:rsid w:val="00F46900"/>
    <w:rsid w:val="00F61D89"/>
    <w:rsid w:val="00F97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corr\Desktop\Datasheets\2018_Trawl_sled_etc\Updated%20master%20files\sled_final%20datasheets_analysis\Subset%20of%20data_Ch2\SAS_Hippo%20abundance%20subs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corr\Desktop\Datasheets\2018_Trawl_sled_etc\Updated%20master%20files\sled_final%20datasheets_analysis\Subset%20of%20data_Ch2\SAS_nonpen%20abundance%20subset.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corr\Desktop\Datasheets\2018_Trawl_sled_etc\Updated%20master%20files\sled_final%20datasheets_analysis\Subset%20of%20data_Ch2\SAS_Hippo%20abundance%20subs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corr\Desktop\Datasheets\2018_Trawl_sled_etc\Updated%20master%20files\sled_final%20datasheets_analysis\Subset%20of%20data_Ch2\SAS_Hippo%20abundance%20subs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corr\Desktop\Datasheets\2018_Trawl_sled_etc\Updated%20master%20files\sled_final%20datasheets_analysis\Subset%20of%20data_Ch2\SAS_Hippo%20abundance%20subs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corr\Desktop\Datasheets\2018_Trawl_sled_etc\Updated%20master%20files\sled_final%20datasheets_analysis\Subset%20of%20data_Ch2\SAS_Hippo%20abundance%20subs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corr\Desktop\Datasheets\2018_Trawl_sled_etc\Updated%20master%20files\sled_final%20datasheets_analysis\Subset%20of%20data_Ch2\SAS_nonpen%20abundance%20subs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corr\Desktop\Datasheets\2018_Trawl_sled_etc\Updated%20master%20files\sled_final%20datasheets_analysis\Subset%20of%20data_Ch2\SAS_nonpen%20abundance%20subs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corr\Desktop\Datasheets\2018_Trawl_sled_etc\Updated%20master%20files\sled_final%20datasheets_analysis\Subset%20of%20data_Ch2\SAS_nonpen%20abundance%20subse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corr\Desktop\Datasheets\2018_Trawl_sled_etc\Updated%20master%20files\sled_final%20datasheets_analysis\Subset%20of%20data_Ch2\SAS_nonpen%20abundance%20subse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a:t>
            </a:r>
          </a:p>
        </c:rich>
      </c:tx>
      <c:layout>
        <c:manualLayout>
          <c:xMode val="edge"/>
          <c:yMode val="edge"/>
          <c:x val="0.23752369322055489"/>
          <c:y val="3.74999999999999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3660405912629143"/>
          <c:y val="9.4312499999999994E-2"/>
          <c:w val="0.66767757741034039"/>
          <c:h val="0.62816683070866153"/>
        </c:manualLayout>
      </c:layout>
      <c:scatterChart>
        <c:scatterStyle val="lineMarker"/>
        <c:varyColors val="0"/>
        <c:ser>
          <c:idx val="0"/>
          <c:order val="0"/>
          <c:tx>
            <c:v>CB</c:v>
          </c:tx>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0"/>
            <c:trendlineLbl>
              <c:layout>
                <c:manualLayout>
                  <c:x val="0.15099268038688304"/>
                  <c:y val="-7.482381889763779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Sheet1!$I$2:$I$10</c:f>
              <c:numCache>
                <c:formatCode>General</c:formatCode>
                <c:ptCount val="9"/>
                <c:pt idx="0">
                  <c:v>0</c:v>
                </c:pt>
                <c:pt idx="1">
                  <c:v>219.42</c:v>
                </c:pt>
                <c:pt idx="2">
                  <c:v>56.32</c:v>
                </c:pt>
                <c:pt idx="3">
                  <c:v>36.42</c:v>
                </c:pt>
                <c:pt idx="4">
                  <c:v>324.35000000000002</c:v>
                </c:pt>
                <c:pt idx="5">
                  <c:v>366.3</c:v>
                </c:pt>
                <c:pt idx="6">
                  <c:v>508.33</c:v>
                </c:pt>
                <c:pt idx="7">
                  <c:v>594.5</c:v>
                </c:pt>
                <c:pt idx="8">
                  <c:v>1368.66</c:v>
                </c:pt>
              </c:numCache>
            </c:numRef>
          </c:xVal>
          <c:yVal>
            <c:numRef>
              <c:f>Sheet1!$A$2:$A$10</c:f>
              <c:numCache>
                <c:formatCode>General</c:formatCode>
                <c:ptCount val="9"/>
                <c:pt idx="0">
                  <c:v>37</c:v>
                </c:pt>
                <c:pt idx="1">
                  <c:v>106</c:v>
                </c:pt>
                <c:pt idx="2">
                  <c:v>268</c:v>
                </c:pt>
                <c:pt idx="3">
                  <c:v>237</c:v>
                </c:pt>
                <c:pt idx="4">
                  <c:v>280</c:v>
                </c:pt>
                <c:pt idx="5">
                  <c:v>145</c:v>
                </c:pt>
                <c:pt idx="6">
                  <c:v>490</c:v>
                </c:pt>
                <c:pt idx="7">
                  <c:v>136</c:v>
                </c:pt>
                <c:pt idx="8">
                  <c:v>118</c:v>
                </c:pt>
              </c:numCache>
            </c:numRef>
          </c:yVal>
          <c:smooth val="0"/>
          <c:extLst>
            <c:ext xmlns:c16="http://schemas.microsoft.com/office/drawing/2014/chart" uri="{C3380CC4-5D6E-409C-BE32-E72D297353CC}">
              <c16:uniqueId val="{00000001-354E-4912-95D6-87FBAEDB9421}"/>
            </c:ext>
          </c:extLst>
        </c:ser>
        <c:dLbls>
          <c:showLegendKey val="0"/>
          <c:showVal val="0"/>
          <c:showCatName val="0"/>
          <c:showSerName val="0"/>
          <c:showPercent val="0"/>
          <c:showBubbleSize val="0"/>
        </c:dLbls>
        <c:axId val="668244944"/>
        <c:axId val="667394448"/>
      </c:scatterChart>
      <c:valAx>
        <c:axId val="6682449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Macroalgae biomass (g)</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7394448"/>
        <c:crosses val="autoZero"/>
        <c:crossBetween val="midCat"/>
      </c:valAx>
      <c:valAx>
        <c:axId val="6673944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Hippolytidae abundance</a:t>
                </a:r>
              </a:p>
            </c:rich>
          </c:tx>
          <c:layout>
            <c:manualLayout>
              <c:xMode val="edge"/>
              <c:yMode val="edge"/>
              <c:x val="1.0157180637862704E-2"/>
              <c:y val="0.350562500000000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82449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E)</a:t>
            </a:r>
          </a:p>
        </c:rich>
      </c:tx>
      <c:layout>
        <c:manualLayout>
          <c:xMode val="edge"/>
          <c:yMode val="edge"/>
          <c:x val="0.22549857549857547"/>
          <c:y val="3.99201596806387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319895910447092"/>
          <c:y val="0.1364471057884232"/>
          <c:w val="0.65349619759068578"/>
          <c:h val="0.61282788753202244"/>
        </c:manualLayout>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0"/>
            <c:trendlineLbl>
              <c:layout>
                <c:manualLayout>
                  <c:x val="4.4092300962379699E-3"/>
                  <c:y val="-5.615264712216953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Sheet2!$A$65:$A$85</c:f>
              <c:numCache>
                <c:formatCode>General</c:formatCode>
                <c:ptCount val="21"/>
                <c:pt idx="0">
                  <c:v>0</c:v>
                </c:pt>
                <c:pt idx="1">
                  <c:v>0</c:v>
                </c:pt>
                <c:pt idx="2">
                  <c:v>0</c:v>
                </c:pt>
                <c:pt idx="3">
                  <c:v>0</c:v>
                </c:pt>
                <c:pt idx="4">
                  <c:v>0</c:v>
                </c:pt>
                <c:pt idx="5">
                  <c:v>72.06</c:v>
                </c:pt>
                <c:pt idx="6">
                  <c:v>27.780100000000001</c:v>
                </c:pt>
                <c:pt idx="7">
                  <c:v>228.81</c:v>
                </c:pt>
                <c:pt idx="8">
                  <c:v>137.13999999999999</c:v>
                </c:pt>
                <c:pt idx="9">
                  <c:v>37.925400000000003</c:v>
                </c:pt>
                <c:pt idx="10">
                  <c:v>199.96</c:v>
                </c:pt>
                <c:pt idx="11">
                  <c:v>91.5</c:v>
                </c:pt>
                <c:pt idx="12">
                  <c:v>457.41</c:v>
                </c:pt>
                <c:pt idx="13">
                  <c:v>386.09</c:v>
                </c:pt>
                <c:pt idx="14">
                  <c:v>383.31</c:v>
                </c:pt>
                <c:pt idx="15">
                  <c:v>452.42</c:v>
                </c:pt>
                <c:pt idx="16">
                  <c:v>488.85</c:v>
                </c:pt>
                <c:pt idx="17">
                  <c:v>430.6</c:v>
                </c:pt>
                <c:pt idx="18">
                  <c:v>338.79</c:v>
                </c:pt>
                <c:pt idx="19">
                  <c:v>834.33</c:v>
                </c:pt>
                <c:pt idx="20">
                  <c:v>648.45000000000005</c:v>
                </c:pt>
              </c:numCache>
            </c:numRef>
          </c:xVal>
          <c:yVal>
            <c:numRef>
              <c:f>Sheet2!$B$65:$B$85</c:f>
              <c:numCache>
                <c:formatCode>General</c:formatCode>
                <c:ptCount val="21"/>
                <c:pt idx="0">
                  <c:v>15</c:v>
                </c:pt>
                <c:pt idx="1">
                  <c:v>3</c:v>
                </c:pt>
                <c:pt idx="2">
                  <c:v>0</c:v>
                </c:pt>
                <c:pt idx="3">
                  <c:v>14</c:v>
                </c:pt>
                <c:pt idx="4">
                  <c:v>37</c:v>
                </c:pt>
                <c:pt idx="5">
                  <c:v>0</c:v>
                </c:pt>
                <c:pt idx="6">
                  <c:v>8</c:v>
                </c:pt>
                <c:pt idx="7">
                  <c:v>1</c:v>
                </c:pt>
                <c:pt idx="8">
                  <c:v>17</c:v>
                </c:pt>
                <c:pt idx="9">
                  <c:v>5</c:v>
                </c:pt>
                <c:pt idx="10">
                  <c:v>10</c:v>
                </c:pt>
                <c:pt idx="11">
                  <c:v>5</c:v>
                </c:pt>
                <c:pt idx="12">
                  <c:v>1</c:v>
                </c:pt>
                <c:pt idx="13">
                  <c:v>6</c:v>
                </c:pt>
                <c:pt idx="14">
                  <c:v>3</c:v>
                </c:pt>
                <c:pt idx="15">
                  <c:v>32</c:v>
                </c:pt>
                <c:pt idx="16">
                  <c:v>17</c:v>
                </c:pt>
                <c:pt idx="17">
                  <c:v>1</c:v>
                </c:pt>
                <c:pt idx="18">
                  <c:v>0</c:v>
                </c:pt>
                <c:pt idx="19">
                  <c:v>64</c:v>
                </c:pt>
                <c:pt idx="20">
                  <c:v>33</c:v>
                </c:pt>
              </c:numCache>
            </c:numRef>
          </c:yVal>
          <c:smooth val="0"/>
          <c:extLst>
            <c:ext xmlns:c16="http://schemas.microsoft.com/office/drawing/2014/chart" uri="{C3380CC4-5D6E-409C-BE32-E72D297353CC}">
              <c16:uniqueId val="{00000001-4441-4EB4-BF0F-6CB053AC53E9}"/>
            </c:ext>
          </c:extLst>
        </c:ser>
        <c:dLbls>
          <c:showLegendKey val="0"/>
          <c:showVal val="0"/>
          <c:showCatName val="0"/>
          <c:showSerName val="0"/>
          <c:showPercent val="0"/>
          <c:showBubbleSize val="0"/>
        </c:dLbls>
        <c:axId val="1107326128"/>
        <c:axId val="1107319056"/>
      </c:scatterChart>
      <c:valAx>
        <c:axId val="11073261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Macroalgae biomass (g)</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7319056"/>
        <c:crosses val="autoZero"/>
        <c:crossBetween val="midCat"/>
      </c:valAx>
      <c:valAx>
        <c:axId val="110731905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73261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B)</a:t>
            </a:r>
          </a:p>
        </c:rich>
      </c:tx>
      <c:layout>
        <c:manualLayout>
          <c:xMode val="edge"/>
          <c:yMode val="edge"/>
          <c:x val="0.15780209324452901"/>
          <c:y val="3.75469336670838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741738277006526"/>
          <c:y val="0.10068836045056322"/>
          <c:w val="0.74686425376656651"/>
          <c:h val="0.61021109063494727"/>
        </c:manualLayout>
      </c:layout>
      <c:scatterChart>
        <c:scatterStyle val="lineMarker"/>
        <c:varyColors val="0"/>
        <c:ser>
          <c:idx val="0"/>
          <c:order val="0"/>
          <c:tx>
            <c:v>CH</c:v>
          </c:tx>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0"/>
            <c:trendlineLbl>
              <c:layout>
                <c:manualLayout>
                  <c:x val="0.20241652119840872"/>
                  <c:y val="-6.393277029357563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Sheet1!$I$11:$I$38</c:f>
              <c:numCache>
                <c:formatCode>General</c:formatCode>
                <c:ptCount val="28"/>
                <c:pt idx="0">
                  <c:v>0</c:v>
                </c:pt>
                <c:pt idx="1">
                  <c:v>0</c:v>
                </c:pt>
                <c:pt idx="2">
                  <c:v>0</c:v>
                </c:pt>
                <c:pt idx="3">
                  <c:v>0</c:v>
                </c:pt>
                <c:pt idx="4">
                  <c:v>0</c:v>
                </c:pt>
                <c:pt idx="5">
                  <c:v>0</c:v>
                </c:pt>
                <c:pt idx="6">
                  <c:v>0</c:v>
                </c:pt>
                <c:pt idx="7">
                  <c:v>0</c:v>
                </c:pt>
                <c:pt idx="8">
                  <c:v>0</c:v>
                </c:pt>
                <c:pt idx="9">
                  <c:v>0</c:v>
                </c:pt>
                <c:pt idx="10">
                  <c:v>0</c:v>
                </c:pt>
                <c:pt idx="11">
                  <c:v>101.41</c:v>
                </c:pt>
                <c:pt idx="12">
                  <c:v>247.61</c:v>
                </c:pt>
                <c:pt idx="13">
                  <c:v>100.19</c:v>
                </c:pt>
                <c:pt idx="14">
                  <c:v>74.5</c:v>
                </c:pt>
                <c:pt idx="15">
                  <c:v>235.15</c:v>
                </c:pt>
                <c:pt idx="16">
                  <c:v>89.55</c:v>
                </c:pt>
                <c:pt idx="17">
                  <c:v>175.65</c:v>
                </c:pt>
                <c:pt idx="18">
                  <c:v>449.73</c:v>
                </c:pt>
                <c:pt idx="19">
                  <c:v>432.81</c:v>
                </c:pt>
                <c:pt idx="20">
                  <c:v>390.83</c:v>
                </c:pt>
                <c:pt idx="21">
                  <c:v>456.53</c:v>
                </c:pt>
                <c:pt idx="22">
                  <c:v>669.1</c:v>
                </c:pt>
                <c:pt idx="23">
                  <c:v>626.59</c:v>
                </c:pt>
                <c:pt idx="24">
                  <c:v>884.53</c:v>
                </c:pt>
                <c:pt idx="25">
                  <c:v>4620.38</c:v>
                </c:pt>
                <c:pt idx="26">
                  <c:v>2343.1799999999998</c:v>
                </c:pt>
                <c:pt idx="27">
                  <c:v>1606.32</c:v>
                </c:pt>
              </c:numCache>
            </c:numRef>
          </c:xVal>
          <c:yVal>
            <c:numRef>
              <c:f>Sheet1!$A$11:$A$38</c:f>
              <c:numCache>
                <c:formatCode>General</c:formatCode>
                <c:ptCount val="28"/>
                <c:pt idx="0">
                  <c:v>0</c:v>
                </c:pt>
                <c:pt idx="1">
                  <c:v>0</c:v>
                </c:pt>
                <c:pt idx="2">
                  <c:v>0</c:v>
                </c:pt>
                <c:pt idx="3">
                  <c:v>146</c:v>
                </c:pt>
                <c:pt idx="4">
                  <c:v>13</c:v>
                </c:pt>
                <c:pt idx="5">
                  <c:v>91</c:v>
                </c:pt>
                <c:pt idx="6">
                  <c:v>529</c:v>
                </c:pt>
                <c:pt idx="7">
                  <c:v>134</c:v>
                </c:pt>
                <c:pt idx="8">
                  <c:v>32</c:v>
                </c:pt>
                <c:pt idx="9">
                  <c:v>6</c:v>
                </c:pt>
                <c:pt idx="10">
                  <c:v>26</c:v>
                </c:pt>
                <c:pt idx="11">
                  <c:v>33</c:v>
                </c:pt>
                <c:pt idx="12">
                  <c:v>54</c:v>
                </c:pt>
                <c:pt idx="13">
                  <c:v>245</c:v>
                </c:pt>
                <c:pt idx="14">
                  <c:v>41</c:v>
                </c:pt>
                <c:pt idx="15">
                  <c:v>104</c:v>
                </c:pt>
                <c:pt idx="16">
                  <c:v>646</c:v>
                </c:pt>
                <c:pt idx="17">
                  <c:v>83</c:v>
                </c:pt>
                <c:pt idx="18">
                  <c:v>56</c:v>
                </c:pt>
                <c:pt idx="19">
                  <c:v>64</c:v>
                </c:pt>
                <c:pt idx="20">
                  <c:v>90</c:v>
                </c:pt>
                <c:pt idx="21">
                  <c:v>259</c:v>
                </c:pt>
                <c:pt idx="22">
                  <c:v>2</c:v>
                </c:pt>
                <c:pt idx="23">
                  <c:v>221</c:v>
                </c:pt>
                <c:pt idx="24">
                  <c:v>336</c:v>
                </c:pt>
                <c:pt idx="25">
                  <c:v>15</c:v>
                </c:pt>
                <c:pt idx="26">
                  <c:v>1459</c:v>
                </c:pt>
                <c:pt idx="27">
                  <c:v>470</c:v>
                </c:pt>
              </c:numCache>
            </c:numRef>
          </c:yVal>
          <c:smooth val="0"/>
          <c:extLst>
            <c:ext xmlns:c16="http://schemas.microsoft.com/office/drawing/2014/chart" uri="{C3380CC4-5D6E-409C-BE32-E72D297353CC}">
              <c16:uniqueId val="{00000001-63A8-42D2-A5F3-E6693DEDD778}"/>
            </c:ext>
          </c:extLst>
        </c:ser>
        <c:dLbls>
          <c:showLegendKey val="0"/>
          <c:showVal val="0"/>
          <c:showCatName val="0"/>
          <c:showSerName val="0"/>
          <c:showPercent val="0"/>
          <c:showBubbleSize val="0"/>
        </c:dLbls>
        <c:axId val="921761760"/>
        <c:axId val="921752192"/>
      </c:scatterChart>
      <c:valAx>
        <c:axId val="9217617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Macroalgae biomass(g)</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1752192"/>
        <c:crosses val="autoZero"/>
        <c:crossBetween val="midCat"/>
      </c:valAx>
      <c:valAx>
        <c:axId val="92175219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1761760"/>
        <c:crosses val="autoZero"/>
        <c:crossBetween val="midCat"/>
        <c:majorUnit val="4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p>
        </c:rich>
      </c:tx>
      <c:layout>
        <c:manualLayout>
          <c:xMode val="edge"/>
          <c:yMode val="edge"/>
          <c:x val="0.2706457242582897"/>
          <c:y val="3.10438494373302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5786480878371881"/>
          <c:y val="0.15591773379899107"/>
          <c:w val="0.63658545299638591"/>
          <c:h val="0.49946987127191178"/>
        </c:manualLayout>
      </c:layout>
      <c:scatterChart>
        <c:scatterStyle val="lineMarker"/>
        <c:varyColors val="0"/>
        <c:ser>
          <c:idx val="0"/>
          <c:order val="0"/>
          <c:tx>
            <c:v>CK</c:v>
          </c:tx>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0"/>
            <c:trendlineLbl>
              <c:layout>
                <c:manualLayout>
                  <c:x val="0.31942229734372207"/>
                  <c:y val="-0.1093519596429957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Sheet1!$I$39:$I$45</c:f>
              <c:numCache>
                <c:formatCode>General</c:formatCode>
                <c:ptCount val="7"/>
                <c:pt idx="0">
                  <c:v>0</c:v>
                </c:pt>
                <c:pt idx="1">
                  <c:v>0</c:v>
                </c:pt>
                <c:pt idx="2">
                  <c:v>210</c:v>
                </c:pt>
                <c:pt idx="3">
                  <c:v>16.540500000000002</c:v>
                </c:pt>
                <c:pt idx="4">
                  <c:v>500</c:v>
                </c:pt>
                <c:pt idx="5">
                  <c:v>2800</c:v>
                </c:pt>
                <c:pt idx="6">
                  <c:v>1030</c:v>
                </c:pt>
              </c:numCache>
            </c:numRef>
          </c:xVal>
          <c:yVal>
            <c:numRef>
              <c:f>Sheet1!$A$39:$A$45</c:f>
              <c:numCache>
                <c:formatCode>General</c:formatCode>
                <c:ptCount val="7"/>
                <c:pt idx="0">
                  <c:v>15</c:v>
                </c:pt>
                <c:pt idx="1">
                  <c:v>26</c:v>
                </c:pt>
                <c:pt idx="2">
                  <c:v>274</c:v>
                </c:pt>
                <c:pt idx="3">
                  <c:v>101</c:v>
                </c:pt>
                <c:pt idx="4">
                  <c:v>448</c:v>
                </c:pt>
                <c:pt idx="5">
                  <c:v>420</c:v>
                </c:pt>
                <c:pt idx="6">
                  <c:v>77</c:v>
                </c:pt>
              </c:numCache>
            </c:numRef>
          </c:yVal>
          <c:smooth val="0"/>
          <c:extLst>
            <c:ext xmlns:c16="http://schemas.microsoft.com/office/drawing/2014/chart" uri="{C3380CC4-5D6E-409C-BE32-E72D297353CC}">
              <c16:uniqueId val="{00000001-CB84-437A-93E5-6A4235B95286}"/>
            </c:ext>
          </c:extLst>
        </c:ser>
        <c:dLbls>
          <c:showLegendKey val="0"/>
          <c:showVal val="0"/>
          <c:showCatName val="0"/>
          <c:showSerName val="0"/>
          <c:showPercent val="0"/>
          <c:showBubbleSize val="0"/>
        </c:dLbls>
        <c:axId val="668088928"/>
        <c:axId val="668082688"/>
      </c:scatterChart>
      <c:valAx>
        <c:axId val="6680889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Macroalgae biomass (g)</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8082688"/>
        <c:crosses val="autoZero"/>
        <c:crossBetween val="midCat"/>
      </c:valAx>
      <c:valAx>
        <c:axId val="66808268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80889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p>
        </c:rich>
      </c:tx>
      <c:layout>
        <c:manualLayout>
          <c:xMode val="edge"/>
          <c:yMode val="edge"/>
          <c:x val="0.23172747385634387"/>
          <c:y val="2.32828870779976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1531709059927717"/>
          <c:y val="0.1435197492048069"/>
          <c:w val="0.6791331711808275"/>
          <c:h val="0.54450300813678854"/>
        </c:manualLayout>
      </c:layout>
      <c:scatterChart>
        <c:scatterStyle val="lineMarker"/>
        <c:varyColors val="0"/>
        <c:ser>
          <c:idx val="0"/>
          <c:order val="0"/>
          <c:tx>
            <c:v>LA</c:v>
          </c:tx>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0"/>
            <c:dispEq val="0"/>
          </c:trendline>
          <c:trendline>
            <c:spPr>
              <a:ln w="19050" cap="rnd">
                <a:solidFill>
                  <a:schemeClr val="tx1"/>
                </a:solidFill>
                <a:prstDash val="sysDot"/>
              </a:ln>
              <a:effectLst/>
            </c:spPr>
            <c:trendlineType val="linear"/>
            <c:dispRSqr val="1"/>
            <c:dispEq val="0"/>
            <c:trendlineLbl>
              <c:layout>
                <c:manualLayout>
                  <c:x val="0.15122452625359004"/>
                  <c:y val="-0.2224811246673327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Sheet1!$I$46:$I$64</c:f>
              <c:numCache>
                <c:formatCode>General</c:formatCode>
                <c:ptCount val="19"/>
                <c:pt idx="0">
                  <c:v>0</c:v>
                </c:pt>
                <c:pt idx="1">
                  <c:v>0</c:v>
                </c:pt>
                <c:pt idx="2">
                  <c:v>0</c:v>
                </c:pt>
                <c:pt idx="3">
                  <c:v>87.95</c:v>
                </c:pt>
                <c:pt idx="4">
                  <c:v>493.32</c:v>
                </c:pt>
                <c:pt idx="5">
                  <c:v>160.38999999999999</c:v>
                </c:pt>
                <c:pt idx="6">
                  <c:v>79.73</c:v>
                </c:pt>
                <c:pt idx="7">
                  <c:v>231</c:v>
                </c:pt>
                <c:pt idx="8">
                  <c:v>22.25</c:v>
                </c:pt>
                <c:pt idx="9">
                  <c:v>67.38</c:v>
                </c:pt>
                <c:pt idx="10">
                  <c:v>76.64</c:v>
                </c:pt>
                <c:pt idx="11">
                  <c:v>91.85</c:v>
                </c:pt>
                <c:pt idx="12">
                  <c:v>82.32</c:v>
                </c:pt>
                <c:pt idx="13">
                  <c:v>15.41</c:v>
                </c:pt>
                <c:pt idx="14">
                  <c:v>557.58000000000004</c:v>
                </c:pt>
                <c:pt idx="15">
                  <c:v>330.65</c:v>
                </c:pt>
                <c:pt idx="16">
                  <c:v>993.47</c:v>
                </c:pt>
                <c:pt idx="17">
                  <c:v>1357.18</c:v>
                </c:pt>
                <c:pt idx="18">
                  <c:v>1315.9</c:v>
                </c:pt>
              </c:numCache>
            </c:numRef>
          </c:xVal>
          <c:yVal>
            <c:numRef>
              <c:f>Sheet1!$A$46:$A$64</c:f>
              <c:numCache>
                <c:formatCode>General</c:formatCode>
                <c:ptCount val="19"/>
                <c:pt idx="0">
                  <c:v>11</c:v>
                </c:pt>
                <c:pt idx="1">
                  <c:v>1018</c:v>
                </c:pt>
                <c:pt idx="2">
                  <c:v>388</c:v>
                </c:pt>
                <c:pt idx="3">
                  <c:v>2542</c:v>
                </c:pt>
                <c:pt idx="4">
                  <c:v>0</c:v>
                </c:pt>
                <c:pt idx="5">
                  <c:v>8</c:v>
                </c:pt>
                <c:pt idx="6">
                  <c:v>39</c:v>
                </c:pt>
                <c:pt idx="7">
                  <c:v>54</c:v>
                </c:pt>
                <c:pt idx="8">
                  <c:v>111</c:v>
                </c:pt>
                <c:pt idx="9">
                  <c:v>671</c:v>
                </c:pt>
                <c:pt idx="10">
                  <c:v>290</c:v>
                </c:pt>
                <c:pt idx="11">
                  <c:v>443</c:v>
                </c:pt>
                <c:pt idx="12">
                  <c:v>34</c:v>
                </c:pt>
                <c:pt idx="13">
                  <c:v>303</c:v>
                </c:pt>
                <c:pt idx="14">
                  <c:v>595</c:v>
                </c:pt>
                <c:pt idx="15">
                  <c:v>197</c:v>
                </c:pt>
                <c:pt idx="16">
                  <c:v>4</c:v>
                </c:pt>
                <c:pt idx="17">
                  <c:v>101</c:v>
                </c:pt>
                <c:pt idx="18">
                  <c:v>30</c:v>
                </c:pt>
              </c:numCache>
            </c:numRef>
          </c:yVal>
          <c:smooth val="0"/>
          <c:extLst>
            <c:ext xmlns:c16="http://schemas.microsoft.com/office/drawing/2014/chart" uri="{C3380CC4-5D6E-409C-BE32-E72D297353CC}">
              <c16:uniqueId val="{00000002-D911-4E0C-8131-12FBF303F4F4}"/>
            </c:ext>
          </c:extLst>
        </c:ser>
        <c:dLbls>
          <c:showLegendKey val="0"/>
          <c:showVal val="0"/>
          <c:showCatName val="0"/>
          <c:showSerName val="0"/>
          <c:showPercent val="0"/>
          <c:showBubbleSize val="0"/>
        </c:dLbls>
        <c:axId val="714397168"/>
        <c:axId val="714395088"/>
      </c:scatterChart>
      <c:valAx>
        <c:axId val="7143971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Macroalgae biomass (g)</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14395088"/>
        <c:crosses val="autoZero"/>
        <c:crossBetween val="midCat"/>
      </c:valAx>
      <c:valAx>
        <c:axId val="714395088"/>
        <c:scaling>
          <c:orientation val="minMax"/>
          <c:min val="0"/>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14397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E)</a:t>
            </a:r>
          </a:p>
        </c:rich>
      </c:tx>
      <c:layout>
        <c:manualLayout>
          <c:xMode val="edge"/>
          <c:yMode val="edge"/>
          <c:x val="0.19605557158758297"/>
          <c:y val="4.65657741559953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9915625730029821"/>
          <c:y val="0.10935195964299577"/>
          <c:w val="0.66038999051820091"/>
          <c:h val="0.54603564542790706"/>
        </c:manualLayout>
      </c:layout>
      <c:scatterChart>
        <c:scatterStyle val="lineMarker"/>
        <c:varyColors val="0"/>
        <c:ser>
          <c:idx val="0"/>
          <c:order val="0"/>
          <c:tx>
            <c:v>LM</c:v>
          </c:tx>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0"/>
            <c:trendlineLbl>
              <c:layout>
                <c:manualLayout>
                  <c:x val="0.23785354055873906"/>
                  <c:y val="-5.773728225764561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Sheet1!$I$65:$I$85</c:f>
              <c:numCache>
                <c:formatCode>General</c:formatCode>
                <c:ptCount val="21"/>
                <c:pt idx="0">
                  <c:v>0</c:v>
                </c:pt>
                <c:pt idx="1">
                  <c:v>0</c:v>
                </c:pt>
                <c:pt idx="2">
                  <c:v>0</c:v>
                </c:pt>
                <c:pt idx="3">
                  <c:v>0</c:v>
                </c:pt>
                <c:pt idx="4">
                  <c:v>0</c:v>
                </c:pt>
                <c:pt idx="5">
                  <c:v>72.06</c:v>
                </c:pt>
                <c:pt idx="6">
                  <c:v>27.780100000000001</c:v>
                </c:pt>
                <c:pt idx="7">
                  <c:v>228.81</c:v>
                </c:pt>
                <c:pt idx="8">
                  <c:v>137.13999999999999</c:v>
                </c:pt>
                <c:pt idx="9">
                  <c:v>37.925400000000003</c:v>
                </c:pt>
                <c:pt idx="10">
                  <c:v>199.96</c:v>
                </c:pt>
                <c:pt idx="11">
                  <c:v>91.5</c:v>
                </c:pt>
                <c:pt idx="12">
                  <c:v>457.41</c:v>
                </c:pt>
                <c:pt idx="13">
                  <c:v>386.09</c:v>
                </c:pt>
                <c:pt idx="14">
                  <c:v>383.31</c:v>
                </c:pt>
                <c:pt idx="15">
                  <c:v>452.42</c:v>
                </c:pt>
                <c:pt idx="16">
                  <c:v>488.85</c:v>
                </c:pt>
                <c:pt idx="17">
                  <c:v>430.6</c:v>
                </c:pt>
                <c:pt idx="18">
                  <c:v>338.79</c:v>
                </c:pt>
                <c:pt idx="19">
                  <c:v>834.33</c:v>
                </c:pt>
                <c:pt idx="20">
                  <c:v>648.45000000000005</c:v>
                </c:pt>
              </c:numCache>
            </c:numRef>
          </c:xVal>
          <c:yVal>
            <c:numRef>
              <c:f>Sheet1!$A$65:$A$85</c:f>
              <c:numCache>
                <c:formatCode>General</c:formatCode>
                <c:ptCount val="21"/>
                <c:pt idx="0">
                  <c:v>40</c:v>
                </c:pt>
                <c:pt idx="1">
                  <c:v>16</c:v>
                </c:pt>
                <c:pt idx="2">
                  <c:v>23</c:v>
                </c:pt>
                <c:pt idx="3">
                  <c:v>37</c:v>
                </c:pt>
                <c:pt idx="4">
                  <c:v>60</c:v>
                </c:pt>
                <c:pt idx="5">
                  <c:v>28</c:v>
                </c:pt>
                <c:pt idx="6">
                  <c:v>18</c:v>
                </c:pt>
                <c:pt idx="7">
                  <c:v>20</c:v>
                </c:pt>
                <c:pt idx="8">
                  <c:v>96</c:v>
                </c:pt>
                <c:pt idx="9">
                  <c:v>16</c:v>
                </c:pt>
                <c:pt idx="10">
                  <c:v>149</c:v>
                </c:pt>
                <c:pt idx="11">
                  <c:v>86</c:v>
                </c:pt>
                <c:pt idx="12">
                  <c:v>71</c:v>
                </c:pt>
                <c:pt idx="13">
                  <c:v>163</c:v>
                </c:pt>
                <c:pt idx="14">
                  <c:v>65</c:v>
                </c:pt>
                <c:pt idx="15">
                  <c:v>132</c:v>
                </c:pt>
                <c:pt idx="16">
                  <c:v>216</c:v>
                </c:pt>
                <c:pt idx="17">
                  <c:v>227</c:v>
                </c:pt>
                <c:pt idx="18">
                  <c:v>56</c:v>
                </c:pt>
                <c:pt idx="19">
                  <c:v>166</c:v>
                </c:pt>
                <c:pt idx="20">
                  <c:v>358</c:v>
                </c:pt>
              </c:numCache>
            </c:numRef>
          </c:yVal>
          <c:smooth val="0"/>
          <c:extLst>
            <c:ext xmlns:c16="http://schemas.microsoft.com/office/drawing/2014/chart" uri="{C3380CC4-5D6E-409C-BE32-E72D297353CC}">
              <c16:uniqueId val="{00000001-5AA6-4017-AEF3-39110EF0EBF2}"/>
            </c:ext>
          </c:extLst>
        </c:ser>
        <c:dLbls>
          <c:showLegendKey val="0"/>
          <c:showVal val="0"/>
          <c:showCatName val="0"/>
          <c:showSerName val="0"/>
          <c:showPercent val="0"/>
          <c:showBubbleSize val="0"/>
        </c:dLbls>
        <c:axId val="713384304"/>
        <c:axId val="713385968"/>
      </c:scatterChart>
      <c:valAx>
        <c:axId val="7133843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Macroalgae biomass (g)</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13385968"/>
        <c:crosses val="autoZero"/>
        <c:crossBetween val="midCat"/>
      </c:valAx>
      <c:valAx>
        <c:axId val="71338596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13384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a:t>
            </a:r>
          </a:p>
        </c:rich>
      </c:tx>
      <c:layout>
        <c:manualLayout>
          <c:xMode val="edge"/>
          <c:yMode val="edge"/>
          <c:x val="0.28509743251646352"/>
          <c:y val="3.75469336670838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7297399551982737"/>
          <c:y val="0.10068836045056322"/>
          <c:w val="0.63130764101680437"/>
          <c:h val="0.62144363525272728"/>
        </c:manualLayout>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tx1"/>
                </a:solidFill>
                <a:prstDash val="sysDot"/>
              </a:ln>
              <a:effectLst/>
            </c:spPr>
            <c:trendlineType val="linear"/>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Sheet2!$A$2:$A$10</c:f>
              <c:numCache>
                <c:formatCode>General</c:formatCode>
                <c:ptCount val="9"/>
                <c:pt idx="0">
                  <c:v>0</c:v>
                </c:pt>
                <c:pt idx="1">
                  <c:v>219.42</c:v>
                </c:pt>
                <c:pt idx="2">
                  <c:v>56.32</c:v>
                </c:pt>
                <c:pt idx="3">
                  <c:v>36.42</c:v>
                </c:pt>
                <c:pt idx="4">
                  <c:v>324.35000000000002</c:v>
                </c:pt>
                <c:pt idx="5">
                  <c:v>366.3</c:v>
                </c:pt>
                <c:pt idx="6">
                  <c:v>508.33</c:v>
                </c:pt>
                <c:pt idx="7">
                  <c:v>594.5</c:v>
                </c:pt>
                <c:pt idx="8">
                  <c:v>1368.66</c:v>
                </c:pt>
              </c:numCache>
            </c:numRef>
          </c:xVal>
          <c:yVal>
            <c:numRef>
              <c:f>Sheet2!$B$2:$B$10</c:f>
              <c:numCache>
                <c:formatCode>General</c:formatCode>
                <c:ptCount val="9"/>
                <c:pt idx="0">
                  <c:v>16</c:v>
                </c:pt>
                <c:pt idx="1">
                  <c:v>25</c:v>
                </c:pt>
                <c:pt idx="2">
                  <c:v>28</c:v>
                </c:pt>
                <c:pt idx="3">
                  <c:v>29</c:v>
                </c:pt>
                <c:pt idx="4">
                  <c:v>22</c:v>
                </c:pt>
                <c:pt idx="5">
                  <c:v>10</c:v>
                </c:pt>
                <c:pt idx="6">
                  <c:v>29</c:v>
                </c:pt>
                <c:pt idx="7">
                  <c:v>30</c:v>
                </c:pt>
                <c:pt idx="8">
                  <c:v>70</c:v>
                </c:pt>
              </c:numCache>
            </c:numRef>
          </c:yVal>
          <c:smooth val="0"/>
          <c:extLst>
            <c:ext xmlns:c16="http://schemas.microsoft.com/office/drawing/2014/chart" uri="{C3380CC4-5D6E-409C-BE32-E72D297353CC}">
              <c16:uniqueId val="{00000003-B8BB-4EDD-8A28-CCF5C61B5E60}"/>
            </c:ext>
          </c:extLst>
        </c:ser>
        <c:dLbls>
          <c:showLegendKey val="0"/>
          <c:showVal val="0"/>
          <c:showCatName val="0"/>
          <c:showSerName val="0"/>
          <c:showPercent val="0"/>
          <c:showBubbleSize val="0"/>
        </c:dLbls>
        <c:axId val="925665456"/>
        <c:axId val="925667536"/>
      </c:scatterChart>
      <c:valAx>
        <c:axId val="9256654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Macroalgae biomass (g)</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5667536"/>
        <c:crosses val="autoZero"/>
        <c:crossBetween val="midCat"/>
      </c:valAx>
      <c:valAx>
        <c:axId val="9256675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Other nonpenaeid shrimp abundance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56654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B)</a:t>
            </a:r>
          </a:p>
        </c:rich>
      </c:tx>
      <c:layout>
        <c:manualLayout>
          <c:xMode val="edge"/>
          <c:yMode val="edge"/>
          <c:x val="0.18125594671741194"/>
          <c:y val="2.50312891113892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741738277006526"/>
          <c:y val="8.1914893617021312E-2"/>
          <c:w val="0.74686425376656651"/>
          <c:h val="0.64021710208626925"/>
        </c:manualLayout>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0"/>
            <c:trendlineLbl>
              <c:layout>
                <c:manualLayout>
                  <c:x val="3.3174321959755032E-2"/>
                  <c:y val="-4.312310404871157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Sheet2!$A$11:$A$38</c:f>
              <c:numCache>
                <c:formatCode>General</c:formatCode>
                <c:ptCount val="28"/>
                <c:pt idx="0">
                  <c:v>0</c:v>
                </c:pt>
                <c:pt idx="1">
                  <c:v>0</c:v>
                </c:pt>
                <c:pt idx="2">
                  <c:v>0</c:v>
                </c:pt>
                <c:pt idx="3">
                  <c:v>0</c:v>
                </c:pt>
                <c:pt idx="4">
                  <c:v>0</c:v>
                </c:pt>
                <c:pt idx="5">
                  <c:v>0</c:v>
                </c:pt>
                <c:pt idx="6">
                  <c:v>0</c:v>
                </c:pt>
                <c:pt idx="7">
                  <c:v>0</c:v>
                </c:pt>
                <c:pt idx="8">
                  <c:v>0</c:v>
                </c:pt>
                <c:pt idx="9">
                  <c:v>0</c:v>
                </c:pt>
                <c:pt idx="10">
                  <c:v>0</c:v>
                </c:pt>
                <c:pt idx="11">
                  <c:v>101.41</c:v>
                </c:pt>
                <c:pt idx="12">
                  <c:v>247.61</c:v>
                </c:pt>
                <c:pt idx="13">
                  <c:v>100.19</c:v>
                </c:pt>
                <c:pt idx="14">
                  <c:v>74.5</c:v>
                </c:pt>
                <c:pt idx="15">
                  <c:v>235.15</c:v>
                </c:pt>
                <c:pt idx="16">
                  <c:v>89.55</c:v>
                </c:pt>
                <c:pt idx="17">
                  <c:v>175.65</c:v>
                </c:pt>
                <c:pt idx="18">
                  <c:v>449.73</c:v>
                </c:pt>
                <c:pt idx="19">
                  <c:v>432.81</c:v>
                </c:pt>
                <c:pt idx="20">
                  <c:v>390.83</c:v>
                </c:pt>
                <c:pt idx="21">
                  <c:v>456.53</c:v>
                </c:pt>
                <c:pt idx="22">
                  <c:v>669.1</c:v>
                </c:pt>
                <c:pt idx="23">
                  <c:v>626.59</c:v>
                </c:pt>
                <c:pt idx="24">
                  <c:v>884.53</c:v>
                </c:pt>
                <c:pt idx="25">
                  <c:v>4620.38</c:v>
                </c:pt>
                <c:pt idx="26">
                  <c:v>2343.1799999999998</c:v>
                </c:pt>
                <c:pt idx="27">
                  <c:v>1606.32</c:v>
                </c:pt>
              </c:numCache>
            </c:numRef>
          </c:xVal>
          <c:yVal>
            <c:numRef>
              <c:f>Sheet2!$B$11:$B$38</c:f>
              <c:numCache>
                <c:formatCode>General</c:formatCode>
                <c:ptCount val="28"/>
                <c:pt idx="0">
                  <c:v>58</c:v>
                </c:pt>
                <c:pt idx="1">
                  <c:v>36</c:v>
                </c:pt>
                <c:pt idx="2">
                  <c:v>2</c:v>
                </c:pt>
                <c:pt idx="3">
                  <c:v>116</c:v>
                </c:pt>
                <c:pt idx="4">
                  <c:v>4</c:v>
                </c:pt>
                <c:pt idx="5">
                  <c:v>18</c:v>
                </c:pt>
                <c:pt idx="6">
                  <c:v>1019</c:v>
                </c:pt>
                <c:pt idx="7">
                  <c:v>15</c:v>
                </c:pt>
                <c:pt idx="8">
                  <c:v>26</c:v>
                </c:pt>
                <c:pt idx="9">
                  <c:v>7</c:v>
                </c:pt>
                <c:pt idx="10">
                  <c:v>16</c:v>
                </c:pt>
                <c:pt idx="11">
                  <c:v>4</c:v>
                </c:pt>
                <c:pt idx="12">
                  <c:v>46</c:v>
                </c:pt>
                <c:pt idx="13">
                  <c:v>29</c:v>
                </c:pt>
                <c:pt idx="14">
                  <c:v>14</c:v>
                </c:pt>
                <c:pt idx="15">
                  <c:v>252</c:v>
                </c:pt>
                <c:pt idx="16">
                  <c:v>70</c:v>
                </c:pt>
                <c:pt idx="17">
                  <c:v>193</c:v>
                </c:pt>
                <c:pt idx="18">
                  <c:v>27</c:v>
                </c:pt>
                <c:pt idx="19">
                  <c:v>615</c:v>
                </c:pt>
                <c:pt idx="20">
                  <c:v>39</c:v>
                </c:pt>
                <c:pt idx="21">
                  <c:v>10</c:v>
                </c:pt>
                <c:pt idx="22">
                  <c:v>17</c:v>
                </c:pt>
                <c:pt idx="23">
                  <c:v>96</c:v>
                </c:pt>
                <c:pt idx="24">
                  <c:v>62</c:v>
                </c:pt>
                <c:pt idx="25">
                  <c:v>171</c:v>
                </c:pt>
                <c:pt idx="26">
                  <c:v>146</c:v>
                </c:pt>
                <c:pt idx="27">
                  <c:v>182</c:v>
                </c:pt>
              </c:numCache>
            </c:numRef>
          </c:yVal>
          <c:smooth val="0"/>
          <c:extLst>
            <c:ext xmlns:c16="http://schemas.microsoft.com/office/drawing/2014/chart" uri="{C3380CC4-5D6E-409C-BE32-E72D297353CC}">
              <c16:uniqueId val="{00000001-9867-466F-BBAB-15002126AC83}"/>
            </c:ext>
          </c:extLst>
        </c:ser>
        <c:dLbls>
          <c:showLegendKey val="0"/>
          <c:showVal val="0"/>
          <c:showCatName val="0"/>
          <c:showSerName val="0"/>
          <c:showPercent val="0"/>
          <c:showBubbleSize val="0"/>
        </c:dLbls>
        <c:axId val="618252016"/>
        <c:axId val="618255344"/>
      </c:scatterChart>
      <c:valAx>
        <c:axId val="6182520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Macroalgae biomass (g)</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8255344"/>
        <c:crosses val="autoZero"/>
        <c:crossBetween val="midCat"/>
      </c:valAx>
      <c:valAx>
        <c:axId val="61825534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82520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42279111815487985"/>
          <c:y val="0.16179584921643372"/>
          <c:w val="0.48765683394053355"/>
          <c:h val="0.60684749222103274"/>
        </c:manualLayout>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0"/>
            <c:trendlineLbl>
              <c:layout>
                <c:manualLayout>
                  <c:x val="0.17334163826536608"/>
                  <c:y val="-0.2489903183957151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Sheet2!$A$39:$A$45</c:f>
              <c:numCache>
                <c:formatCode>General</c:formatCode>
                <c:ptCount val="7"/>
                <c:pt idx="0">
                  <c:v>0</c:v>
                </c:pt>
                <c:pt idx="1">
                  <c:v>0</c:v>
                </c:pt>
                <c:pt idx="2">
                  <c:v>210</c:v>
                </c:pt>
                <c:pt idx="3">
                  <c:v>16.540500000000002</c:v>
                </c:pt>
                <c:pt idx="4">
                  <c:v>500</c:v>
                </c:pt>
                <c:pt idx="5">
                  <c:v>2800</c:v>
                </c:pt>
                <c:pt idx="6">
                  <c:v>1030</c:v>
                </c:pt>
              </c:numCache>
            </c:numRef>
          </c:xVal>
          <c:yVal>
            <c:numRef>
              <c:f>Sheet2!$B$39:$B$45</c:f>
              <c:numCache>
                <c:formatCode>General</c:formatCode>
                <c:ptCount val="7"/>
                <c:pt idx="0">
                  <c:v>22</c:v>
                </c:pt>
                <c:pt idx="1">
                  <c:v>93</c:v>
                </c:pt>
                <c:pt idx="2">
                  <c:v>270</c:v>
                </c:pt>
                <c:pt idx="3">
                  <c:v>456</c:v>
                </c:pt>
                <c:pt idx="4">
                  <c:v>80</c:v>
                </c:pt>
                <c:pt idx="5">
                  <c:v>82</c:v>
                </c:pt>
                <c:pt idx="6">
                  <c:v>62</c:v>
                </c:pt>
              </c:numCache>
            </c:numRef>
          </c:yVal>
          <c:smooth val="0"/>
          <c:extLst>
            <c:ext xmlns:c16="http://schemas.microsoft.com/office/drawing/2014/chart" uri="{C3380CC4-5D6E-409C-BE32-E72D297353CC}">
              <c16:uniqueId val="{00000001-BB65-4D39-81AA-8E5BE2D5265F}"/>
            </c:ext>
          </c:extLst>
        </c:ser>
        <c:dLbls>
          <c:showLegendKey val="0"/>
          <c:showVal val="0"/>
          <c:showCatName val="0"/>
          <c:showSerName val="0"/>
          <c:showPercent val="0"/>
          <c:showBubbleSize val="0"/>
        </c:dLbls>
        <c:axId val="1106560416"/>
        <c:axId val="1106570400"/>
      </c:scatterChart>
      <c:valAx>
        <c:axId val="11065604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Macroalgae biomass (g)</a:t>
                </a:r>
              </a:p>
            </c:rich>
          </c:tx>
          <c:layout>
            <c:manualLayout>
              <c:xMode val="edge"/>
              <c:yMode val="edge"/>
              <c:x val="0.36308943471618293"/>
              <c:y val="0.8771706903854299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570400"/>
        <c:crosses val="autoZero"/>
        <c:crossBetween val="midCat"/>
      </c:valAx>
      <c:valAx>
        <c:axId val="11065704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Other nonpenaeid shrimp abundance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560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p>
        </c:rich>
      </c:tx>
      <c:layout>
        <c:manualLayout>
          <c:xMode val="edge"/>
          <c:yMode val="edge"/>
          <c:x val="0.26189458689458689"/>
          <c:y val="3.99201596806387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3567759158310339"/>
          <c:y val="0.14443113772455088"/>
          <c:w val="0.65663010072458894"/>
          <c:h val="0.58887579172363935"/>
        </c:manualLayout>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0"/>
            <c:trendlineLbl>
              <c:layout>
                <c:manualLayout>
                  <c:x val="-4.9739720034995627E-3"/>
                  <c:y val="-6.36547780170484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Sheet2!$A$46:$A$64</c:f>
              <c:numCache>
                <c:formatCode>General</c:formatCode>
                <c:ptCount val="19"/>
                <c:pt idx="0">
                  <c:v>0</c:v>
                </c:pt>
                <c:pt idx="1">
                  <c:v>0</c:v>
                </c:pt>
                <c:pt idx="2">
                  <c:v>0</c:v>
                </c:pt>
                <c:pt idx="3">
                  <c:v>87.95</c:v>
                </c:pt>
                <c:pt idx="4">
                  <c:v>493.32</c:v>
                </c:pt>
                <c:pt idx="5">
                  <c:v>160.38999999999999</c:v>
                </c:pt>
                <c:pt idx="6">
                  <c:v>79.73</c:v>
                </c:pt>
                <c:pt idx="7">
                  <c:v>231</c:v>
                </c:pt>
                <c:pt idx="8">
                  <c:v>22.25</c:v>
                </c:pt>
                <c:pt idx="9">
                  <c:v>67.38</c:v>
                </c:pt>
                <c:pt idx="10">
                  <c:v>76.64</c:v>
                </c:pt>
                <c:pt idx="11">
                  <c:v>91.85</c:v>
                </c:pt>
                <c:pt idx="12">
                  <c:v>82.32</c:v>
                </c:pt>
                <c:pt idx="13">
                  <c:v>15.41</c:v>
                </c:pt>
                <c:pt idx="14">
                  <c:v>557.58000000000004</c:v>
                </c:pt>
                <c:pt idx="15">
                  <c:v>330.65</c:v>
                </c:pt>
                <c:pt idx="16">
                  <c:v>993.47</c:v>
                </c:pt>
                <c:pt idx="17">
                  <c:v>1357.18</c:v>
                </c:pt>
                <c:pt idx="18">
                  <c:v>1315.9</c:v>
                </c:pt>
              </c:numCache>
            </c:numRef>
          </c:xVal>
          <c:yVal>
            <c:numRef>
              <c:f>Sheet2!$B$46:$B$64</c:f>
              <c:numCache>
                <c:formatCode>General</c:formatCode>
                <c:ptCount val="19"/>
                <c:pt idx="0">
                  <c:v>3</c:v>
                </c:pt>
                <c:pt idx="1">
                  <c:v>56</c:v>
                </c:pt>
                <c:pt idx="2">
                  <c:v>7</c:v>
                </c:pt>
                <c:pt idx="3">
                  <c:v>240</c:v>
                </c:pt>
                <c:pt idx="4">
                  <c:v>438</c:v>
                </c:pt>
                <c:pt idx="5">
                  <c:v>98</c:v>
                </c:pt>
                <c:pt idx="6">
                  <c:v>194</c:v>
                </c:pt>
                <c:pt idx="7">
                  <c:v>67</c:v>
                </c:pt>
                <c:pt idx="8">
                  <c:v>1171</c:v>
                </c:pt>
                <c:pt idx="9">
                  <c:v>343</c:v>
                </c:pt>
                <c:pt idx="10">
                  <c:v>2</c:v>
                </c:pt>
                <c:pt idx="11">
                  <c:v>86</c:v>
                </c:pt>
                <c:pt idx="12">
                  <c:v>327</c:v>
                </c:pt>
                <c:pt idx="13">
                  <c:v>29</c:v>
                </c:pt>
                <c:pt idx="14">
                  <c:v>953</c:v>
                </c:pt>
                <c:pt idx="15">
                  <c:v>477</c:v>
                </c:pt>
                <c:pt idx="16">
                  <c:v>72</c:v>
                </c:pt>
                <c:pt idx="17">
                  <c:v>790</c:v>
                </c:pt>
                <c:pt idx="18">
                  <c:v>332</c:v>
                </c:pt>
              </c:numCache>
            </c:numRef>
          </c:yVal>
          <c:smooth val="0"/>
          <c:extLst>
            <c:ext xmlns:c16="http://schemas.microsoft.com/office/drawing/2014/chart" uri="{C3380CC4-5D6E-409C-BE32-E72D297353CC}">
              <c16:uniqueId val="{00000001-696C-43DC-99E0-4F95EBE22BAE}"/>
            </c:ext>
          </c:extLst>
        </c:ser>
        <c:dLbls>
          <c:showLegendKey val="0"/>
          <c:showVal val="0"/>
          <c:showCatName val="0"/>
          <c:showSerName val="0"/>
          <c:showPercent val="0"/>
          <c:showBubbleSize val="0"/>
        </c:dLbls>
        <c:axId val="926346784"/>
        <c:axId val="926333888"/>
      </c:scatterChart>
      <c:valAx>
        <c:axId val="9263467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Macroalgae biomass (g)</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6333888"/>
        <c:crosses val="autoZero"/>
        <c:crossBetween val="midCat"/>
      </c:valAx>
      <c:valAx>
        <c:axId val="92633388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63467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7</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Florianne Watt</cp:lastModifiedBy>
  <cp:revision>6</cp:revision>
  <cp:lastPrinted>2013-10-03T12:51:00Z</cp:lastPrinted>
  <dcterms:created xsi:type="dcterms:W3CDTF">2022-07-01T02:39:00Z</dcterms:created>
  <dcterms:modified xsi:type="dcterms:W3CDTF">2022-08-17T15:09:00Z</dcterms:modified>
</cp:coreProperties>
</file>