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BAF70" w14:textId="77777777" w:rsidR="00BA21BE" w:rsidRPr="00E40896" w:rsidRDefault="00BA21BE" w:rsidP="00BA21BE">
      <w:pPr>
        <w:rPr>
          <w:rFonts w:ascii="Myriad Pro" w:hAnsi="Myriad Pro"/>
          <w:sz w:val="22"/>
          <w:szCs w:val="22"/>
        </w:rPr>
      </w:pPr>
    </w:p>
    <w:p w14:paraId="7C961FF2" w14:textId="77777777" w:rsidR="00BA21BE" w:rsidRPr="00E40896" w:rsidRDefault="00BA21BE" w:rsidP="00BA21BE">
      <w:pPr>
        <w:rPr>
          <w:rFonts w:ascii="Myriad Pro" w:hAnsi="Myriad Pro"/>
          <w:szCs w:val="24"/>
        </w:rPr>
      </w:pPr>
    </w:p>
    <w:p w14:paraId="265472F6" w14:textId="551FBC6B" w:rsidR="00BA21BE" w:rsidRDefault="00910264" w:rsidP="00BA21B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CA9C93E" wp14:editId="1D68B620">
            <wp:extent cx="3200400" cy="609600"/>
            <wp:effectExtent l="0" t="0" r="0" b="0"/>
            <wp:docPr id="4" name="Picture 4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1E83" w14:textId="77777777" w:rsidR="00BA21BE" w:rsidRPr="00BF1BF9" w:rsidRDefault="00BA21BE" w:rsidP="00BA21BE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Geophysical Research Letters</w:t>
      </w:r>
    </w:p>
    <w:p w14:paraId="5B5E4495" w14:textId="77777777" w:rsidR="00BA21BE" w:rsidRPr="00CE6EAA" w:rsidRDefault="00BA21BE" w:rsidP="00BA21BE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4A79DC6C" w14:textId="77777777" w:rsidR="00BA21BE" w:rsidRDefault="00BA21BE" w:rsidP="00BA21BE">
      <w:pPr>
        <w:jc w:val="center"/>
        <w:rPr>
          <w:rStyle w:val="title1"/>
          <w:b/>
          <w:sz w:val="36"/>
        </w:rPr>
      </w:pPr>
      <w:r w:rsidRPr="00F50BF5">
        <w:rPr>
          <w:rStyle w:val="title1"/>
          <w:b/>
          <w:sz w:val="36"/>
        </w:rPr>
        <w:t>Using timing of ice retreat to predict timing of fall freeze-up in the Arctic</w:t>
      </w:r>
    </w:p>
    <w:p w14:paraId="400A0256" w14:textId="77777777" w:rsidR="00BA21BE" w:rsidRDefault="00BA21BE" w:rsidP="00BA21BE">
      <w:pPr>
        <w:jc w:val="center"/>
        <w:rPr>
          <w:vertAlign w:val="superscript"/>
        </w:rPr>
      </w:pPr>
      <w:r>
        <w:t>Julienne Stroeve</w:t>
      </w:r>
      <w:r w:rsidRPr="002303E0">
        <w:rPr>
          <w:vertAlign w:val="superscript"/>
        </w:rPr>
        <w:t>1,2</w:t>
      </w:r>
      <w:r>
        <w:t>, Alexander Crawford</w:t>
      </w:r>
      <w:r w:rsidRPr="002303E0">
        <w:rPr>
          <w:vertAlign w:val="superscript"/>
        </w:rPr>
        <w:t>1</w:t>
      </w:r>
      <w:r>
        <w:t>, and Sharon Stammerjohn</w:t>
      </w:r>
      <w:r w:rsidRPr="00F50BF5">
        <w:rPr>
          <w:vertAlign w:val="superscript"/>
        </w:rPr>
        <w:t>3</w:t>
      </w:r>
    </w:p>
    <w:p w14:paraId="5B0874AF" w14:textId="77777777" w:rsidR="00BA21BE" w:rsidRDefault="00BA21BE" w:rsidP="00BA21BE">
      <w:r w:rsidRPr="00B77E40">
        <w:rPr>
          <w:rFonts w:ascii="Myriad Pro" w:hAnsi="Myriad Pro"/>
          <w:sz w:val="18"/>
          <w:szCs w:val="18"/>
        </w:rPr>
        <w:t xml:space="preserve"> </w:t>
      </w:r>
      <w:r>
        <w:rPr>
          <w:vertAlign w:val="superscript"/>
        </w:rPr>
        <w:t>1</w:t>
      </w:r>
      <w:r>
        <w:t>National Snow and Ice Data Center (NSIDC), Cooperative Institute for Research in Environmental Sciences (CIRES), University of Colorado, Boulder, CO USA</w:t>
      </w:r>
    </w:p>
    <w:p w14:paraId="6E713670" w14:textId="77777777" w:rsidR="00BA21BE" w:rsidRDefault="00BA21BE" w:rsidP="00BA21BE">
      <w:r w:rsidRPr="00B76B19">
        <w:rPr>
          <w:vertAlign w:val="superscript"/>
        </w:rPr>
        <w:t>2</w:t>
      </w:r>
      <w:r>
        <w:t>University College London, Centre for Polar Observation and Modelling (CPOM), London, United Kingdom</w:t>
      </w:r>
    </w:p>
    <w:p w14:paraId="084250DD" w14:textId="77777777" w:rsidR="00BA21BE" w:rsidRDefault="00BA21BE" w:rsidP="00BA21BE">
      <w:r w:rsidRPr="00E25A2A">
        <w:rPr>
          <w:vertAlign w:val="superscript"/>
        </w:rPr>
        <w:t>3</w:t>
      </w:r>
      <w:r>
        <w:t>Institute for Arctic and Alpine Research (INSTAAR), Cooperative Institute for Research in Environmental Sciences (CIRES), University of Colorado, Boulder, CO USA</w:t>
      </w:r>
    </w:p>
    <w:p w14:paraId="7324F098" w14:textId="77777777" w:rsidR="00BA21BE" w:rsidRPr="00CE6EAA" w:rsidRDefault="00BA21BE" w:rsidP="00BA21BE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6B2EEDE7" w14:textId="77777777" w:rsidR="00BA21BE" w:rsidRPr="00CE6EAA" w:rsidRDefault="00BA21BE" w:rsidP="00BA21BE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0269AC56" w14:textId="77777777" w:rsidR="00BA21BE" w:rsidRDefault="00BA21BE" w:rsidP="00BA21BE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>
        <w:rPr>
          <w:rFonts w:ascii="Myriad Pro" w:hAnsi="Myriad Pro"/>
          <w:b/>
        </w:rPr>
        <w:t xml:space="preserve"> </w:t>
      </w:r>
    </w:p>
    <w:p w14:paraId="2B0504A2" w14:textId="77777777" w:rsidR="00BA21BE" w:rsidRPr="00E40896" w:rsidRDefault="00BA21BE" w:rsidP="00BA21BE">
      <w:pPr>
        <w:rPr>
          <w:rFonts w:ascii="Myriad Pro" w:hAnsi="Myriad Pro"/>
        </w:rPr>
      </w:pPr>
    </w:p>
    <w:p w14:paraId="7A8F86D4" w14:textId="77777777" w:rsidR="00BA21BE" w:rsidRPr="00CE6EAA" w:rsidRDefault="00BA21BE" w:rsidP="00BA21BE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6F44C7">
        <w:rPr>
          <w:rFonts w:ascii="Myriad Pro" w:hAnsi="Myriad Pro"/>
          <w:sz w:val="22"/>
          <w:szCs w:val="22"/>
        </w:rPr>
        <w:t>10</w:t>
      </w:r>
    </w:p>
    <w:p w14:paraId="6F346AE6" w14:textId="77777777" w:rsidR="00BA21BE" w:rsidRPr="00CE6EAA" w:rsidRDefault="00BA21BE" w:rsidP="00BA21BE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Tables S1 to S</w:t>
      </w:r>
      <w:r w:rsidR="005E461B">
        <w:rPr>
          <w:rFonts w:ascii="Myriad Pro" w:hAnsi="Myriad Pro"/>
          <w:sz w:val="22"/>
          <w:szCs w:val="22"/>
        </w:rPr>
        <w:t>4</w:t>
      </w:r>
    </w:p>
    <w:p w14:paraId="48F5EB5F" w14:textId="77777777" w:rsidR="00BA21BE" w:rsidRPr="00E40896" w:rsidRDefault="00BA21BE" w:rsidP="00BA21BE">
      <w:pPr>
        <w:ind w:left="720"/>
        <w:rPr>
          <w:rFonts w:ascii="Myriad Pro" w:hAnsi="Myriad Pro"/>
        </w:rPr>
      </w:pPr>
    </w:p>
    <w:p w14:paraId="1D53720E" w14:textId="77777777" w:rsidR="00BA21BE" w:rsidRDefault="00BA21BE" w:rsidP="00BA21BE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254B550F" w14:textId="77777777" w:rsidR="00BA21BE" w:rsidRPr="00CE6EAA" w:rsidRDefault="00BA21BE" w:rsidP="00BA21BE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560AEF59" w14:textId="77777777" w:rsidR="00BA21BE" w:rsidRPr="00CE6EAA" w:rsidRDefault="00BA21BE" w:rsidP="00BA21BE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This supplemental section includes additional figures and tables to support discussion in the main document. </w:t>
      </w:r>
    </w:p>
    <w:p w14:paraId="7C8D0D6F" w14:textId="77777777" w:rsidR="00BA21BE" w:rsidRPr="00E40896" w:rsidRDefault="00BA21BE">
      <w:pPr>
        <w:rPr>
          <w:rFonts w:ascii="Myriad Pro" w:hAnsi="Myriad Pro"/>
        </w:rPr>
      </w:pPr>
    </w:p>
    <w:p w14:paraId="4A494EF0" w14:textId="77777777" w:rsidR="00BA21BE" w:rsidRPr="00E40896" w:rsidRDefault="00BA21BE">
      <w:pPr>
        <w:rPr>
          <w:rFonts w:ascii="Myriad Pro" w:hAnsi="Myriad Pro"/>
          <w:b/>
        </w:rPr>
      </w:pPr>
    </w:p>
    <w:p w14:paraId="79663183" w14:textId="77777777" w:rsidR="00BA21BE" w:rsidRPr="00E40896" w:rsidRDefault="00BA21BE">
      <w:pPr>
        <w:rPr>
          <w:rFonts w:ascii="Myriad Pro" w:hAnsi="Myriad Pro"/>
        </w:rPr>
      </w:pPr>
    </w:p>
    <w:p w14:paraId="6086771C" w14:textId="77777777" w:rsidR="00BA21BE" w:rsidRDefault="00BA21BE"/>
    <w:p w14:paraId="21944537" w14:textId="77777777" w:rsidR="00BA21BE" w:rsidRPr="00CE6EAA" w:rsidRDefault="00BA21BE" w:rsidP="00BA21BE">
      <w:pPr>
        <w:pStyle w:val="SMText"/>
        <w:rPr>
          <w:rFonts w:ascii="Myriad Pro" w:hAnsi="Myriad Pro"/>
        </w:rPr>
      </w:pPr>
    </w:p>
    <w:p w14:paraId="503012DD" w14:textId="77777777" w:rsidR="00BA21BE" w:rsidRDefault="00BA21BE" w:rsidP="00BA21BE">
      <w:pPr>
        <w:pStyle w:val="SMcaption"/>
        <w:rPr>
          <w:rFonts w:ascii="Myriad Pro" w:hAnsi="Myriad Pro"/>
        </w:rPr>
      </w:pPr>
    </w:p>
    <w:p w14:paraId="5F5097DA" w14:textId="77777777" w:rsidR="007008CC" w:rsidRDefault="007008CC" w:rsidP="00BA21BE">
      <w:pPr>
        <w:pStyle w:val="SMcaption"/>
        <w:rPr>
          <w:rFonts w:ascii="Myriad Pro" w:hAnsi="Myriad Pro"/>
        </w:rPr>
      </w:pPr>
    </w:p>
    <w:p w14:paraId="31DE71CB" w14:textId="1A965FCC" w:rsidR="007008CC" w:rsidRDefault="00910264" w:rsidP="00BA21BE">
      <w:pPr>
        <w:pStyle w:val="SMcaption"/>
        <w:rPr>
          <w:noProof/>
        </w:rPr>
      </w:pPr>
      <w:r w:rsidRPr="007A2EF6">
        <w:rPr>
          <w:noProof/>
        </w:rPr>
        <w:lastRenderedPageBreak/>
        <w:drawing>
          <wp:inline distT="0" distB="0" distL="0" distR="0" wp14:anchorId="489A3294" wp14:editId="513C8A67">
            <wp:extent cx="5943600" cy="2082800"/>
            <wp:effectExtent l="0" t="0" r="0" b="0"/>
            <wp:docPr id="2" name="Picture 0" descr="seaice_extent_anomalies_hovmoller_1850to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eaice_extent_anomalies_hovmoller_1850to20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04C4B" w14:textId="77777777" w:rsidR="007008CC" w:rsidRPr="0069073C" w:rsidRDefault="007008CC" w:rsidP="007008CC">
      <w:r w:rsidRPr="0069073C">
        <w:rPr>
          <w:b/>
        </w:rPr>
        <w:t xml:space="preserve">Figure </w:t>
      </w:r>
      <w:r>
        <w:rPr>
          <w:b/>
        </w:rPr>
        <w:t>S</w:t>
      </w:r>
      <w:r w:rsidRPr="0069073C">
        <w:rPr>
          <w:b/>
        </w:rPr>
        <w:t>1.</w:t>
      </w:r>
      <w:r w:rsidRPr="0069073C">
        <w:t xml:space="preserve"> Sea ice extent anomalies from 1850 to 2013, based on a newly released historical sea ice data set [</w:t>
      </w:r>
      <w:r w:rsidRPr="0069073C">
        <w:rPr>
          <w:i/>
        </w:rPr>
        <w:t>Walsh et al</w:t>
      </w:r>
      <w:r w:rsidRPr="0069073C">
        <w:t>., 2015].</w:t>
      </w:r>
    </w:p>
    <w:p w14:paraId="153BA108" w14:textId="77777777" w:rsidR="007008CC" w:rsidRDefault="007008CC" w:rsidP="00BA21BE">
      <w:pPr>
        <w:pStyle w:val="SMcaption"/>
        <w:rPr>
          <w:rFonts w:ascii="Myriad Pro" w:hAnsi="Myriad Pro"/>
        </w:rPr>
      </w:pPr>
    </w:p>
    <w:p w14:paraId="2B9D63D5" w14:textId="77777777" w:rsidR="007008CC" w:rsidRPr="00CE6EAA" w:rsidRDefault="007008CC" w:rsidP="00BA21BE">
      <w:pPr>
        <w:pStyle w:val="SMcaption"/>
        <w:rPr>
          <w:rFonts w:ascii="Myriad Pro" w:hAnsi="Myriad Pro"/>
        </w:rPr>
      </w:pPr>
    </w:p>
    <w:p w14:paraId="500BB77F" w14:textId="3831E82E" w:rsidR="00BA21BE" w:rsidRPr="00CA2137" w:rsidRDefault="00910264" w:rsidP="00BA21BE">
      <w:r w:rsidRPr="00D34909"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5E9336B3" wp14:editId="2305FFC5">
            <wp:extent cx="5943600" cy="3886200"/>
            <wp:effectExtent l="0" t="0" r="0" b="0"/>
            <wp:docPr id="3" name="Picture 13" descr="FigS1_NumberValidYea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S1_NumberValidYears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3" b="1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8CC">
        <w:rPr>
          <w:rFonts w:ascii="Myriad Pro" w:hAnsi="Myriad Pro"/>
          <w:b/>
          <w:sz w:val="22"/>
          <w:szCs w:val="22"/>
        </w:rPr>
        <w:t>Figure S2</w:t>
      </w:r>
      <w:r w:rsidR="00BA21BE" w:rsidRPr="00D34909">
        <w:rPr>
          <w:rFonts w:ascii="Myriad Pro" w:hAnsi="Myriad Pro"/>
          <w:b/>
          <w:sz w:val="22"/>
          <w:szCs w:val="22"/>
        </w:rPr>
        <w:t>.</w:t>
      </w:r>
      <w:r w:rsidR="00BA21BE" w:rsidRPr="005314B5">
        <w:rPr>
          <w:rFonts w:ascii="Myriad Pro" w:hAnsi="Myriad Pro"/>
          <w:sz w:val="22"/>
          <w:szCs w:val="22"/>
        </w:rPr>
        <w:t xml:space="preserve"> </w:t>
      </w:r>
      <w:r w:rsidR="00BA21BE" w:rsidRPr="00CA2137">
        <w:t>Number of years each pixel experiences both retreat and advance of sea ice as a function of sea ice concentration threshold.</w:t>
      </w:r>
    </w:p>
    <w:p w14:paraId="6C8B6A29" w14:textId="5B087751" w:rsidR="00BA21BE" w:rsidRDefault="00910264" w:rsidP="00BA21BE">
      <w:pPr>
        <w:pStyle w:val="SMHeading"/>
        <w:rPr>
          <w:rFonts w:ascii="Myriad Pro" w:hAnsi="Myriad Pro"/>
          <w:sz w:val="22"/>
          <w:szCs w:val="22"/>
        </w:rPr>
      </w:pPr>
      <w:r w:rsidRPr="00D34909">
        <w:rPr>
          <w:rFonts w:ascii="Myriad Pro" w:hAnsi="Myriad Pro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50A65030" wp14:editId="269FC9AB">
            <wp:extent cx="3937000" cy="7429500"/>
            <wp:effectExtent l="0" t="0" r="0" b="12700"/>
            <wp:docPr id="1" name="Picture 0" descr="FigS2_Averag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igS2_Averages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9DBB" w14:textId="77777777" w:rsidR="00BA21BE" w:rsidRPr="007008CC" w:rsidRDefault="00BA21BE" w:rsidP="007008CC">
      <w:pPr>
        <w:rPr>
          <w:noProof/>
        </w:rPr>
      </w:pPr>
      <w:r w:rsidRPr="00D34909">
        <w:rPr>
          <w:rFonts w:ascii="Myriad Pro" w:hAnsi="Myriad Pro"/>
          <w:b/>
          <w:sz w:val="22"/>
          <w:szCs w:val="22"/>
        </w:rPr>
        <w:t>Figure S</w:t>
      </w:r>
      <w:r w:rsidR="007008CC">
        <w:rPr>
          <w:rFonts w:ascii="Myriad Pro" w:hAnsi="Myriad Pro"/>
          <w:b/>
          <w:sz w:val="22"/>
          <w:szCs w:val="22"/>
        </w:rPr>
        <w:t>3</w:t>
      </w:r>
      <w:r>
        <w:rPr>
          <w:rFonts w:ascii="Myriad Pro" w:hAnsi="Myriad Pro"/>
          <w:sz w:val="22"/>
          <w:szCs w:val="22"/>
        </w:rPr>
        <w:t>.</w:t>
      </w:r>
      <w:r w:rsidRPr="00D34909">
        <w:rPr>
          <w:noProof/>
        </w:rPr>
        <w:t xml:space="preserve"> </w:t>
      </w:r>
      <w:r w:rsidRPr="00CA2137">
        <w:rPr>
          <w:noProof/>
        </w:rPr>
        <w:t xml:space="preserve">Climatological mean date of last retreat </w:t>
      </w:r>
      <w:r>
        <w:rPr>
          <w:noProof/>
        </w:rPr>
        <w:t xml:space="preserve">(LRD) </w:t>
      </w:r>
      <w:r w:rsidRPr="00CA2137">
        <w:rPr>
          <w:noProof/>
        </w:rPr>
        <w:t xml:space="preserve">of sea ice </w:t>
      </w:r>
      <w:r>
        <w:rPr>
          <w:noProof/>
        </w:rPr>
        <w:t xml:space="preserve">(top), first advance date (FAD) (middle) and open water period (OWP) (bottom) </w:t>
      </w:r>
      <w:r w:rsidRPr="00CA2137">
        <w:rPr>
          <w:noProof/>
        </w:rPr>
        <w:t>as a function of two sea ice concentration thresholds: 50% (left) and 15% (right).</w:t>
      </w:r>
    </w:p>
    <w:p w14:paraId="03D3EC13" w14:textId="77777777" w:rsidR="00BA21BE" w:rsidRDefault="00BA21BE" w:rsidP="00BA21BE">
      <w:pPr>
        <w:pStyle w:val="SMcaption"/>
        <w:rPr>
          <w:rFonts w:ascii="Myriad Pro" w:hAnsi="Myriad Pro"/>
          <w:sz w:val="22"/>
          <w:szCs w:val="22"/>
        </w:rPr>
      </w:pPr>
    </w:p>
    <w:p w14:paraId="4DDF2091" w14:textId="03F12755" w:rsidR="0086179A" w:rsidRDefault="0086179A" w:rsidP="00BA21BE">
      <w:pPr>
        <w:rPr>
          <w:rFonts w:ascii="Myriad Pro" w:hAnsi="Myriad Pro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57E9463" wp14:editId="19AD2C85">
            <wp:extent cx="3693372" cy="731450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4_Revised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032" cy="73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43FE9" w14:textId="6DCC3376" w:rsidR="00BA21BE" w:rsidRPr="00CA2137" w:rsidRDefault="00BA21BE" w:rsidP="00BA21BE">
      <w:pPr>
        <w:rPr>
          <w:noProof/>
        </w:rPr>
      </w:pPr>
      <w:r w:rsidRPr="00D34909">
        <w:rPr>
          <w:rFonts w:ascii="Myriad Pro" w:hAnsi="Myriad Pro"/>
          <w:b/>
          <w:sz w:val="22"/>
          <w:szCs w:val="22"/>
        </w:rPr>
        <w:t>Figure S</w:t>
      </w:r>
      <w:r w:rsidR="007008CC">
        <w:rPr>
          <w:rFonts w:ascii="Myriad Pro" w:hAnsi="Myriad Pro"/>
          <w:b/>
          <w:sz w:val="22"/>
          <w:szCs w:val="22"/>
        </w:rPr>
        <w:t>4</w:t>
      </w:r>
      <w:r>
        <w:rPr>
          <w:rFonts w:ascii="Myriad Pro" w:hAnsi="Myriad Pro"/>
          <w:sz w:val="22"/>
          <w:szCs w:val="22"/>
        </w:rPr>
        <w:t xml:space="preserve">. </w:t>
      </w:r>
      <w:r w:rsidRPr="00CA2137">
        <w:rPr>
          <w:noProof/>
        </w:rPr>
        <w:t xml:space="preserve">Long-term trends (day/year) in date of last retreat </w:t>
      </w:r>
      <w:r>
        <w:rPr>
          <w:noProof/>
        </w:rPr>
        <w:t>(LRD), first advance (FAD) and open water period (OWP)</w:t>
      </w:r>
      <w:r w:rsidRPr="00CA2137">
        <w:rPr>
          <w:noProof/>
        </w:rPr>
        <w:t xml:space="preserve"> sea ice as a function of two sea ice concentration thresholds: 50% (left) and 15% (right). Trends are only shown for pixels that have at least 20 years of valid data.</w:t>
      </w:r>
      <w:r w:rsidR="000F3A17">
        <w:rPr>
          <w:noProof/>
        </w:rPr>
        <w:t xml:space="preserve"> </w:t>
      </w:r>
      <w:r w:rsidR="000F3A17" w:rsidRPr="00072141">
        <w:t>Stippling is used to identify pixels with trends statistically significant at the 95% confidence level.</w:t>
      </w:r>
    </w:p>
    <w:p w14:paraId="47E4B186" w14:textId="77777777" w:rsidR="00BA21BE" w:rsidRDefault="00BA21BE" w:rsidP="00BA21BE">
      <w:pPr>
        <w:pStyle w:val="SMcaption"/>
        <w:rPr>
          <w:rFonts w:ascii="Myriad Pro" w:hAnsi="Myriad Pro"/>
          <w:sz w:val="22"/>
          <w:szCs w:val="22"/>
        </w:rPr>
      </w:pPr>
    </w:p>
    <w:p w14:paraId="2B7B4077" w14:textId="2CED0B22" w:rsidR="00BA21BE" w:rsidRDefault="00910264" w:rsidP="00BA21BE">
      <w:pPr>
        <w:pStyle w:val="SMcaption"/>
        <w:rPr>
          <w:rFonts w:ascii="Myriad Pro" w:hAnsi="Myriad Pro"/>
          <w:b/>
          <w:i/>
          <w:sz w:val="22"/>
          <w:szCs w:val="22"/>
        </w:rPr>
      </w:pPr>
      <w:r w:rsidRPr="00C86ABA">
        <w:rPr>
          <w:rFonts w:ascii="Myriad Pro" w:hAnsi="Myriad Pro"/>
          <w:b/>
          <w:i/>
          <w:noProof/>
          <w:sz w:val="22"/>
          <w:szCs w:val="22"/>
        </w:rPr>
        <w:drawing>
          <wp:inline distT="0" distB="0" distL="0" distR="0" wp14:anchorId="175F0F24" wp14:editId="2456B1BB">
            <wp:extent cx="5943600" cy="4051300"/>
            <wp:effectExtent l="0" t="0" r="0" b="12700"/>
            <wp:docPr id="6" name="Picture 3" descr="FigS8_TimeSeriesExampl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S8_TimeSeriesExamples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E674" w14:textId="77777777" w:rsidR="00BA21BE" w:rsidRDefault="00BA21BE" w:rsidP="00BA21BE">
      <w:pPr>
        <w:pStyle w:val="SMcaption"/>
        <w:rPr>
          <w:noProof/>
        </w:rPr>
      </w:pPr>
      <w:r w:rsidRPr="00D34909">
        <w:rPr>
          <w:rFonts w:ascii="Myriad Pro" w:hAnsi="Myriad Pro"/>
          <w:b/>
          <w:sz w:val="22"/>
          <w:szCs w:val="22"/>
        </w:rPr>
        <w:t>Figure S</w:t>
      </w:r>
      <w:r w:rsidR="007008CC">
        <w:rPr>
          <w:rFonts w:ascii="Myriad Pro" w:hAnsi="Myriad Pro"/>
          <w:b/>
          <w:sz w:val="22"/>
          <w:szCs w:val="22"/>
        </w:rPr>
        <w:t>5</w:t>
      </w:r>
      <w:r>
        <w:rPr>
          <w:rFonts w:ascii="Myriad Pro" w:hAnsi="Myriad Pro"/>
          <w:sz w:val="22"/>
          <w:szCs w:val="22"/>
        </w:rPr>
        <w:t xml:space="preserve">. </w:t>
      </w:r>
      <w:r w:rsidRPr="00946697">
        <w:rPr>
          <w:noProof/>
        </w:rPr>
        <w:t xml:space="preserve">Time-series of last retreat date and first advance date for two locations, one near Franz Josef Land and the other near the Laptev Sea. </w:t>
      </w:r>
      <w:r>
        <w:rPr>
          <w:noProof/>
        </w:rPr>
        <w:t>Detrended values are shown in the bottom two plots.</w:t>
      </w:r>
    </w:p>
    <w:p w14:paraId="63E9C615" w14:textId="77777777" w:rsidR="00BA21BE" w:rsidRDefault="00BA21BE" w:rsidP="00BA21BE">
      <w:pPr>
        <w:pStyle w:val="SMcaption"/>
        <w:rPr>
          <w:noProof/>
        </w:rPr>
      </w:pPr>
    </w:p>
    <w:p w14:paraId="1A60FA95" w14:textId="75E5294B" w:rsidR="002D161F" w:rsidRDefault="0086179A" w:rsidP="00BA21BE">
      <w:pPr>
        <w:pStyle w:val="SMcaption"/>
        <w:rPr>
          <w:noProof/>
        </w:rPr>
      </w:pPr>
      <w:r>
        <w:rPr>
          <w:noProof/>
        </w:rPr>
        <w:lastRenderedPageBreak/>
        <w:drawing>
          <wp:inline distT="0" distB="0" distL="0" distR="0" wp14:anchorId="736E07D9" wp14:editId="583667BC">
            <wp:extent cx="5486400" cy="68427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S6_Revised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EFA3" w14:textId="3A36757B" w:rsidR="002D161F" w:rsidRDefault="002D161F" w:rsidP="002D161F">
      <w:r w:rsidRPr="0069073C">
        <w:rPr>
          <w:b/>
        </w:rPr>
        <w:t xml:space="preserve">Figure </w:t>
      </w:r>
      <w:r>
        <w:rPr>
          <w:b/>
        </w:rPr>
        <w:t>S6</w:t>
      </w:r>
      <w:r w:rsidRPr="0069073C">
        <w:t>. Correlation between last retreat day and first advance day for a 15% sea ice concentration threshold for 4 different decades: 1980-1989, 1990-1999, 2000-2009 and 2005-2014.</w:t>
      </w:r>
      <w:r>
        <w:t xml:space="preserve"> </w:t>
      </w:r>
      <w:r w:rsidRPr="00072141">
        <w:t>Stippling is used to identify pixels with trends statistically significant at the 95% confidence level.</w:t>
      </w:r>
    </w:p>
    <w:p w14:paraId="01EAFAF6" w14:textId="77777777" w:rsidR="002D161F" w:rsidRDefault="002D161F" w:rsidP="00BA21BE">
      <w:pPr>
        <w:pStyle w:val="SMcaption"/>
        <w:rPr>
          <w:noProof/>
        </w:rPr>
      </w:pPr>
    </w:p>
    <w:p w14:paraId="2EAA726E" w14:textId="4A5E3A6B" w:rsidR="00BA21BE" w:rsidRDefault="00910264" w:rsidP="00BA21BE">
      <w:pPr>
        <w:pStyle w:val="SMcaption"/>
        <w:rPr>
          <w:noProof/>
        </w:rPr>
      </w:pPr>
      <w:r w:rsidRPr="0032432A">
        <w:rPr>
          <w:noProof/>
        </w:rPr>
        <w:lastRenderedPageBreak/>
        <w:drawing>
          <wp:inline distT="0" distB="0" distL="0" distR="0" wp14:anchorId="5B0E6055" wp14:editId="69DC7AC1">
            <wp:extent cx="4381500" cy="7315200"/>
            <wp:effectExtent l="0" t="0" r="12700" b="0"/>
            <wp:docPr id="10" name="Picture 4" descr="FigS4_HistogramSkillByRegion 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S4_HistogramSkillByRegion (1)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4AF3E" w14:textId="3932669A" w:rsidR="00BA21BE" w:rsidRPr="004A0D6F" w:rsidRDefault="00BA21BE" w:rsidP="00BA21BE">
      <w:pPr>
        <w:rPr>
          <w:noProof/>
        </w:rPr>
      </w:pPr>
      <w:r w:rsidRPr="00D34909">
        <w:rPr>
          <w:rFonts w:ascii="Myriad Pro" w:hAnsi="Myriad Pro"/>
          <w:b/>
          <w:sz w:val="22"/>
          <w:szCs w:val="22"/>
        </w:rPr>
        <w:t>Figure S</w:t>
      </w:r>
      <w:r w:rsidR="002D161F">
        <w:rPr>
          <w:rFonts w:ascii="Myriad Pro" w:hAnsi="Myriad Pro"/>
          <w:b/>
          <w:sz w:val="22"/>
          <w:szCs w:val="22"/>
        </w:rPr>
        <w:t>7</w:t>
      </w:r>
      <w:r>
        <w:rPr>
          <w:rFonts w:ascii="Myriad Pro" w:hAnsi="Myriad Pro"/>
          <w:sz w:val="22"/>
          <w:szCs w:val="22"/>
        </w:rPr>
        <w:t xml:space="preserve">. </w:t>
      </w:r>
      <w:r w:rsidR="004B6C30">
        <w:rPr>
          <w:rFonts w:ascii="Arial" w:hAnsi="Arial" w:cs="Arial"/>
          <w:szCs w:val="24"/>
        </w:rPr>
        <w:t>Histograms of predictive skill as a function of region (with mean predictive skill noted). Regions highlighted in green show the highest predictive skill (mean ≥ 0.20), followed by regions outlined in yellow (mean ≥ 0.15). Regions with the lowest predictive skill are outlined in red (mean &lt; 0.05). All years and pixels are included as observations for the histograms.</w:t>
      </w:r>
    </w:p>
    <w:p w14:paraId="54F3C0BA" w14:textId="2E7108CE" w:rsidR="00BA21BE" w:rsidRDefault="00910264" w:rsidP="00BA21BE">
      <w:pPr>
        <w:pStyle w:val="SMcaption"/>
        <w:rPr>
          <w:rFonts w:ascii="Myriad Pro" w:hAnsi="Myriad Pro"/>
          <w:b/>
          <w:sz w:val="22"/>
          <w:szCs w:val="22"/>
        </w:rPr>
      </w:pPr>
      <w:r w:rsidRPr="00C86ABA">
        <w:rPr>
          <w:rFonts w:ascii="Myriad Pro" w:hAnsi="Myriad Pro"/>
          <w:b/>
          <w:noProof/>
          <w:sz w:val="22"/>
          <w:szCs w:val="22"/>
        </w:rPr>
        <w:lastRenderedPageBreak/>
        <w:drawing>
          <wp:inline distT="0" distB="0" distL="0" distR="0" wp14:anchorId="51927B23" wp14:editId="14B63DE4">
            <wp:extent cx="4114800" cy="6858000"/>
            <wp:effectExtent l="0" t="0" r="0" b="0"/>
            <wp:docPr id="9" name="Picture 5" descr="Hist_LRD_FAD_V3_C15_Skill_75thPe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st_LRD_FAD_V3_C15_Skill_75thPer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58C4B" w14:textId="77777777" w:rsidR="00BA21BE" w:rsidRPr="00CA2137" w:rsidRDefault="00BA21BE" w:rsidP="00BA21BE">
      <w:pPr>
        <w:rPr>
          <w:noProof/>
        </w:rPr>
      </w:pPr>
      <w:r w:rsidRPr="00D34909">
        <w:rPr>
          <w:rFonts w:ascii="Myriad Pro" w:hAnsi="Myriad Pro"/>
          <w:b/>
          <w:sz w:val="22"/>
          <w:szCs w:val="22"/>
        </w:rPr>
        <w:t>Figure S</w:t>
      </w:r>
      <w:r w:rsidR="002D161F">
        <w:rPr>
          <w:rFonts w:ascii="Myriad Pro" w:hAnsi="Myriad Pro"/>
          <w:b/>
          <w:sz w:val="22"/>
          <w:szCs w:val="22"/>
        </w:rPr>
        <w:t>8</w:t>
      </w:r>
      <w:r>
        <w:rPr>
          <w:rFonts w:ascii="Myriad Pro" w:hAnsi="Myriad Pro"/>
          <w:sz w:val="22"/>
          <w:szCs w:val="22"/>
        </w:rPr>
        <w:t xml:space="preserve">. </w:t>
      </w:r>
      <w:r>
        <w:rPr>
          <w:noProof/>
        </w:rPr>
        <w:t>Histo</w:t>
      </w:r>
      <w:r w:rsidRPr="00CA2137">
        <w:rPr>
          <w:noProof/>
        </w:rPr>
        <w:t xml:space="preserve">gram of </w:t>
      </w:r>
      <w:r>
        <w:rPr>
          <w:noProof/>
        </w:rPr>
        <w:t>residuals</w:t>
      </w:r>
      <w:r w:rsidRPr="00CA2137">
        <w:rPr>
          <w:noProof/>
        </w:rPr>
        <w:t xml:space="preserve"> as a function of region</w:t>
      </w:r>
      <w:r>
        <w:rPr>
          <w:noProof/>
        </w:rPr>
        <w:t xml:space="preserve"> (with mean residual magnitude noted)</w:t>
      </w:r>
      <w:r w:rsidRPr="00CA2137">
        <w:rPr>
          <w:noProof/>
        </w:rPr>
        <w:t xml:space="preserve">. Regions higlighted in green </w:t>
      </w:r>
      <w:r>
        <w:rPr>
          <w:noProof/>
        </w:rPr>
        <w:t>have a mean residual magnitude less than 10 days, and regions highlighted in red have a mean residual magnitude greater than 20 days.</w:t>
      </w:r>
      <w:r w:rsidR="00197907">
        <w:rPr>
          <w:noProof/>
        </w:rPr>
        <w:t xml:space="preserve"> All years and pixels are included as observations for the histograms.</w:t>
      </w:r>
    </w:p>
    <w:p w14:paraId="6F53E239" w14:textId="0B813EBD" w:rsidR="00BA21BE" w:rsidRDefault="00910264" w:rsidP="00BA21BE">
      <w:pPr>
        <w:pStyle w:val="SMcaption"/>
        <w:rPr>
          <w:rFonts w:ascii="Myriad Pro" w:hAnsi="Myriad Pro"/>
          <w:b/>
          <w:i/>
          <w:sz w:val="22"/>
          <w:szCs w:val="22"/>
        </w:rPr>
      </w:pPr>
      <w:r w:rsidRPr="004A2C92">
        <w:rPr>
          <w:rFonts w:ascii="Myriad Pro" w:hAnsi="Myriad Pro"/>
          <w:b/>
          <w:i/>
          <w:noProof/>
          <w:sz w:val="22"/>
          <w:szCs w:val="22"/>
        </w:rPr>
        <w:lastRenderedPageBreak/>
        <w:drawing>
          <wp:inline distT="0" distB="0" distL="0" distR="0" wp14:anchorId="7B8ADAE2" wp14:editId="48EEC826">
            <wp:extent cx="3937000" cy="7772400"/>
            <wp:effectExtent l="0" t="0" r="0" b="0"/>
            <wp:docPr id="8" name="Picture 2" descr="FigS9_Predictions_FAD_from_LRD_ByYe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S9_Predictions_FAD_from_LRD_ByYear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A1C4" w14:textId="77777777" w:rsidR="00BA21BE" w:rsidRDefault="00BA21BE" w:rsidP="00BA21BE">
      <w:r w:rsidRPr="00D34909">
        <w:rPr>
          <w:rFonts w:ascii="Myriad Pro" w:hAnsi="Myriad Pro"/>
          <w:b/>
          <w:sz w:val="22"/>
          <w:szCs w:val="22"/>
        </w:rPr>
        <w:t>Figure S</w:t>
      </w:r>
      <w:r w:rsidR="002D161F">
        <w:rPr>
          <w:rFonts w:ascii="Myriad Pro" w:hAnsi="Myriad Pro"/>
          <w:b/>
          <w:sz w:val="22"/>
          <w:szCs w:val="22"/>
        </w:rPr>
        <w:t>9</w:t>
      </w:r>
      <w:r>
        <w:rPr>
          <w:rFonts w:ascii="Myriad Pro" w:hAnsi="Myriad Pro"/>
          <w:sz w:val="22"/>
          <w:szCs w:val="22"/>
        </w:rPr>
        <w:t xml:space="preserve">. </w:t>
      </w:r>
      <w:proofErr w:type="spellStart"/>
      <w:r w:rsidRPr="004A0D6F">
        <w:t>Detrended</w:t>
      </w:r>
      <w:proofErr w:type="spellEnd"/>
      <w:r w:rsidRPr="004A0D6F">
        <w:t xml:space="preserve"> first advance day (FAD: left) and model residual error (</w:t>
      </w:r>
      <w:r>
        <w:t xml:space="preserve">in days; </w:t>
      </w:r>
      <w:r w:rsidRPr="004A0D6F">
        <w:t>right) for 1996 (top), 2012 (middle) and 2000 (bottom).</w:t>
      </w:r>
    </w:p>
    <w:p w14:paraId="18BC95D3" w14:textId="10198460" w:rsidR="00BA21BE" w:rsidRDefault="00A7519E" w:rsidP="00BA21BE">
      <w:pPr>
        <w:pStyle w:val="SMcaption"/>
        <w:rPr>
          <w:rFonts w:ascii="Myriad Pro" w:hAnsi="Myriad Pro"/>
          <w:b/>
          <w:i/>
          <w:sz w:val="22"/>
          <w:szCs w:val="22"/>
        </w:rPr>
      </w:pPr>
      <w:r>
        <w:rPr>
          <w:rFonts w:ascii="Myriad Pro" w:hAnsi="Myriad Pro"/>
          <w:b/>
          <w:i/>
          <w:noProof/>
          <w:sz w:val="22"/>
          <w:szCs w:val="22"/>
        </w:rPr>
        <w:lastRenderedPageBreak/>
        <w:drawing>
          <wp:inline distT="0" distB="0" distL="0" distR="0" wp14:anchorId="3DF81EF5" wp14:editId="0E02DF79">
            <wp:extent cx="3617976" cy="49103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S10_Revised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976" cy="49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8D48" w14:textId="77777777" w:rsidR="00BA21BE" w:rsidRPr="004A0D6F" w:rsidRDefault="00BA21BE" w:rsidP="00BA21BE">
      <w:r w:rsidRPr="00D34909">
        <w:rPr>
          <w:rFonts w:ascii="Myriad Pro" w:hAnsi="Myriad Pro"/>
          <w:b/>
          <w:sz w:val="22"/>
          <w:szCs w:val="22"/>
        </w:rPr>
        <w:t>Figure S</w:t>
      </w:r>
      <w:r w:rsidR="002D161F">
        <w:rPr>
          <w:rFonts w:ascii="Myriad Pro" w:hAnsi="Myriad Pro"/>
          <w:b/>
          <w:sz w:val="22"/>
          <w:szCs w:val="22"/>
        </w:rPr>
        <w:t>10</w:t>
      </w:r>
      <w:r>
        <w:rPr>
          <w:rFonts w:ascii="Myriad Pro" w:hAnsi="Myriad Pro"/>
          <w:sz w:val="22"/>
          <w:szCs w:val="22"/>
        </w:rPr>
        <w:t xml:space="preserve">. </w:t>
      </w:r>
      <w:r>
        <w:t xml:space="preserve">Correlations between </w:t>
      </w:r>
      <w:r w:rsidRPr="00CB7F8D">
        <w:t xml:space="preserve">the </w:t>
      </w:r>
      <w:proofErr w:type="spellStart"/>
      <w:r w:rsidRPr="00CB7F8D">
        <w:t>detrended</w:t>
      </w:r>
      <w:proofErr w:type="spellEnd"/>
      <w:r w:rsidRPr="00CB7F8D">
        <w:t xml:space="preserve"> 1979-2014 time series </w:t>
      </w:r>
      <w:r>
        <w:t xml:space="preserve">of continuous melt onset and last retreat day of sea ice using a concentration threshold of 15%. </w:t>
      </w:r>
      <w:r w:rsidRPr="00CB7F8D">
        <w:t>Correlations were only calculated for grid cells experiencing at least 20 years with a cycle of sea ice retreat and advance. Stippling is shown for correlations that are significant at the 95% confidence level.</w:t>
      </w:r>
    </w:p>
    <w:p w14:paraId="6354CBE4" w14:textId="77777777" w:rsidR="00BA21BE" w:rsidRDefault="00BA21BE" w:rsidP="00BA21BE">
      <w:pPr>
        <w:pStyle w:val="SMcaption"/>
        <w:rPr>
          <w:rFonts w:ascii="Myriad Pro" w:hAnsi="Myriad Pro"/>
          <w:b/>
          <w:i/>
          <w:sz w:val="22"/>
          <w:szCs w:val="22"/>
        </w:rPr>
      </w:pPr>
    </w:p>
    <w:p w14:paraId="471ED9D4" w14:textId="77777777" w:rsidR="00BA21BE" w:rsidRDefault="00BA21BE" w:rsidP="00BA21BE">
      <w:pPr>
        <w:pStyle w:val="SMcaption"/>
        <w:rPr>
          <w:rFonts w:ascii="Myriad Pro" w:hAnsi="Myriad Pro"/>
          <w:b/>
          <w:i/>
        </w:rPr>
      </w:pPr>
    </w:p>
    <w:p w14:paraId="05976A91" w14:textId="77777777" w:rsidR="00BA21BE" w:rsidRDefault="00BA21BE" w:rsidP="00BA21BE">
      <w:pPr>
        <w:pStyle w:val="SMcaption"/>
        <w:rPr>
          <w:rFonts w:ascii="Myriad Pro" w:hAnsi="Myriad Pro"/>
          <w:b/>
          <w:i/>
        </w:rPr>
      </w:pPr>
    </w:p>
    <w:p w14:paraId="1CDFFA45" w14:textId="77777777" w:rsidR="00BA21BE" w:rsidRDefault="00BA21BE" w:rsidP="00BA21BE">
      <w:pPr>
        <w:pStyle w:val="SMcaption"/>
        <w:rPr>
          <w:rFonts w:ascii="Myriad Pro" w:hAnsi="Myriad Pro"/>
          <w:b/>
          <w:i/>
        </w:rPr>
      </w:pPr>
    </w:p>
    <w:p w14:paraId="5790E861" w14:textId="77777777" w:rsidR="00BA21BE" w:rsidRDefault="00BA21BE" w:rsidP="00BA21BE">
      <w:pPr>
        <w:pStyle w:val="SMcaption"/>
        <w:rPr>
          <w:rFonts w:ascii="Myriad Pro" w:hAnsi="Myriad Pro"/>
          <w:b/>
          <w:i/>
        </w:rPr>
      </w:pPr>
    </w:p>
    <w:p w14:paraId="6D2FBDBB" w14:textId="77777777" w:rsidR="00BA21BE" w:rsidRDefault="00BA21BE" w:rsidP="00BA21BE">
      <w:pPr>
        <w:pStyle w:val="SMcaption"/>
        <w:rPr>
          <w:rFonts w:ascii="Myriad Pro" w:hAnsi="Myriad Pro"/>
          <w:b/>
          <w:i/>
        </w:rPr>
      </w:pPr>
    </w:p>
    <w:p w14:paraId="5B8EAFBC" w14:textId="77777777" w:rsidR="00BA21BE" w:rsidRDefault="00BA21BE" w:rsidP="00BA21BE">
      <w:pPr>
        <w:pStyle w:val="SMcaption"/>
        <w:rPr>
          <w:rFonts w:ascii="Myriad Pro" w:hAnsi="Myriad Pro"/>
          <w:b/>
          <w:i/>
        </w:rPr>
      </w:pPr>
    </w:p>
    <w:p w14:paraId="1F43E71F" w14:textId="77777777" w:rsidR="00A7519E" w:rsidRDefault="00A7519E" w:rsidP="00BA21BE">
      <w:pPr>
        <w:pStyle w:val="SMcaption"/>
        <w:rPr>
          <w:rFonts w:ascii="Myriad Pro" w:hAnsi="Myriad Pro"/>
          <w:b/>
          <w:i/>
        </w:rPr>
      </w:pPr>
    </w:p>
    <w:p w14:paraId="0BF8A26E" w14:textId="77777777" w:rsidR="00BA21BE" w:rsidRDefault="00BA21BE" w:rsidP="00BA21BE">
      <w:pPr>
        <w:pStyle w:val="SMcaption"/>
        <w:rPr>
          <w:rFonts w:ascii="Myriad Pro" w:hAnsi="Myriad Pro"/>
          <w:b/>
          <w:i/>
        </w:rPr>
      </w:pPr>
    </w:p>
    <w:p w14:paraId="5C7C1559" w14:textId="77777777" w:rsidR="00BA21BE" w:rsidRDefault="00BA21BE" w:rsidP="00BA21BE">
      <w:pPr>
        <w:pStyle w:val="SMcaption"/>
        <w:rPr>
          <w:rFonts w:ascii="Myriad Pro" w:hAnsi="Myriad Pro"/>
          <w:b/>
          <w:i/>
        </w:rPr>
      </w:pPr>
    </w:p>
    <w:p w14:paraId="1F4BEACD" w14:textId="77777777" w:rsidR="00856A25" w:rsidRDefault="00856A25" w:rsidP="00BA21BE">
      <w:pPr>
        <w:pStyle w:val="SMcaption"/>
        <w:rPr>
          <w:rFonts w:ascii="Myriad Pro" w:hAnsi="Myriad Pro"/>
          <w:b/>
          <w:i/>
        </w:rPr>
      </w:pPr>
    </w:p>
    <w:p w14:paraId="3E7B6A6D" w14:textId="77777777" w:rsidR="00856A25" w:rsidRDefault="00856A25" w:rsidP="00BA21BE">
      <w:pPr>
        <w:pStyle w:val="SMcaption"/>
        <w:rPr>
          <w:rFonts w:ascii="Myriad Pro" w:hAnsi="Myriad Pro"/>
          <w:b/>
          <w:i/>
        </w:rPr>
      </w:pPr>
    </w:p>
    <w:p w14:paraId="1FAEBB08" w14:textId="77777777" w:rsidR="00856A25" w:rsidRPr="00856A25" w:rsidRDefault="00856A25" w:rsidP="00856A25">
      <w:pPr>
        <w:rPr>
          <w:rStyle w:val="field-content"/>
          <w:rFonts w:ascii="Calibri Light" w:hAnsi="Calibri Light"/>
          <w:b/>
          <w:bCs/>
          <w:sz w:val="32"/>
          <w:szCs w:val="32"/>
        </w:rPr>
      </w:pPr>
    </w:p>
    <w:tbl>
      <w:tblPr>
        <w:tblW w:w="7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783"/>
        <w:gridCol w:w="819"/>
        <w:gridCol w:w="972"/>
        <w:gridCol w:w="972"/>
        <w:gridCol w:w="973"/>
        <w:gridCol w:w="974"/>
        <w:gridCol w:w="972"/>
      </w:tblGrid>
      <w:tr w:rsidR="00856A25" w:rsidRPr="00072141" w14:paraId="23885194" w14:textId="77777777" w:rsidTr="001F0D32">
        <w:tc>
          <w:tcPr>
            <w:tcW w:w="1417" w:type="dxa"/>
            <w:shd w:val="clear" w:color="auto" w:fill="auto"/>
          </w:tcPr>
          <w:p w14:paraId="0D49D6C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Region</w:t>
            </w:r>
          </w:p>
        </w:tc>
        <w:tc>
          <w:tcPr>
            <w:tcW w:w="783" w:type="dxa"/>
            <w:shd w:val="clear" w:color="auto" w:fill="auto"/>
          </w:tcPr>
          <w:p w14:paraId="64C27FD0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MO</w:t>
            </w:r>
          </w:p>
        </w:tc>
        <w:tc>
          <w:tcPr>
            <w:tcW w:w="819" w:type="dxa"/>
            <w:shd w:val="clear" w:color="auto" w:fill="auto"/>
          </w:tcPr>
          <w:p w14:paraId="14AE4CB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 xml:space="preserve">LRD </w:t>
            </w:r>
          </w:p>
          <w:p w14:paraId="7DC2EA5D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50% SIC</w:t>
            </w:r>
          </w:p>
        </w:tc>
        <w:tc>
          <w:tcPr>
            <w:tcW w:w="972" w:type="dxa"/>
            <w:shd w:val="clear" w:color="auto" w:fill="auto"/>
          </w:tcPr>
          <w:p w14:paraId="39A5EDB8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FAD</w:t>
            </w:r>
          </w:p>
          <w:p w14:paraId="2D9D701B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50% SIC</w:t>
            </w:r>
          </w:p>
        </w:tc>
        <w:tc>
          <w:tcPr>
            <w:tcW w:w="972" w:type="dxa"/>
            <w:shd w:val="clear" w:color="auto" w:fill="auto"/>
          </w:tcPr>
          <w:p w14:paraId="0BE2817F" w14:textId="33C0C86B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O</w:t>
            </w:r>
            <w:r w:rsidR="006D3229">
              <w:rPr>
                <w:rStyle w:val="field-content"/>
                <w:rFonts w:eastAsia="Cambria"/>
                <w:sz w:val="22"/>
                <w:szCs w:val="22"/>
              </w:rPr>
              <w:t>WP</w:t>
            </w:r>
          </w:p>
          <w:p w14:paraId="0B8E95C5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50% SIC</w:t>
            </w:r>
          </w:p>
        </w:tc>
        <w:tc>
          <w:tcPr>
            <w:tcW w:w="973" w:type="dxa"/>
            <w:shd w:val="clear" w:color="auto" w:fill="auto"/>
          </w:tcPr>
          <w:p w14:paraId="7814559E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LRD</w:t>
            </w:r>
          </w:p>
          <w:p w14:paraId="3F25914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15% SIC</w:t>
            </w:r>
          </w:p>
        </w:tc>
        <w:tc>
          <w:tcPr>
            <w:tcW w:w="974" w:type="dxa"/>
            <w:shd w:val="clear" w:color="auto" w:fill="auto"/>
          </w:tcPr>
          <w:p w14:paraId="1F43F70A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FAD</w:t>
            </w:r>
          </w:p>
          <w:p w14:paraId="0D68F9BA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15% SIC</w:t>
            </w:r>
          </w:p>
        </w:tc>
        <w:tc>
          <w:tcPr>
            <w:tcW w:w="972" w:type="dxa"/>
            <w:shd w:val="clear" w:color="auto" w:fill="auto"/>
          </w:tcPr>
          <w:p w14:paraId="0F4105CD" w14:textId="6864F456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O</w:t>
            </w:r>
            <w:r w:rsidR="006D3229">
              <w:rPr>
                <w:rStyle w:val="field-content"/>
                <w:rFonts w:eastAsia="Cambria"/>
                <w:sz w:val="22"/>
                <w:szCs w:val="22"/>
              </w:rPr>
              <w:t>WP</w:t>
            </w:r>
          </w:p>
          <w:p w14:paraId="4C8849E9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15% SIC</w:t>
            </w:r>
          </w:p>
        </w:tc>
      </w:tr>
      <w:tr w:rsidR="00856A25" w:rsidRPr="00072141" w14:paraId="755A1990" w14:textId="77777777" w:rsidTr="001F0D32">
        <w:tc>
          <w:tcPr>
            <w:tcW w:w="1417" w:type="dxa"/>
            <w:shd w:val="clear" w:color="auto" w:fill="auto"/>
          </w:tcPr>
          <w:p w14:paraId="3FAE5DC0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Okhotsk</w:t>
            </w:r>
          </w:p>
        </w:tc>
        <w:tc>
          <w:tcPr>
            <w:tcW w:w="783" w:type="dxa"/>
            <w:shd w:val="clear" w:color="auto" w:fill="auto"/>
          </w:tcPr>
          <w:p w14:paraId="1F4F776D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-0.60</w:t>
            </w:r>
          </w:p>
        </w:tc>
        <w:tc>
          <w:tcPr>
            <w:tcW w:w="819" w:type="dxa"/>
            <w:shd w:val="clear" w:color="auto" w:fill="auto"/>
          </w:tcPr>
          <w:p w14:paraId="46A560E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-0.32</w:t>
            </w:r>
          </w:p>
        </w:tc>
        <w:tc>
          <w:tcPr>
            <w:tcW w:w="972" w:type="dxa"/>
            <w:shd w:val="clear" w:color="auto" w:fill="auto"/>
          </w:tcPr>
          <w:p w14:paraId="51840CC8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+0.53</w:t>
            </w:r>
          </w:p>
        </w:tc>
        <w:tc>
          <w:tcPr>
            <w:tcW w:w="972" w:type="dxa"/>
            <w:shd w:val="clear" w:color="auto" w:fill="auto"/>
          </w:tcPr>
          <w:p w14:paraId="51EB46B2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+0.85</w:t>
            </w:r>
          </w:p>
        </w:tc>
        <w:tc>
          <w:tcPr>
            <w:tcW w:w="973" w:type="dxa"/>
            <w:shd w:val="clear" w:color="auto" w:fill="auto"/>
          </w:tcPr>
          <w:p w14:paraId="4A040609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-0.33</w:t>
            </w:r>
          </w:p>
        </w:tc>
        <w:tc>
          <w:tcPr>
            <w:tcW w:w="974" w:type="dxa"/>
            <w:shd w:val="clear" w:color="auto" w:fill="auto"/>
          </w:tcPr>
          <w:p w14:paraId="17686C47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+0.46</w:t>
            </w:r>
          </w:p>
        </w:tc>
        <w:tc>
          <w:tcPr>
            <w:tcW w:w="972" w:type="dxa"/>
            <w:shd w:val="clear" w:color="auto" w:fill="auto"/>
          </w:tcPr>
          <w:p w14:paraId="1C0E8D94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+0.80</w:t>
            </w:r>
          </w:p>
        </w:tc>
      </w:tr>
      <w:tr w:rsidR="00856A25" w:rsidRPr="00072141" w14:paraId="26D248F7" w14:textId="77777777" w:rsidTr="001F0D32">
        <w:tc>
          <w:tcPr>
            <w:tcW w:w="1417" w:type="dxa"/>
            <w:shd w:val="clear" w:color="auto" w:fill="auto"/>
          </w:tcPr>
          <w:p w14:paraId="1C93AF5D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Bering</w:t>
            </w:r>
          </w:p>
        </w:tc>
        <w:tc>
          <w:tcPr>
            <w:tcW w:w="783" w:type="dxa"/>
            <w:shd w:val="clear" w:color="auto" w:fill="auto"/>
          </w:tcPr>
          <w:p w14:paraId="68BB349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-0.18</w:t>
            </w:r>
          </w:p>
        </w:tc>
        <w:tc>
          <w:tcPr>
            <w:tcW w:w="819" w:type="dxa"/>
            <w:shd w:val="clear" w:color="auto" w:fill="auto"/>
          </w:tcPr>
          <w:p w14:paraId="70DE3CDB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+0.19</w:t>
            </w:r>
          </w:p>
        </w:tc>
        <w:tc>
          <w:tcPr>
            <w:tcW w:w="972" w:type="dxa"/>
            <w:shd w:val="clear" w:color="auto" w:fill="auto"/>
          </w:tcPr>
          <w:p w14:paraId="18D184E3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+0.04</w:t>
            </w:r>
          </w:p>
        </w:tc>
        <w:tc>
          <w:tcPr>
            <w:tcW w:w="972" w:type="dxa"/>
            <w:shd w:val="clear" w:color="auto" w:fill="auto"/>
          </w:tcPr>
          <w:p w14:paraId="38E3BE86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-0.16</w:t>
            </w:r>
          </w:p>
        </w:tc>
        <w:tc>
          <w:tcPr>
            <w:tcW w:w="973" w:type="dxa"/>
            <w:shd w:val="clear" w:color="auto" w:fill="auto"/>
          </w:tcPr>
          <w:p w14:paraId="1410EE27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+0.06</w:t>
            </w:r>
          </w:p>
        </w:tc>
        <w:tc>
          <w:tcPr>
            <w:tcW w:w="974" w:type="dxa"/>
            <w:shd w:val="clear" w:color="auto" w:fill="auto"/>
          </w:tcPr>
          <w:p w14:paraId="688D0EFB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+0.07</w:t>
            </w:r>
          </w:p>
        </w:tc>
        <w:tc>
          <w:tcPr>
            <w:tcW w:w="972" w:type="dxa"/>
            <w:shd w:val="clear" w:color="auto" w:fill="auto"/>
          </w:tcPr>
          <w:p w14:paraId="06849199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+0.01</w:t>
            </w:r>
          </w:p>
        </w:tc>
      </w:tr>
      <w:tr w:rsidR="00856A25" w:rsidRPr="00072141" w14:paraId="32BEC9D4" w14:textId="77777777" w:rsidTr="001F0D32">
        <w:tc>
          <w:tcPr>
            <w:tcW w:w="1417" w:type="dxa"/>
            <w:shd w:val="clear" w:color="auto" w:fill="auto"/>
          </w:tcPr>
          <w:p w14:paraId="6C45EFEA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Hudson</w:t>
            </w:r>
          </w:p>
        </w:tc>
        <w:tc>
          <w:tcPr>
            <w:tcW w:w="783" w:type="dxa"/>
            <w:shd w:val="clear" w:color="auto" w:fill="auto"/>
          </w:tcPr>
          <w:p w14:paraId="5211C916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-0.46</w:t>
            </w:r>
          </w:p>
        </w:tc>
        <w:tc>
          <w:tcPr>
            <w:tcW w:w="819" w:type="dxa"/>
            <w:shd w:val="clear" w:color="auto" w:fill="auto"/>
          </w:tcPr>
          <w:p w14:paraId="0F5C2C2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-0.46</w:t>
            </w:r>
          </w:p>
        </w:tc>
        <w:tc>
          <w:tcPr>
            <w:tcW w:w="972" w:type="dxa"/>
            <w:shd w:val="clear" w:color="auto" w:fill="auto"/>
          </w:tcPr>
          <w:p w14:paraId="5E17BCB9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+0.51</w:t>
            </w:r>
          </w:p>
        </w:tc>
        <w:tc>
          <w:tcPr>
            <w:tcW w:w="972" w:type="dxa"/>
            <w:shd w:val="clear" w:color="auto" w:fill="auto"/>
          </w:tcPr>
          <w:p w14:paraId="4FAFE125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+0.97</w:t>
            </w:r>
          </w:p>
        </w:tc>
        <w:tc>
          <w:tcPr>
            <w:tcW w:w="973" w:type="dxa"/>
            <w:shd w:val="clear" w:color="auto" w:fill="auto"/>
          </w:tcPr>
          <w:p w14:paraId="295D1D69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-0.63</w:t>
            </w:r>
          </w:p>
        </w:tc>
        <w:tc>
          <w:tcPr>
            <w:tcW w:w="974" w:type="dxa"/>
            <w:shd w:val="clear" w:color="auto" w:fill="auto"/>
          </w:tcPr>
          <w:p w14:paraId="743E1E3B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+0.54</w:t>
            </w:r>
          </w:p>
        </w:tc>
        <w:tc>
          <w:tcPr>
            <w:tcW w:w="972" w:type="dxa"/>
            <w:shd w:val="clear" w:color="auto" w:fill="auto"/>
          </w:tcPr>
          <w:p w14:paraId="0E1ABC84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+1.17</w:t>
            </w:r>
          </w:p>
        </w:tc>
      </w:tr>
      <w:tr w:rsidR="00856A25" w:rsidRPr="00072141" w14:paraId="47A8FE7E" w14:textId="77777777" w:rsidTr="001F0D32">
        <w:tc>
          <w:tcPr>
            <w:tcW w:w="1417" w:type="dxa"/>
            <w:shd w:val="clear" w:color="auto" w:fill="auto"/>
          </w:tcPr>
          <w:p w14:paraId="5C51947E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St. Lawrence</w:t>
            </w:r>
          </w:p>
        </w:tc>
        <w:tc>
          <w:tcPr>
            <w:tcW w:w="783" w:type="dxa"/>
            <w:shd w:val="clear" w:color="auto" w:fill="auto"/>
          </w:tcPr>
          <w:p w14:paraId="40BA94BE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-0.56</w:t>
            </w:r>
          </w:p>
        </w:tc>
        <w:tc>
          <w:tcPr>
            <w:tcW w:w="819" w:type="dxa"/>
            <w:shd w:val="clear" w:color="auto" w:fill="auto"/>
          </w:tcPr>
          <w:p w14:paraId="50E9173D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-0.18</w:t>
            </w:r>
          </w:p>
        </w:tc>
        <w:tc>
          <w:tcPr>
            <w:tcW w:w="972" w:type="dxa"/>
            <w:shd w:val="clear" w:color="auto" w:fill="auto"/>
          </w:tcPr>
          <w:p w14:paraId="192D4D50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+0.40</w:t>
            </w:r>
          </w:p>
        </w:tc>
        <w:tc>
          <w:tcPr>
            <w:tcW w:w="972" w:type="dxa"/>
            <w:shd w:val="clear" w:color="auto" w:fill="auto"/>
          </w:tcPr>
          <w:p w14:paraId="79FBBAD8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+0.58</w:t>
            </w:r>
          </w:p>
        </w:tc>
        <w:tc>
          <w:tcPr>
            <w:tcW w:w="973" w:type="dxa"/>
            <w:shd w:val="clear" w:color="auto" w:fill="auto"/>
          </w:tcPr>
          <w:p w14:paraId="493BE6EE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-0.18</w:t>
            </w:r>
          </w:p>
        </w:tc>
        <w:tc>
          <w:tcPr>
            <w:tcW w:w="974" w:type="dxa"/>
            <w:shd w:val="clear" w:color="auto" w:fill="auto"/>
          </w:tcPr>
          <w:p w14:paraId="1A17190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+0.49</w:t>
            </w:r>
          </w:p>
        </w:tc>
        <w:tc>
          <w:tcPr>
            <w:tcW w:w="972" w:type="dxa"/>
            <w:shd w:val="clear" w:color="auto" w:fill="auto"/>
          </w:tcPr>
          <w:p w14:paraId="03289A02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+0.67</w:t>
            </w:r>
          </w:p>
        </w:tc>
      </w:tr>
      <w:tr w:rsidR="00856A25" w:rsidRPr="00072141" w14:paraId="05116374" w14:textId="77777777" w:rsidTr="001F0D32">
        <w:tc>
          <w:tcPr>
            <w:tcW w:w="1417" w:type="dxa"/>
            <w:shd w:val="clear" w:color="auto" w:fill="auto"/>
          </w:tcPr>
          <w:p w14:paraId="3937F15B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Labrador</w:t>
            </w:r>
          </w:p>
        </w:tc>
        <w:tc>
          <w:tcPr>
            <w:tcW w:w="783" w:type="dxa"/>
            <w:shd w:val="clear" w:color="auto" w:fill="auto"/>
          </w:tcPr>
          <w:p w14:paraId="323308C6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-0.66</w:t>
            </w:r>
          </w:p>
        </w:tc>
        <w:tc>
          <w:tcPr>
            <w:tcW w:w="819" w:type="dxa"/>
            <w:shd w:val="clear" w:color="auto" w:fill="auto"/>
          </w:tcPr>
          <w:p w14:paraId="6AE4702A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-0.67</w:t>
            </w:r>
          </w:p>
        </w:tc>
        <w:tc>
          <w:tcPr>
            <w:tcW w:w="972" w:type="dxa"/>
            <w:shd w:val="clear" w:color="auto" w:fill="auto"/>
          </w:tcPr>
          <w:p w14:paraId="58AFEC19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+0.84</w:t>
            </w:r>
          </w:p>
        </w:tc>
        <w:tc>
          <w:tcPr>
            <w:tcW w:w="972" w:type="dxa"/>
            <w:shd w:val="clear" w:color="auto" w:fill="auto"/>
          </w:tcPr>
          <w:p w14:paraId="70016A33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+1.51</w:t>
            </w:r>
          </w:p>
        </w:tc>
        <w:tc>
          <w:tcPr>
            <w:tcW w:w="973" w:type="dxa"/>
            <w:shd w:val="clear" w:color="auto" w:fill="auto"/>
          </w:tcPr>
          <w:p w14:paraId="01540EA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-0.85</w:t>
            </w:r>
          </w:p>
        </w:tc>
        <w:tc>
          <w:tcPr>
            <w:tcW w:w="974" w:type="dxa"/>
            <w:shd w:val="clear" w:color="auto" w:fill="auto"/>
          </w:tcPr>
          <w:p w14:paraId="10C3EF46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+0.93</w:t>
            </w:r>
          </w:p>
        </w:tc>
        <w:tc>
          <w:tcPr>
            <w:tcW w:w="972" w:type="dxa"/>
            <w:shd w:val="clear" w:color="auto" w:fill="auto"/>
          </w:tcPr>
          <w:p w14:paraId="47BEFD8A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+1.78</w:t>
            </w:r>
          </w:p>
        </w:tc>
      </w:tr>
      <w:tr w:rsidR="00856A25" w:rsidRPr="00072141" w14:paraId="137EF4B8" w14:textId="77777777" w:rsidTr="001F0D32">
        <w:tc>
          <w:tcPr>
            <w:tcW w:w="1417" w:type="dxa"/>
            <w:shd w:val="clear" w:color="auto" w:fill="auto"/>
          </w:tcPr>
          <w:p w14:paraId="0720F983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E. Greenland</w:t>
            </w:r>
          </w:p>
        </w:tc>
        <w:tc>
          <w:tcPr>
            <w:tcW w:w="783" w:type="dxa"/>
            <w:shd w:val="clear" w:color="auto" w:fill="auto"/>
          </w:tcPr>
          <w:p w14:paraId="1710DC0D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-0.47</w:t>
            </w:r>
          </w:p>
        </w:tc>
        <w:tc>
          <w:tcPr>
            <w:tcW w:w="819" w:type="dxa"/>
            <w:shd w:val="clear" w:color="auto" w:fill="auto"/>
          </w:tcPr>
          <w:p w14:paraId="7CD6A0CE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-0.55</w:t>
            </w:r>
          </w:p>
        </w:tc>
        <w:tc>
          <w:tcPr>
            <w:tcW w:w="972" w:type="dxa"/>
            <w:shd w:val="clear" w:color="auto" w:fill="auto"/>
          </w:tcPr>
          <w:p w14:paraId="50E406FB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+0.62</w:t>
            </w:r>
          </w:p>
        </w:tc>
        <w:tc>
          <w:tcPr>
            <w:tcW w:w="972" w:type="dxa"/>
            <w:shd w:val="clear" w:color="auto" w:fill="auto"/>
          </w:tcPr>
          <w:p w14:paraId="56ECA6A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+1.17</w:t>
            </w:r>
          </w:p>
        </w:tc>
        <w:tc>
          <w:tcPr>
            <w:tcW w:w="973" w:type="dxa"/>
            <w:shd w:val="clear" w:color="auto" w:fill="auto"/>
          </w:tcPr>
          <w:p w14:paraId="4FC2E601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-1.06</w:t>
            </w:r>
          </w:p>
        </w:tc>
        <w:tc>
          <w:tcPr>
            <w:tcW w:w="974" w:type="dxa"/>
            <w:shd w:val="clear" w:color="auto" w:fill="auto"/>
          </w:tcPr>
          <w:p w14:paraId="02FEA62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+0.94</w:t>
            </w:r>
          </w:p>
        </w:tc>
        <w:tc>
          <w:tcPr>
            <w:tcW w:w="972" w:type="dxa"/>
            <w:shd w:val="clear" w:color="auto" w:fill="auto"/>
          </w:tcPr>
          <w:p w14:paraId="7E3A092D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+2.00</w:t>
            </w:r>
          </w:p>
        </w:tc>
      </w:tr>
      <w:tr w:rsidR="00856A25" w:rsidRPr="00072141" w14:paraId="4E753653" w14:textId="77777777" w:rsidTr="001F0D32">
        <w:tc>
          <w:tcPr>
            <w:tcW w:w="1417" w:type="dxa"/>
            <w:shd w:val="clear" w:color="auto" w:fill="auto"/>
          </w:tcPr>
          <w:p w14:paraId="087EFA82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Barents</w:t>
            </w:r>
          </w:p>
        </w:tc>
        <w:tc>
          <w:tcPr>
            <w:tcW w:w="783" w:type="dxa"/>
            <w:shd w:val="clear" w:color="auto" w:fill="auto"/>
          </w:tcPr>
          <w:p w14:paraId="0A5D0188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-1.40</w:t>
            </w:r>
          </w:p>
        </w:tc>
        <w:tc>
          <w:tcPr>
            <w:tcW w:w="819" w:type="dxa"/>
            <w:shd w:val="clear" w:color="auto" w:fill="auto"/>
          </w:tcPr>
          <w:p w14:paraId="2D1069A4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-1.31</w:t>
            </w:r>
          </w:p>
        </w:tc>
        <w:tc>
          <w:tcPr>
            <w:tcW w:w="972" w:type="dxa"/>
            <w:shd w:val="clear" w:color="auto" w:fill="auto"/>
          </w:tcPr>
          <w:p w14:paraId="69B18AF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+1.69</w:t>
            </w:r>
          </w:p>
        </w:tc>
        <w:tc>
          <w:tcPr>
            <w:tcW w:w="972" w:type="dxa"/>
            <w:shd w:val="clear" w:color="auto" w:fill="auto"/>
          </w:tcPr>
          <w:p w14:paraId="5B2E5158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+3.00</w:t>
            </w:r>
          </w:p>
        </w:tc>
        <w:tc>
          <w:tcPr>
            <w:tcW w:w="973" w:type="dxa"/>
            <w:shd w:val="clear" w:color="auto" w:fill="auto"/>
          </w:tcPr>
          <w:p w14:paraId="1AF38EB6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-1.58</w:t>
            </w:r>
          </w:p>
        </w:tc>
        <w:tc>
          <w:tcPr>
            <w:tcW w:w="974" w:type="dxa"/>
            <w:shd w:val="clear" w:color="auto" w:fill="auto"/>
          </w:tcPr>
          <w:p w14:paraId="0CB6AB9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+1.77</w:t>
            </w:r>
          </w:p>
        </w:tc>
        <w:tc>
          <w:tcPr>
            <w:tcW w:w="972" w:type="dxa"/>
            <w:shd w:val="clear" w:color="auto" w:fill="auto"/>
          </w:tcPr>
          <w:p w14:paraId="56E29B86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+3.35</w:t>
            </w:r>
          </w:p>
        </w:tc>
      </w:tr>
      <w:tr w:rsidR="00856A25" w:rsidRPr="00072141" w14:paraId="5F90E541" w14:textId="77777777" w:rsidTr="001F0D32">
        <w:tc>
          <w:tcPr>
            <w:tcW w:w="1417" w:type="dxa"/>
            <w:shd w:val="clear" w:color="auto" w:fill="auto"/>
          </w:tcPr>
          <w:p w14:paraId="01B1F568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Kara</w:t>
            </w:r>
          </w:p>
        </w:tc>
        <w:tc>
          <w:tcPr>
            <w:tcW w:w="783" w:type="dxa"/>
            <w:shd w:val="clear" w:color="auto" w:fill="auto"/>
          </w:tcPr>
          <w:p w14:paraId="232055C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-0.68</w:t>
            </w:r>
          </w:p>
        </w:tc>
        <w:tc>
          <w:tcPr>
            <w:tcW w:w="819" w:type="dxa"/>
            <w:shd w:val="clear" w:color="auto" w:fill="auto"/>
          </w:tcPr>
          <w:p w14:paraId="2A8843B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-0.97</w:t>
            </w:r>
          </w:p>
        </w:tc>
        <w:tc>
          <w:tcPr>
            <w:tcW w:w="972" w:type="dxa"/>
            <w:shd w:val="clear" w:color="auto" w:fill="auto"/>
          </w:tcPr>
          <w:p w14:paraId="489B5ED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+1.22</w:t>
            </w:r>
          </w:p>
        </w:tc>
        <w:tc>
          <w:tcPr>
            <w:tcW w:w="972" w:type="dxa"/>
            <w:shd w:val="clear" w:color="auto" w:fill="auto"/>
          </w:tcPr>
          <w:p w14:paraId="0B92F66A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+2.19</w:t>
            </w:r>
          </w:p>
        </w:tc>
        <w:tc>
          <w:tcPr>
            <w:tcW w:w="973" w:type="dxa"/>
            <w:shd w:val="clear" w:color="auto" w:fill="auto"/>
          </w:tcPr>
          <w:p w14:paraId="200407D8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-1.11</w:t>
            </w:r>
          </w:p>
        </w:tc>
        <w:tc>
          <w:tcPr>
            <w:tcW w:w="974" w:type="dxa"/>
            <w:shd w:val="clear" w:color="auto" w:fill="auto"/>
          </w:tcPr>
          <w:p w14:paraId="55AD99F2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+1.02</w:t>
            </w:r>
          </w:p>
        </w:tc>
        <w:tc>
          <w:tcPr>
            <w:tcW w:w="972" w:type="dxa"/>
            <w:shd w:val="clear" w:color="auto" w:fill="auto"/>
          </w:tcPr>
          <w:p w14:paraId="7FF7C6C1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+2.13</w:t>
            </w:r>
          </w:p>
        </w:tc>
      </w:tr>
      <w:tr w:rsidR="00856A25" w:rsidRPr="00072141" w14:paraId="763A0BF3" w14:textId="77777777" w:rsidTr="001F0D32">
        <w:tc>
          <w:tcPr>
            <w:tcW w:w="1417" w:type="dxa"/>
            <w:shd w:val="clear" w:color="auto" w:fill="auto"/>
          </w:tcPr>
          <w:p w14:paraId="54B7D44A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Laptev</w:t>
            </w:r>
          </w:p>
        </w:tc>
        <w:tc>
          <w:tcPr>
            <w:tcW w:w="783" w:type="dxa"/>
            <w:shd w:val="clear" w:color="auto" w:fill="auto"/>
          </w:tcPr>
          <w:p w14:paraId="2B580761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-0.40</w:t>
            </w:r>
          </w:p>
        </w:tc>
        <w:tc>
          <w:tcPr>
            <w:tcW w:w="819" w:type="dxa"/>
            <w:shd w:val="clear" w:color="auto" w:fill="auto"/>
          </w:tcPr>
          <w:p w14:paraId="6B1FEEAD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-0.83</w:t>
            </w:r>
          </w:p>
        </w:tc>
        <w:tc>
          <w:tcPr>
            <w:tcW w:w="972" w:type="dxa"/>
            <w:shd w:val="clear" w:color="auto" w:fill="auto"/>
          </w:tcPr>
          <w:p w14:paraId="431445E7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+0.73</w:t>
            </w:r>
          </w:p>
        </w:tc>
        <w:tc>
          <w:tcPr>
            <w:tcW w:w="972" w:type="dxa"/>
            <w:shd w:val="clear" w:color="auto" w:fill="auto"/>
          </w:tcPr>
          <w:p w14:paraId="7BCA8DD9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+1.56</w:t>
            </w:r>
          </w:p>
        </w:tc>
        <w:tc>
          <w:tcPr>
            <w:tcW w:w="973" w:type="dxa"/>
            <w:shd w:val="clear" w:color="auto" w:fill="auto"/>
          </w:tcPr>
          <w:p w14:paraId="24B0C35B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-0.86</w:t>
            </w:r>
          </w:p>
        </w:tc>
        <w:tc>
          <w:tcPr>
            <w:tcW w:w="974" w:type="dxa"/>
            <w:shd w:val="clear" w:color="auto" w:fill="auto"/>
          </w:tcPr>
          <w:p w14:paraId="2C4347E9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+0.70</w:t>
            </w:r>
          </w:p>
        </w:tc>
        <w:tc>
          <w:tcPr>
            <w:tcW w:w="972" w:type="dxa"/>
            <w:shd w:val="clear" w:color="auto" w:fill="auto"/>
          </w:tcPr>
          <w:p w14:paraId="2C2A84E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+1.56</w:t>
            </w:r>
          </w:p>
        </w:tc>
      </w:tr>
      <w:tr w:rsidR="00856A25" w:rsidRPr="00072141" w14:paraId="2543AA33" w14:textId="77777777" w:rsidTr="001F0D32">
        <w:tc>
          <w:tcPr>
            <w:tcW w:w="1417" w:type="dxa"/>
            <w:shd w:val="clear" w:color="auto" w:fill="auto"/>
          </w:tcPr>
          <w:p w14:paraId="2BE96EA7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E. Siberian</w:t>
            </w:r>
          </w:p>
        </w:tc>
        <w:tc>
          <w:tcPr>
            <w:tcW w:w="783" w:type="dxa"/>
            <w:shd w:val="clear" w:color="auto" w:fill="auto"/>
          </w:tcPr>
          <w:p w14:paraId="3546BC6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-0.08</w:t>
            </w:r>
          </w:p>
        </w:tc>
        <w:tc>
          <w:tcPr>
            <w:tcW w:w="819" w:type="dxa"/>
            <w:shd w:val="clear" w:color="auto" w:fill="auto"/>
          </w:tcPr>
          <w:p w14:paraId="75B7B7E7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-0.55</w:t>
            </w:r>
          </w:p>
        </w:tc>
        <w:tc>
          <w:tcPr>
            <w:tcW w:w="972" w:type="dxa"/>
            <w:shd w:val="clear" w:color="auto" w:fill="auto"/>
          </w:tcPr>
          <w:p w14:paraId="241700F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+0.97</w:t>
            </w:r>
          </w:p>
        </w:tc>
        <w:tc>
          <w:tcPr>
            <w:tcW w:w="972" w:type="dxa"/>
            <w:shd w:val="clear" w:color="auto" w:fill="auto"/>
          </w:tcPr>
          <w:p w14:paraId="218DF5A7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+1.52</w:t>
            </w:r>
          </w:p>
        </w:tc>
        <w:tc>
          <w:tcPr>
            <w:tcW w:w="973" w:type="dxa"/>
            <w:shd w:val="clear" w:color="auto" w:fill="auto"/>
          </w:tcPr>
          <w:p w14:paraId="5E15D84A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-0.49</w:t>
            </w:r>
          </w:p>
        </w:tc>
        <w:tc>
          <w:tcPr>
            <w:tcW w:w="974" w:type="dxa"/>
            <w:shd w:val="clear" w:color="auto" w:fill="auto"/>
          </w:tcPr>
          <w:p w14:paraId="071779C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+0.87</w:t>
            </w:r>
          </w:p>
        </w:tc>
        <w:tc>
          <w:tcPr>
            <w:tcW w:w="972" w:type="dxa"/>
            <w:shd w:val="clear" w:color="auto" w:fill="auto"/>
          </w:tcPr>
          <w:p w14:paraId="2AA8B565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+1.36</w:t>
            </w:r>
          </w:p>
        </w:tc>
      </w:tr>
      <w:tr w:rsidR="00856A25" w:rsidRPr="00072141" w14:paraId="7654F750" w14:textId="77777777" w:rsidTr="001F0D32">
        <w:tc>
          <w:tcPr>
            <w:tcW w:w="1417" w:type="dxa"/>
            <w:shd w:val="clear" w:color="auto" w:fill="auto"/>
          </w:tcPr>
          <w:p w14:paraId="2FE53D72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Chukchi</w:t>
            </w:r>
          </w:p>
        </w:tc>
        <w:tc>
          <w:tcPr>
            <w:tcW w:w="783" w:type="dxa"/>
            <w:shd w:val="clear" w:color="auto" w:fill="auto"/>
          </w:tcPr>
          <w:p w14:paraId="08730CDE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-0.28</w:t>
            </w:r>
          </w:p>
        </w:tc>
        <w:tc>
          <w:tcPr>
            <w:tcW w:w="819" w:type="dxa"/>
            <w:shd w:val="clear" w:color="auto" w:fill="auto"/>
          </w:tcPr>
          <w:p w14:paraId="40C15AF1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-0.81</w:t>
            </w:r>
          </w:p>
        </w:tc>
        <w:tc>
          <w:tcPr>
            <w:tcW w:w="972" w:type="dxa"/>
            <w:shd w:val="clear" w:color="auto" w:fill="auto"/>
          </w:tcPr>
          <w:p w14:paraId="54CAB587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+1.00</w:t>
            </w:r>
          </w:p>
        </w:tc>
        <w:tc>
          <w:tcPr>
            <w:tcW w:w="972" w:type="dxa"/>
            <w:shd w:val="clear" w:color="auto" w:fill="auto"/>
          </w:tcPr>
          <w:p w14:paraId="7FA2DE0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+1.82</w:t>
            </w:r>
          </w:p>
        </w:tc>
        <w:tc>
          <w:tcPr>
            <w:tcW w:w="973" w:type="dxa"/>
            <w:shd w:val="clear" w:color="auto" w:fill="auto"/>
          </w:tcPr>
          <w:p w14:paraId="262D62AE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-0.83</w:t>
            </w:r>
          </w:p>
        </w:tc>
        <w:tc>
          <w:tcPr>
            <w:tcW w:w="974" w:type="dxa"/>
            <w:shd w:val="clear" w:color="auto" w:fill="auto"/>
          </w:tcPr>
          <w:p w14:paraId="362F6B7A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+0.94</w:t>
            </w:r>
          </w:p>
        </w:tc>
        <w:tc>
          <w:tcPr>
            <w:tcW w:w="972" w:type="dxa"/>
            <w:shd w:val="clear" w:color="auto" w:fill="auto"/>
          </w:tcPr>
          <w:p w14:paraId="543AFEF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+1.77</w:t>
            </w:r>
          </w:p>
        </w:tc>
      </w:tr>
      <w:tr w:rsidR="00856A25" w:rsidRPr="00072141" w14:paraId="001871D9" w14:textId="77777777" w:rsidTr="001F0D32">
        <w:tc>
          <w:tcPr>
            <w:tcW w:w="1417" w:type="dxa"/>
            <w:shd w:val="clear" w:color="auto" w:fill="auto"/>
          </w:tcPr>
          <w:p w14:paraId="34A0BC3D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Beaufort</w:t>
            </w:r>
          </w:p>
        </w:tc>
        <w:tc>
          <w:tcPr>
            <w:tcW w:w="783" w:type="dxa"/>
            <w:shd w:val="clear" w:color="auto" w:fill="auto"/>
          </w:tcPr>
          <w:p w14:paraId="15623386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-0.32</w:t>
            </w:r>
          </w:p>
        </w:tc>
        <w:tc>
          <w:tcPr>
            <w:tcW w:w="819" w:type="dxa"/>
            <w:shd w:val="clear" w:color="auto" w:fill="auto"/>
          </w:tcPr>
          <w:p w14:paraId="735F5A77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-0.60</w:t>
            </w:r>
          </w:p>
        </w:tc>
        <w:tc>
          <w:tcPr>
            <w:tcW w:w="972" w:type="dxa"/>
            <w:shd w:val="clear" w:color="auto" w:fill="auto"/>
          </w:tcPr>
          <w:p w14:paraId="2C1E8FAD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+0.82</w:t>
            </w:r>
          </w:p>
        </w:tc>
        <w:tc>
          <w:tcPr>
            <w:tcW w:w="972" w:type="dxa"/>
            <w:shd w:val="clear" w:color="auto" w:fill="auto"/>
          </w:tcPr>
          <w:p w14:paraId="2B7AB0D9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+1.41</w:t>
            </w:r>
          </w:p>
        </w:tc>
        <w:tc>
          <w:tcPr>
            <w:tcW w:w="973" w:type="dxa"/>
            <w:shd w:val="clear" w:color="auto" w:fill="auto"/>
          </w:tcPr>
          <w:p w14:paraId="1CDF35D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-0.70</w:t>
            </w:r>
          </w:p>
        </w:tc>
        <w:tc>
          <w:tcPr>
            <w:tcW w:w="974" w:type="dxa"/>
            <w:shd w:val="clear" w:color="auto" w:fill="auto"/>
          </w:tcPr>
          <w:p w14:paraId="3A2278F7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+0.73</w:t>
            </w:r>
          </w:p>
        </w:tc>
        <w:tc>
          <w:tcPr>
            <w:tcW w:w="972" w:type="dxa"/>
            <w:shd w:val="clear" w:color="auto" w:fill="auto"/>
          </w:tcPr>
          <w:p w14:paraId="5787641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+1.43</w:t>
            </w:r>
          </w:p>
        </w:tc>
      </w:tr>
      <w:tr w:rsidR="00856A25" w:rsidRPr="00072141" w14:paraId="5E1953CE" w14:textId="77777777" w:rsidTr="001F0D32">
        <w:tc>
          <w:tcPr>
            <w:tcW w:w="1417" w:type="dxa"/>
            <w:shd w:val="clear" w:color="auto" w:fill="auto"/>
          </w:tcPr>
          <w:p w14:paraId="44D445FB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CAA</w:t>
            </w:r>
          </w:p>
        </w:tc>
        <w:tc>
          <w:tcPr>
            <w:tcW w:w="783" w:type="dxa"/>
            <w:shd w:val="clear" w:color="auto" w:fill="auto"/>
          </w:tcPr>
          <w:p w14:paraId="1E8D9836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-0.24</w:t>
            </w:r>
          </w:p>
        </w:tc>
        <w:tc>
          <w:tcPr>
            <w:tcW w:w="819" w:type="dxa"/>
            <w:shd w:val="clear" w:color="auto" w:fill="auto"/>
          </w:tcPr>
          <w:p w14:paraId="3915118E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-0.38</w:t>
            </w:r>
          </w:p>
        </w:tc>
        <w:tc>
          <w:tcPr>
            <w:tcW w:w="972" w:type="dxa"/>
            <w:shd w:val="clear" w:color="auto" w:fill="auto"/>
          </w:tcPr>
          <w:p w14:paraId="784F486D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+0.53</w:t>
            </w:r>
          </w:p>
        </w:tc>
        <w:tc>
          <w:tcPr>
            <w:tcW w:w="972" w:type="dxa"/>
            <w:shd w:val="clear" w:color="auto" w:fill="auto"/>
          </w:tcPr>
          <w:p w14:paraId="149A879E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+0.91</w:t>
            </w:r>
          </w:p>
        </w:tc>
        <w:tc>
          <w:tcPr>
            <w:tcW w:w="973" w:type="dxa"/>
            <w:shd w:val="clear" w:color="auto" w:fill="auto"/>
          </w:tcPr>
          <w:p w14:paraId="0751825B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-0.32</w:t>
            </w:r>
          </w:p>
        </w:tc>
        <w:tc>
          <w:tcPr>
            <w:tcW w:w="974" w:type="dxa"/>
            <w:shd w:val="clear" w:color="auto" w:fill="auto"/>
          </w:tcPr>
          <w:p w14:paraId="5D029B3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+0.46</w:t>
            </w:r>
          </w:p>
        </w:tc>
        <w:tc>
          <w:tcPr>
            <w:tcW w:w="972" w:type="dxa"/>
            <w:shd w:val="clear" w:color="auto" w:fill="auto"/>
          </w:tcPr>
          <w:p w14:paraId="480AB6F3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+0.78</w:t>
            </w:r>
          </w:p>
        </w:tc>
      </w:tr>
      <w:tr w:rsidR="00856A25" w:rsidRPr="00072141" w14:paraId="35FD812B" w14:textId="77777777" w:rsidTr="001F0D32">
        <w:tc>
          <w:tcPr>
            <w:tcW w:w="1417" w:type="dxa"/>
            <w:shd w:val="clear" w:color="auto" w:fill="auto"/>
          </w:tcPr>
          <w:p w14:paraId="0CB0E346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Baffin</w:t>
            </w:r>
          </w:p>
        </w:tc>
        <w:tc>
          <w:tcPr>
            <w:tcW w:w="783" w:type="dxa"/>
            <w:shd w:val="clear" w:color="auto" w:fill="auto"/>
          </w:tcPr>
          <w:p w14:paraId="790BBB4F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-0.87</w:t>
            </w:r>
          </w:p>
        </w:tc>
        <w:tc>
          <w:tcPr>
            <w:tcW w:w="819" w:type="dxa"/>
            <w:shd w:val="clear" w:color="auto" w:fill="auto"/>
          </w:tcPr>
          <w:p w14:paraId="521DBF75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-0.70</w:t>
            </w:r>
          </w:p>
        </w:tc>
        <w:tc>
          <w:tcPr>
            <w:tcW w:w="972" w:type="dxa"/>
            <w:shd w:val="clear" w:color="auto" w:fill="auto"/>
          </w:tcPr>
          <w:p w14:paraId="5A46CBC9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+0.78</w:t>
            </w:r>
          </w:p>
        </w:tc>
        <w:tc>
          <w:tcPr>
            <w:tcW w:w="972" w:type="dxa"/>
            <w:shd w:val="clear" w:color="auto" w:fill="auto"/>
          </w:tcPr>
          <w:p w14:paraId="6904C784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+1.48</w:t>
            </w:r>
          </w:p>
        </w:tc>
        <w:tc>
          <w:tcPr>
            <w:tcW w:w="973" w:type="dxa"/>
            <w:shd w:val="clear" w:color="auto" w:fill="auto"/>
          </w:tcPr>
          <w:p w14:paraId="77670990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-0.81</w:t>
            </w:r>
          </w:p>
        </w:tc>
        <w:tc>
          <w:tcPr>
            <w:tcW w:w="974" w:type="dxa"/>
            <w:shd w:val="clear" w:color="auto" w:fill="auto"/>
          </w:tcPr>
          <w:p w14:paraId="46E6C7C2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+0.71</w:t>
            </w:r>
          </w:p>
        </w:tc>
        <w:tc>
          <w:tcPr>
            <w:tcW w:w="972" w:type="dxa"/>
            <w:shd w:val="clear" w:color="auto" w:fill="auto"/>
          </w:tcPr>
          <w:p w14:paraId="1E8A2D6D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+1.52</w:t>
            </w:r>
          </w:p>
        </w:tc>
      </w:tr>
      <w:tr w:rsidR="00856A25" w:rsidRPr="00072141" w14:paraId="2F07B7EF" w14:textId="77777777" w:rsidTr="001F0D32">
        <w:tc>
          <w:tcPr>
            <w:tcW w:w="1417" w:type="dxa"/>
            <w:shd w:val="clear" w:color="auto" w:fill="auto"/>
          </w:tcPr>
          <w:p w14:paraId="59512EE7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Central Arctic</w:t>
            </w:r>
          </w:p>
        </w:tc>
        <w:tc>
          <w:tcPr>
            <w:tcW w:w="783" w:type="dxa"/>
            <w:shd w:val="clear" w:color="auto" w:fill="auto"/>
          </w:tcPr>
          <w:p w14:paraId="1A813D6B" w14:textId="77777777" w:rsidR="00856A25" w:rsidRPr="001F0D32" w:rsidDel="000C5285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+0.02</w:t>
            </w:r>
          </w:p>
        </w:tc>
        <w:tc>
          <w:tcPr>
            <w:tcW w:w="819" w:type="dxa"/>
            <w:shd w:val="clear" w:color="auto" w:fill="auto"/>
          </w:tcPr>
          <w:p w14:paraId="6B1E021E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-1.05</w:t>
            </w:r>
          </w:p>
        </w:tc>
        <w:tc>
          <w:tcPr>
            <w:tcW w:w="972" w:type="dxa"/>
            <w:shd w:val="clear" w:color="auto" w:fill="auto"/>
          </w:tcPr>
          <w:p w14:paraId="79442757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+1.82</w:t>
            </w:r>
          </w:p>
        </w:tc>
        <w:tc>
          <w:tcPr>
            <w:tcW w:w="972" w:type="dxa"/>
            <w:shd w:val="clear" w:color="auto" w:fill="auto"/>
          </w:tcPr>
          <w:p w14:paraId="46A62AEB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+2.88</w:t>
            </w:r>
          </w:p>
        </w:tc>
        <w:tc>
          <w:tcPr>
            <w:tcW w:w="973" w:type="dxa"/>
            <w:shd w:val="clear" w:color="auto" w:fill="auto"/>
          </w:tcPr>
          <w:p w14:paraId="6FC94C04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-1.16</w:t>
            </w:r>
          </w:p>
        </w:tc>
        <w:tc>
          <w:tcPr>
            <w:tcW w:w="974" w:type="dxa"/>
            <w:shd w:val="clear" w:color="auto" w:fill="auto"/>
          </w:tcPr>
          <w:p w14:paraId="18761CB5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+1.82</w:t>
            </w:r>
          </w:p>
        </w:tc>
        <w:tc>
          <w:tcPr>
            <w:tcW w:w="972" w:type="dxa"/>
            <w:shd w:val="clear" w:color="auto" w:fill="auto"/>
          </w:tcPr>
          <w:p w14:paraId="06380AEC" w14:textId="77777777" w:rsidR="00856A25" w:rsidRPr="001F0D32" w:rsidRDefault="00856A25" w:rsidP="001F0D32">
            <w:pPr>
              <w:rPr>
                <w:rStyle w:val="field-content"/>
                <w:rFonts w:ascii="Cambria" w:eastAsia="Cambria" w:hAnsi="Cambria"/>
                <w:sz w:val="22"/>
                <w:szCs w:val="22"/>
              </w:rPr>
            </w:pPr>
            <w:r w:rsidRPr="001F0D32">
              <w:rPr>
                <w:rStyle w:val="field-content"/>
                <w:rFonts w:eastAsia="Cambria"/>
                <w:sz w:val="22"/>
                <w:szCs w:val="22"/>
              </w:rPr>
              <w:t>+2.99</w:t>
            </w:r>
          </w:p>
        </w:tc>
      </w:tr>
    </w:tbl>
    <w:p w14:paraId="56280824" w14:textId="77777777" w:rsidR="00BA21BE" w:rsidRDefault="00856A25" w:rsidP="00BA21BE">
      <w:pPr>
        <w:pStyle w:val="SMcaption"/>
        <w:rPr>
          <w:rFonts w:ascii="Myriad Pro" w:hAnsi="Myriad Pro"/>
          <w:b/>
          <w:i/>
        </w:rPr>
      </w:pPr>
      <w:r w:rsidRPr="00856A25">
        <w:rPr>
          <w:rStyle w:val="field-content"/>
          <w:b/>
        </w:rPr>
        <w:t>Table S1</w:t>
      </w:r>
      <w:r w:rsidRPr="00072141">
        <w:rPr>
          <w:rStyle w:val="field-content"/>
        </w:rPr>
        <w:t>. Regional trends (1979-2014) in surface melt onset (MO), last sea ice retreat day (FRD), first sea ice advance date (FAD) and open water season (O</w:t>
      </w:r>
      <w:r w:rsidR="004A3CBB">
        <w:rPr>
          <w:rStyle w:val="field-content"/>
        </w:rPr>
        <w:t>WP</w:t>
      </w:r>
      <w:r w:rsidRPr="00072141">
        <w:rPr>
          <w:rStyle w:val="field-content"/>
        </w:rPr>
        <w:t>). Note in computing trends we require at least 20 years of valid data. Data are first area-weighted averaged before computing the regional trends. Trends are shown in days per year.</w:t>
      </w:r>
    </w:p>
    <w:p w14:paraId="58CD2F62" w14:textId="77777777" w:rsidR="00BA21BE" w:rsidRPr="00CE6EAA" w:rsidRDefault="00BA21BE" w:rsidP="00BA21BE">
      <w:pPr>
        <w:pStyle w:val="SMcaption"/>
        <w:rPr>
          <w:rFonts w:ascii="Myriad Pro" w:hAnsi="Myriad Pro"/>
          <w:b/>
          <w:i/>
        </w:rPr>
      </w:pPr>
    </w:p>
    <w:p w14:paraId="529FA86E" w14:textId="77777777" w:rsidR="00BA21BE" w:rsidRPr="005314B5" w:rsidRDefault="00BA21BE" w:rsidP="00BA21BE">
      <w:pPr>
        <w:pStyle w:val="SMcaption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9"/>
        <w:gridCol w:w="1263"/>
        <w:gridCol w:w="1263"/>
        <w:gridCol w:w="1263"/>
        <w:gridCol w:w="1263"/>
      </w:tblGrid>
      <w:tr w:rsidR="00BA21BE" w:rsidRPr="0018155E" w14:paraId="2C3517DE" w14:textId="77777777">
        <w:tc>
          <w:tcPr>
            <w:tcW w:w="0" w:type="auto"/>
            <w:vAlign w:val="bottom"/>
          </w:tcPr>
          <w:p w14:paraId="520D5808" w14:textId="77777777" w:rsidR="00BA21BE" w:rsidRPr="0018155E" w:rsidRDefault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Region</w:t>
            </w:r>
          </w:p>
        </w:tc>
        <w:tc>
          <w:tcPr>
            <w:tcW w:w="0" w:type="auto"/>
            <w:vAlign w:val="bottom"/>
          </w:tcPr>
          <w:p w14:paraId="64F6FD1A" w14:textId="77777777" w:rsidR="00BA21BE" w:rsidRPr="0018155E" w:rsidRDefault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1980-1989</w:t>
            </w:r>
          </w:p>
        </w:tc>
        <w:tc>
          <w:tcPr>
            <w:tcW w:w="0" w:type="auto"/>
            <w:vAlign w:val="bottom"/>
          </w:tcPr>
          <w:p w14:paraId="7258B23F" w14:textId="77777777" w:rsidR="00BA21BE" w:rsidRPr="0018155E" w:rsidRDefault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1990-1999</w:t>
            </w:r>
          </w:p>
        </w:tc>
        <w:tc>
          <w:tcPr>
            <w:tcW w:w="0" w:type="auto"/>
            <w:vAlign w:val="bottom"/>
          </w:tcPr>
          <w:p w14:paraId="4FBB18FE" w14:textId="77777777" w:rsidR="00BA21BE" w:rsidRPr="0018155E" w:rsidRDefault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2000-2009</w:t>
            </w:r>
          </w:p>
        </w:tc>
        <w:tc>
          <w:tcPr>
            <w:tcW w:w="0" w:type="auto"/>
            <w:vAlign w:val="bottom"/>
          </w:tcPr>
          <w:p w14:paraId="57BA96B9" w14:textId="77777777" w:rsidR="00BA21BE" w:rsidRPr="0018155E" w:rsidRDefault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2005-2014</w:t>
            </w:r>
          </w:p>
        </w:tc>
      </w:tr>
      <w:tr w:rsidR="00BA21BE" w:rsidRPr="0018155E" w14:paraId="467D8037" w14:textId="77777777">
        <w:tc>
          <w:tcPr>
            <w:tcW w:w="0" w:type="auto"/>
            <w:vAlign w:val="bottom"/>
          </w:tcPr>
          <w:p w14:paraId="0BE15F44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Okhotsk</w:t>
            </w:r>
          </w:p>
        </w:tc>
        <w:tc>
          <w:tcPr>
            <w:tcW w:w="0" w:type="auto"/>
            <w:vAlign w:val="bottom"/>
          </w:tcPr>
          <w:p w14:paraId="60106F5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0.00</w:t>
            </w:r>
          </w:p>
        </w:tc>
        <w:tc>
          <w:tcPr>
            <w:tcW w:w="0" w:type="auto"/>
            <w:vAlign w:val="bottom"/>
          </w:tcPr>
          <w:p w14:paraId="718C734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-0.13</w:t>
            </w:r>
          </w:p>
        </w:tc>
        <w:tc>
          <w:tcPr>
            <w:tcW w:w="0" w:type="auto"/>
            <w:vAlign w:val="bottom"/>
          </w:tcPr>
          <w:p w14:paraId="342F9C13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-0.11</w:t>
            </w:r>
          </w:p>
        </w:tc>
        <w:tc>
          <w:tcPr>
            <w:tcW w:w="0" w:type="auto"/>
            <w:vAlign w:val="bottom"/>
          </w:tcPr>
          <w:p w14:paraId="218355C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0.03</w:t>
            </w:r>
          </w:p>
        </w:tc>
      </w:tr>
      <w:tr w:rsidR="00BA21BE" w:rsidRPr="0018155E" w14:paraId="419A8638" w14:textId="77777777">
        <w:tc>
          <w:tcPr>
            <w:tcW w:w="0" w:type="auto"/>
            <w:vAlign w:val="bottom"/>
          </w:tcPr>
          <w:p w14:paraId="57AC932C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Bering</w:t>
            </w:r>
          </w:p>
        </w:tc>
        <w:tc>
          <w:tcPr>
            <w:tcW w:w="0" w:type="auto"/>
            <w:vAlign w:val="bottom"/>
          </w:tcPr>
          <w:p w14:paraId="1296ECFB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0.01</w:t>
            </w:r>
          </w:p>
        </w:tc>
        <w:tc>
          <w:tcPr>
            <w:tcW w:w="0" w:type="auto"/>
            <w:vAlign w:val="bottom"/>
          </w:tcPr>
          <w:p w14:paraId="430E258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-0.14</w:t>
            </w:r>
          </w:p>
        </w:tc>
        <w:tc>
          <w:tcPr>
            <w:tcW w:w="0" w:type="auto"/>
            <w:vAlign w:val="bottom"/>
          </w:tcPr>
          <w:p w14:paraId="10C2D622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-0.22</w:t>
            </w:r>
          </w:p>
        </w:tc>
        <w:tc>
          <w:tcPr>
            <w:tcW w:w="0" w:type="auto"/>
            <w:vAlign w:val="bottom"/>
          </w:tcPr>
          <w:p w14:paraId="1D9D964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-0.06</w:t>
            </w:r>
          </w:p>
        </w:tc>
      </w:tr>
      <w:tr w:rsidR="00BA21BE" w:rsidRPr="0018155E" w14:paraId="6F8F14A5" w14:textId="77777777">
        <w:tc>
          <w:tcPr>
            <w:tcW w:w="0" w:type="auto"/>
            <w:vAlign w:val="bottom"/>
          </w:tcPr>
          <w:p w14:paraId="601BF22D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Hudson</w:t>
            </w:r>
          </w:p>
        </w:tc>
        <w:tc>
          <w:tcPr>
            <w:tcW w:w="0" w:type="auto"/>
            <w:vAlign w:val="bottom"/>
          </w:tcPr>
          <w:p w14:paraId="2B268E67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-0.23</w:t>
            </w:r>
          </w:p>
        </w:tc>
        <w:tc>
          <w:tcPr>
            <w:tcW w:w="0" w:type="auto"/>
            <w:vAlign w:val="bottom"/>
          </w:tcPr>
          <w:p w14:paraId="0131C80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-0.37</w:t>
            </w:r>
          </w:p>
        </w:tc>
        <w:tc>
          <w:tcPr>
            <w:tcW w:w="0" w:type="auto"/>
            <w:vAlign w:val="bottom"/>
          </w:tcPr>
          <w:p w14:paraId="6DD3A0B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-0.26</w:t>
            </w:r>
          </w:p>
        </w:tc>
        <w:tc>
          <w:tcPr>
            <w:tcW w:w="0" w:type="auto"/>
            <w:vAlign w:val="bottom"/>
          </w:tcPr>
          <w:p w14:paraId="6ACA579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-0.25</w:t>
            </w:r>
          </w:p>
        </w:tc>
      </w:tr>
      <w:tr w:rsidR="00BA21BE" w:rsidRPr="0018155E" w14:paraId="03CB5EBF" w14:textId="77777777">
        <w:tc>
          <w:tcPr>
            <w:tcW w:w="0" w:type="auto"/>
            <w:vAlign w:val="bottom"/>
          </w:tcPr>
          <w:p w14:paraId="5F17E138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St. Lawrence</w:t>
            </w:r>
          </w:p>
        </w:tc>
        <w:tc>
          <w:tcPr>
            <w:tcW w:w="0" w:type="auto"/>
            <w:vAlign w:val="bottom"/>
          </w:tcPr>
          <w:p w14:paraId="3228151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-0.20</w:t>
            </w:r>
          </w:p>
        </w:tc>
        <w:tc>
          <w:tcPr>
            <w:tcW w:w="0" w:type="auto"/>
            <w:vAlign w:val="bottom"/>
          </w:tcPr>
          <w:p w14:paraId="46BE9F00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-0.15</w:t>
            </w:r>
          </w:p>
        </w:tc>
        <w:tc>
          <w:tcPr>
            <w:tcW w:w="0" w:type="auto"/>
            <w:vAlign w:val="bottom"/>
          </w:tcPr>
          <w:p w14:paraId="19E695F3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-0.14</w:t>
            </w:r>
          </w:p>
        </w:tc>
        <w:tc>
          <w:tcPr>
            <w:tcW w:w="0" w:type="auto"/>
            <w:vAlign w:val="bottom"/>
          </w:tcPr>
          <w:p w14:paraId="3E1341A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-0.20</w:t>
            </w:r>
          </w:p>
        </w:tc>
      </w:tr>
      <w:tr w:rsidR="00BA21BE" w:rsidRPr="0018155E" w14:paraId="1AC53A3E" w14:textId="77777777">
        <w:tc>
          <w:tcPr>
            <w:tcW w:w="0" w:type="auto"/>
            <w:vAlign w:val="bottom"/>
          </w:tcPr>
          <w:p w14:paraId="2BFE7125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Labrador</w:t>
            </w:r>
          </w:p>
        </w:tc>
        <w:tc>
          <w:tcPr>
            <w:tcW w:w="0" w:type="auto"/>
            <w:vAlign w:val="bottom"/>
          </w:tcPr>
          <w:p w14:paraId="5B477547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-0.31</w:t>
            </w:r>
          </w:p>
        </w:tc>
        <w:tc>
          <w:tcPr>
            <w:tcW w:w="0" w:type="auto"/>
            <w:vAlign w:val="bottom"/>
          </w:tcPr>
          <w:p w14:paraId="5F6B00A7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-0.33</w:t>
            </w:r>
          </w:p>
        </w:tc>
        <w:tc>
          <w:tcPr>
            <w:tcW w:w="0" w:type="auto"/>
            <w:vAlign w:val="bottom"/>
          </w:tcPr>
          <w:p w14:paraId="2704FB0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-0.13</w:t>
            </w:r>
          </w:p>
        </w:tc>
        <w:tc>
          <w:tcPr>
            <w:tcW w:w="0" w:type="auto"/>
            <w:vAlign w:val="bottom"/>
          </w:tcPr>
          <w:p w14:paraId="051F3F1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-0.20</w:t>
            </w:r>
          </w:p>
        </w:tc>
      </w:tr>
      <w:tr w:rsidR="00BA21BE" w:rsidRPr="0018155E" w14:paraId="11316A9E" w14:textId="77777777">
        <w:tc>
          <w:tcPr>
            <w:tcW w:w="0" w:type="auto"/>
            <w:vAlign w:val="bottom"/>
          </w:tcPr>
          <w:p w14:paraId="1B5815EC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East Greenland</w:t>
            </w:r>
          </w:p>
        </w:tc>
        <w:tc>
          <w:tcPr>
            <w:tcW w:w="0" w:type="auto"/>
            <w:vAlign w:val="bottom"/>
          </w:tcPr>
          <w:p w14:paraId="1D4DB77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-0.11</w:t>
            </w:r>
          </w:p>
        </w:tc>
        <w:tc>
          <w:tcPr>
            <w:tcW w:w="0" w:type="auto"/>
            <w:vAlign w:val="bottom"/>
          </w:tcPr>
          <w:p w14:paraId="4983CA3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-0.19</w:t>
            </w:r>
          </w:p>
        </w:tc>
        <w:tc>
          <w:tcPr>
            <w:tcW w:w="0" w:type="auto"/>
            <w:vAlign w:val="bottom"/>
          </w:tcPr>
          <w:p w14:paraId="5FF24B9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-0.17</w:t>
            </w:r>
          </w:p>
        </w:tc>
        <w:tc>
          <w:tcPr>
            <w:tcW w:w="0" w:type="auto"/>
            <w:vAlign w:val="bottom"/>
          </w:tcPr>
          <w:p w14:paraId="6D4BD4D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-0.09</w:t>
            </w:r>
          </w:p>
        </w:tc>
      </w:tr>
      <w:tr w:rsidR="00BA21BE" w:rsidRPr="0018155E" w14:paraId="7A748814" w14:textId="77777777">
        <w:tc>
          <w:tcPr>
            <w:tcW w:w="0" w:type="auto"/>
            <w:vAlign w:val="bottom"/>
          </w:tcPr>
          <w:p w14:paraId="2FD3E486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Barents</w:t>
            </w:r>
          </w:p>
        </w:tc>
        <w:tc>
          <w:tcPr>
            <w:tcW w:w="0" w:type="auto"/>
            <w:vAlign w:val="bottom"/>
          </w:tcPr>
          <w:p w14:paraId="6EF2BA33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-0.25</w:t>
            </w:r>
          </w:p>
        </w:tc>
        <w:tc>
          <w:tcPr>
            <w:tcW w:w="0" w:type="auto"/>
            <w:vAlign w:val="bottom"/>
          </w:tcPr>
          <w:p w14:paraId="70DE2857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-0.22</w:t>
            </w:r>
          </w:p>
        </w:tc>
        <w:tc>
          <w:tcPr>
            <w:tcW w:w="0" w:type="auto"/>
            <w:vAlign w:val="bottom"/>
          </w:tcPr>
          <w:p w14:paraId="15BE8E84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-0.26</w:t>
            </w:r>
          </w:p>
        </w:tc>
        <w:tc>
          <w:tcPr>
            <w:tcW w:w="0" w:type="auto"/>
            <w:vAlign w:val="bottom"/>
          </w:tcPr>
          <w:p w14:paraId="4A6E09A3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-0.07</w:t>
            </w:r>
          </w:p>
        </w:tc>
      </w:tr>
      <w:tr w:rsidR="00BA21BE" w:rsidRPr="0018155E" w14:paraId="499B24CC" w14:textId="77777777">
        <w:tc>
          <w:tcPr>
            <w:tcW w:w="0" w:type="auto"/>
            <w:vAlign w:val="bottom"/>
          </w:tcPr>
          <w:p w14:paraId="63956D9C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Kara</w:t>
            </w:r>
          </w:p>
        </w:tc>
        <w:tc>
          <w:tcPr>
            <w:tcW w:w="0" w:type="auto"/>
            <w:vAlign w:val="bottom"/>
          </w:tcPr>
          <w:p w14:paraId="769AEDB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-0.25</w:t>
            </w:r>
          </w:p>
        </w:tc>
        <w:tc>
          <w:tcPr>
            <w:tcW w:w="0" w:type="auto"/>
            <w:vAlign w:val="bottom"/>
          </w:tcPr>
          <w:p w14:paraId="309F2D00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-0.40</w:t>
            </w:r>
          </w:p>
        </w:tc>
        <w:tc>
          <w:tcPr>
            <w:tcW w:w="0" w:type="auto"/>
            <w:vAlign w:val="bottom"/>
          </w:tcPr>
          <w:p w14:paraId="658E1B7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-0.14</w:t>
            </w:r>
          </w:p>
        </w:tc>
        <w:tc>
          <w:tcPr>
            <w:tcW w:w="0" w:type="auto"/>
            <w:vAlign w:val="bottom"/>
          </w:tcPr>
          <w:p w14:paraId="17C05C2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-0.42</w:t>
            </w:r>
          </w:p>
        </w:tc>
      </w:tr>
      <w:tr w:rsidR="00BA21BE" w:rsidRPr="0018155E" w14:paraId="4BE514B7" w14:textId="77777777">
        <w:tc>
          <w:tcPr>
            <w:tcW w:w="0" w:type="auto"/>
            <w:vAlign w:val="bottom"/>
          </w:tcPr>
          <w:p w14:paraId="5FDF7289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Laptev</w:t>
            </w:r>
          </w:p>
        </w:tc>
        <w:tc>
          <w:tcPr>
            <w:tcW w:w="0" w:type="auto"/>
            <w:vAlign w:val="bottom"/>
          </w:tcPr>
          <w:p w14:paraId="1A39D61A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-0.18</w:t>
            </w:r>
          </w:p>
        </w:tc>
        <w:tc>
          <w:tcPr>
            <w:tcW w:w="0" w:type="auto"/>
            <w:vAlign w:val="bottom"/>
          </w:tcPr>
          <w:p w14:paraId="37D75F3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-0.47</w:t>
            </w:r>
          </w:p>
        </w:tc>
        <w:tc>
          <w:tcPr>
            <w:tcW w:w="0" w:type="auto"/>
            <w:vAlign w:val="bottom"/>
          </w:tcPr>
          <w:p w14:paraId="5C6D7F0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-0.37</w:t>
            </w:r>
          </w:p>
        </w:tc>
        <w:tc>
          <w:tcPr>
            <w:tcW w:w="0" w:type="auto"/>
            <w:vAlign w:val="bottom"/>
          </w:tcPr>
          <w:p w14:paraId="6FAFF20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-0.38</w:t>
            </w:r>
          </w:p>
        </w:tc>
      </w:tr>
      <w:tr w:rsidR="00BA21BE" w:rsidRPr="0018155E" w14:paraId="1BB7D197" w14:textId="77777777">
        <w:tc>
          <w:tcPr>
            <w:tcW w:w="0" w:type="auto"/>
            <w:vAlign w:val="bottom"/>
          </w:tcPr>
          <w:p w14:paraId="2E589B68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East Siberian</w:t>
            </w:r>
          </w:p>
        </w:tc>
        <w:tc>
          <w:tcPr>
            <w:tcW w:w="0" w:type="auto"/>
            <w:vAlign w:val="bottom"/>
          </w:tcPr>
          <w:p w14:paraId="184E9FFA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-0.19</w:t>
            </w:r>
          </w:p>
        </w:tc>
        <w:tc>
          <w:tcPr>
            <w:tcW w:w="0" w:type="auto"/>
            <w:vAlign w:val="bottom"/>
          </w:tcPr>
          <w:p w14:paraId="1B5C005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-0.40</w:t>
            </w:r>
          </w:p>
        </w:tc>
        <w:tc>
          <w:tcPr>
            <w:tcW w:w="0" w:type="auto"/>
            <w:vAlign w:val="bottom"/>
          </w:tcPr>
          <w:p w14:paraId="33856D6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-0.54</w:t>
            </w:r>
          </w:p>
        </w:tc>
        <w:tc>
          <w:tcPr>
            <w:tcW w:w="0" w:type="auto"/>
            <w:vAlign w:val="bottom"/>
          </w:tcPr>
          <w:p w14:paraId="20C409C7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-0.39</w:t>
            </w:r>
          </w:p>
        </w:tc>
      </w:tr>
      <w:tr w:rsidR="00BA21BE" w:rsidRPr="0018155E" w14:paraId="4A44F348" w14:textId="77777777">
        <w:tc>
          <w:tcPr>
            <w:tcW w:w="0" w:type="auto"/>
            <w:vAlign w:val="bottom"/>
          </w:tcPr>
          <w:p w14:paraId="75F04D77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Chukchi</w:t>
            </w:r>
          </w:p>
        </w:tc>
        <w:tc>
          <w:tcPr>
            <w:tcW w:w="0" w:type="auto"/>
            <w:vAlign w:val="bottom"/>
          </w:tcPr>
          <w:p w14:paraId="1ED8D69A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-0.21</w:t>
            </w:r>
          </w:p>
        </w:tc>
        <w:tc>
          <w:tcPr>
            <w:tcW w:w="0" w:type="auto"/>
            <w:vAlign w:val="bottom"/>
          </w:tcPr>
          <w:p w14:paraId="7FAD9BE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-0.25</w:t>
            </w:r>
          </w:p>
        </w:tc>
        <w:tc>
          <w:tcPr>
            <w:tcW w:w="0" w:type="auto"/>
            <w:vAlign w:val="bottom"/>
          </w:tcPr>
          <w:p w14:paraId="4242AB1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-0.29</w:t>
            </w:r>
          </w:p>
        </w:tc>
        <w:tc>
          <w:tcPr>
            <w:tcW w:w="0" w:type="auto"/>
            <w:vAlign w:val="bottom"/>
          </w:tcPr>
          <w:p w14:paraId="12AB220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-0.17</w:t>
            </w:r>
          </w:p>
        </w:tc>
      </w:tr>
      <w:tr w:rsidR="00BA21BE" w:rsidRPr="0018155E" w14:paraId="6FADFCC5" w14:textId="77777777">
        <w:tc>
          <w:tcPr>
            <w:tcW w:w="0" w:type="auto"/>
            <w:vAlign w:val="bottom"/>
          </w:tcPr>
          <w:p w14:paraId="5235E659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Beaufort</w:t>
            </w:r>
          </w:p>
        </w:tc>
        <w:tc>
          <w:tcPr>
            <w:tcW w:w="0" w:type="auto"/>
            <w:vAlign w:val="bottom"/>
          </w:tcPr>
          <w:p w14:paraId="78D2D253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-0.20</w:t>
            </w:r>
          </w:p>
        </w:tc>
        <w:tc>
          <w:tcPr>
            <w:tcW w:w="0" w:type="auto"/>
            <w:vAlign w:val="bottom"/>
          </w:tcPr>
          <w:p w14:paraId="4ADBACD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-0.55</w:t>
            </w:r>
          </w:p>
        </w:tc>
        <w:tc>
          <w:tcPr>
            <w:tcW w:w="0" w:type="auto"/>
            <w:vAlign w:val="bottom"/>
          </w:tcPr>
          <w:p w14:paraId="68839E1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-0.21</w:t>
            </w:r>
          </w:p>
        </w:tc>
        <w:tc>
          <w:tcPr>
            <w:tcW w:w="0" w:type="auto"/>
            <w:vAlign w:val="bottom"/>
          </w:tcPr>
          <w:p w14:paraId="1C5478E0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-0.07</w:t>
            </w:r>
          </w:p>
        </w:tc>
      </w:tr>
      <w:tr w:rsidR="00BA21BE" w:rsidRPr="0018155E" w14:paraId="73642E7E" w14:textId="77777777">
        <w:tc>
          <w:tcPr>
            <w:tcW w:w="0" w:type="auto"/>
            <w:vAlign w:val="bottom"/>
          </w:tcPr>
          <w:p w14:paraId="00C6F1C7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CAA</w:t>
            </w:r>
          </w:p>
        </w:tc>
        <w:tc>
          <w:tcPr>
            <w:tcW w:w="0" w:type="auto"/>
            <w:vAlign w:val="bottom"/>
          </w:tcPr>
          <w:p w14:paraId="6B361B7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-0.17</w:t>
            </w:r>
          </w:p>
        </w:tc>
        <w:tc>
          <w:tcPr>
            <w:tcW w:w="0" w:type="auto"/>
            <w:vAlign w:val="bottom"/>
          </w:tcPr>
          <w:p w14:paraId="15C8523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-0.13</w:t>
            </w:r>
          </w:p>
        </w:tc>
        <w:tc>
          <w:tcPr>
            <w:tcW w:w="0" w:type="auto"/>
            <w:vAlign w:val="bottom"/>
          </w:tcPr>
          <w:p w14:paraId="4107C16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-0.31</w:t>
            </w:r>
          </w:p>
        </w:tc>
        <w:tc>
          <w:tcPr>
            <w:tcW w:w="0" w:type="auto"/>
            <w:vAlign w:val="bottom"/>
          </w:tcPr>
          <w:p w14:paraId="6193850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-0.36</w:t>
            </w:r>
          </w:p>
        </w:tc>
      </w:tr>
      <w:tr w:rsidR="00BA21BE" w:rsidRPr="0018155E" w14:paraId="0CC08E38" w14:textId="77777777">
        <w:tc>
          <w:tcPr>
            <w:tcW w:w="0" w:type="auto"/>
            <w:vAlign w:val="bottom"/>
          </w:tcPr>
          <w:p w14:paraId="655891C1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CAO</w:t>
            </w:r>
          </w:p>
        </w:tc>
        <w:tc>
          <w:tcPr>
            <w:tcW w:w="0" w:type="auto"/>
            <w:vAlign w:val="bottom"/>
          </w:tcPr>
          <w:p w14:paraId="11DC8E3B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-0.04</w:t>
            </w:r>
          </w:p>
        </w:tc>
        <w:tc>
          <w:tcPr>
            <w:tcW w:w="0" w:type="auto"/>
            <w:vAlign w:val="bottom"/>
          </w:tcPr>
          <w:p w14:paraId="55491D3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0.17</w:t>
            </w:r>
          </w:p>
        </w:tc>
        <w:tc>
          <w:tcPr>
            <w:tcW w:w="0" w:type="auto"/>
            <w:vAlign w:val="bottom"/>
          </w:tcPr>
          <w:p w14:paraId="70F382A7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0.03</w:t>
            </w:r>
          </w:p>
        </w:tc>
        <w:tc>
          <w:tcPr>
            <w:tcW w:w="0" w:type="auto"/>
            <w:vAlign w:val="bottom"/>
          </w:tcPr>
          <w:p w14:paraId="48E8242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-0.10</w:t>
            </w:r>
          </w:p>
        </w:tc>
      </w:tr>
      <w:tr w:rsidR="00BA21BE" w:rsidRPr="0018155E" w14:paraId="5B0E9B26" w14:textId="77777777">
        <w:tc>
          <w:tcPr>
            <w:tcW w:w="0" w:type="auto"/>
            <w:vAlign w:val="bottom"/>
          </w:tcPr>
          <w:p w14:paraId="521CB2D7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Baffin</w:t>
            </w:r>
          </w:p>
        </w:tc>
        <w:tc>
          <w:tcPr>
            <w:tcW w:w="0" w:type="auto"/>
            <w:vAlign w:val="bottom"/>
          </w:tcPr>
          <w:p w14:paraId="3205BA4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-0.45</w:t>
            </w:r>
          </w:p>
        </w:tc>
        <w:tc>
          <w:tcPr>
            <w:tcW w:w="0" w:type="auto"/>
            <w:vAlign w:val="bottom"/>
          </w:tcPr>
          <w:p w14:paraId="20C8C76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-0.31</w:t>
            </w:r>
          </w:p>
        </w:tc>
        <w:tc>
          <w:tcPr>
            <w:tcW w:w="0" w:type="auto"/>
            <w:vAlign w:val="bottom"/>
          </w:tcPr>
          <w:p w14:paraId="5197AE4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-0.26</w:t>
            </w:r>
          </w:p>
        </w:tc>
        <w:tc>
          <w:tcPr>
            <w:tcW w:w="0" w:type="auto"/>
            <w:vAlign w:val="bottom"/>
          </w:tcPr>
          <w:p w14:paraId="430612D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-0.33</w:t>
            </w:r>
          </w:p>
        </w:tc>
      </w:tr>
    </w:tbl>
    <w:p w14:paraId="5A62EC1A" w14:textId="77777777" w:rsidR="00BA21BE" w:rsidRDefault="00856A25" w:rsidP="00BA21BE">
      <w:r>
        <w:rPr>
          <w:b/>
        </w:rPr>
        <w:t>Table S2</w:t>
      </w:r>
      <w:r w:rsidR="00BA21BE" w:rsidRPr="0018155E">
        <w:rPr>
          <w:b/>
        </w:rPr>
        <w:t>.</w:t>
      </w:r>
      <w:r w:rsidR="00BA21BE" w:rsidRPr="005314B5">
        <w:t xml:space="preserve"> </w:t>
      </w:r>
      <w:r w:rsidR="00BA21BE">
        <w:t xml:space="preserve">Average correlation of </w:t>
      </w:r>
      <w:proofErr w:type="spellStart"/>
      <w:r w:rsidR="00BA21BE">
        <w:t>detrended</w:t>
      </w:r>
      <w:proofErr w:type="spellEnd"/>
      <w:r w:rsidR="00BA21BE">
        <w:t xml:space="preserve"> LRD and FAD by region for various decades. LRD and FAD are calculated using a concentration threshold of 15%.</w:t>
      </w:r>
    </w:p>
    <w:p w14:paraId="20087F7C" w14:textId="77777777" w:rsidR="00856A25" w:rsidRDefault="00856A25" w:rsidP="00BA21BE"/>
    <w:p w14:paraId="010F69F4" w14:textId="77777777" w:rsidR="00856A25" w:rsidRDefault="00856A25" w:rsidP="00BA21BE"/>
    <w:p w14:paraId="47606811" w14:textId="77777777" w:rsidR="00BA21BE" w:rsidRPr="005314B5" w:rsidRDefault="00BA21BE" w:rsidP="00BA21BE">
      <w:pPr>
        <w:pStyle w:val="SMcaption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9"/>
        <w:gridCol w:w="1263"/>
        <w:gridCol w:w="1263"/>
        <w:gridCol w:w="1263"/>
        <w:gridCol w:w="1263"/>
      </w:tblGrid>
      <w:tr w:rsidR="00BA21BE" w:rsidRPr="00A02578" w14:paraId="393FA136" w14:textId="77777777">
        <w:tc>
          <w:tcPr>
            <w:tcW w:w="0" w:type="auto"/>
            <w:vAlign w:val="bottom"/>
          </w:tcPr>
          <w:p w14:paraId="58853761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Region</w:t>
            </w:r>
          </w:p>
        </w:tc>
        <w:tc>
          <w:tcPr>
            <w:tcW w:w="0" w:type="auto"/>
            <w:vAlign w:val="bottom"/>
          </w:tcPr>
          <w:p w14:paraId="09AA7C6D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1980-1989</w:t>
            </w:r>
          </w:p>
        </w:tc>
        <w:tc>
          <w:tcPr>
            <w:tcW w:w="0" w:type="auto"/>
            <w:vAlign w:val="bottom"/>
          </w:tcPr>
          <w:p w14:paraId="6C74228F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1990-1999</w:t>
            </w:r>
          </w:p>
        </w:tc>
        <w:tc>
          <w:tcPr>
            <w:tcW w:w="0" w:type="auto"/>
            <w:vAlign w:val="bottom"/>
          </w:tcPr>
          <w:p w14:paraId="3E5EB44C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2000-2009</w:t>
            </w:r>
          </w:p>
        </w:tc>
        <w:tc>
          <w:tcPr>
            <w:tcW w:w="0" w:type="auto"/>
            <w:vAlign w:val="bottom"/>
          </w:tcPr>
          <w:p w14:paraId="52379443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2005-2014</w:t>
            </w:r>
          </w:p>
        </w:tc>
      </w:tr>
      <w:tr w:rsidR="00BA21BE" w14:paraId="4D0C0673" w14:textId="77777777">
        <w:tc>
          <w:tcPr>
            <w:tcW w:w="0" w:type="auto"/>
            <w:vAlign w:val="bottom"/>
          </w:tcPr>
          <w:p w14:paraId="59186A69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Okhotsk</w:t>
            </w:r>
          </w:p>
        </w:tc>
        <w:tc>
          <w:tcPr>
            <w:tcW w:w="0" w:type="auto"/>
            <w:vAlign w:val="bottom"/>
          </w:tcPr>
          <w:p w14:paraId="18B7172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-0.02</w:t>
            </w:r>
          </w:p>
        </w:tc>
        <w:tc>
          <w:tcPr>
            <w:tcW w:w="0" w:type="auto"/>
            <w:vAlign w:val="bottom"/>
          </w:tcPr>
          <w:p w14:paraId="430051A4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-0.15</w:t>
            </w:r>
          </w:p>
        </w:tc>
        <w:tc>
          <w:tcPr>
            <w:tcW w:w="0" w:type="auto"/>
            <w:vAlign w:val="bottom"/>
          </w:tcPr>
          <w:p w14:paraId="7E48E0E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-0.07</w:t>
            </w:r>
          </w:p>
        </w:tc>
        <w:tc>
          <w:tcPr>
            <w:tcW w:w="0" w:type="auto"/>
            <w:vAlign w:val="bottom"/>
          </w:tcPr>
          <w:p w14:paraId="4CEA214B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0.00</w:t>
            </w:r>
          </w:p>
        </w:tc>
      </w:tr>
      <w:tr w:rsidR="00BA21BE" w14:paraId="79004248" w14:textId="77777777">
        <w:tc>
          <w:tcPr>
            <w:tcW w:w="0" w:type="auto"/>
            <w:vAlign w:val="bottom"/>
          </w:tcPr>
          <w:p w14:paraId="61603933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Bering</w:t>
            </w:r>
          </w:p>
        </w:tc>
        <w:tc>
          <w:tcPr>
            <w:tcW w:w="0" w:type="auto"/>
            <w:vAlign w:val="bottom"/>
          </w:tcPr>
          <w:p w14:paraId="437F480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0.01</w:t>
            </w:r>
          </w:p>
        </w:tc>
        <w:tc>
          <w:tcPr>
            <w:tcW w:w="0" w:type="auto"/>
            <w:vAlign w:val="bottom"/>
          </w:tcPr>
          <w:p w14:paraId="04FBCB2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-0.06</w:t>
            </w:r>
          </w:p>
        </w:tc>
        <w:tc>
          <w:tcPr>
            <w:tcW w:w="0" w:type="auto"/>
            <w:vAlign w:val="bottom"/>
          </w:tcPr>
          <w:p w14:paraId="4AAC7180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-0.21</w:t>
            </w:r>
          </w:p>
        </w:tc>
        <w:tc>
          <w:tcPr>
            <w:tcW w:w="0" w:type="auto"/>
            <w:vAlign w:val="bottom"/>
          </w:tcPr>
          <w:p w14:paraId="548B246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-0.05</w:t>
            </w:r>
          </w:p>
        </w:tc>
      </w:tr>
      <w:tr w:rsidR="00BA21BE" w14:paraId="4BFF3AD3" w14:textId="77777777">
        <w:tc>
          <w:tcPr>
            <w:tcW w:w="0" w:type="auto"/>
            <w:vAlign w:val="bottom"/>
          </w:tcPr>
          <w:p w14:paraId="19FBAD35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Hudson</w:t>
            </w:r>
          </w:p>
        </w:tc>
        <w:tc>
          <w:tcPr>
            <w:tcW w:w="0" w:type="auto"/>
            <w:vAlign w:val="bottom"/>
          </w:tcPr>
          <w:p w14:paraId="67309734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-0.24</w:t>
            </w:r>
          </w:p>
        </w:tc>
        <w:tc>
          <w:tcPr>
            <w:tcW w:w="0" w:type="auto"/>
            <w:vAlign w:val="bottom"/>
          </w:tcPr>
          <w:p w14:paraId="4E2594A2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-0.40</w:t>
            </w:r>
          </w:p>
        </w:tc>
        <w:tc>
          <w:tcPr>
            <w:tcW w:w="0" w:type="auto"/>
            <w:vAlign w:val="bottom"/>
          </w:tcPr>
          <w:p w14:paraId="12C3F687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-0.29</w:t>
            </w:r>
          </w:p>
        </w:tc>
        <w:tc>
          <w:tcPr>
            <w:tcW w:w="0" w:type="auto"/>
            <w:vAlign w:val="bottom"/>
          </w:tcPr>
          <w:p w14:paraId="02D54D32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-0.26</w:t>
            </w:r>
          </w:p>
        </w:tc>
      </w:tr>
      <w:tr w:rsidR="00BA21BE" w14:paraId="7C4243CB" w14:textId="77777777">
        <w:tc>
          <w:tcPr>
            <w:tcW w:w="0" w:type="auto"/>
            <w:vAlign w:val="bottom"/>
          </w:tcPr>
          <w:p w14:paraId="19808B52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St. Lawrence</w:t>
            </w:r>
          </w:p>
        </w:tc>
        <w:tc>
          <w:tcPr>
            <w:tcW w:w="0" w:type="auto"/>
            <w:vAlign w:val="bottom"/>
          </w:tcPr>
          <w:p w14:paraId="736D8B0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-0.21</w:t>
            </w:r>
          </w:p>
        </w:tc>
        <w:tc>
          <w:tcPr>
            <w:tcW w:w="0" w:type="auto"/>
            <w:vAlign w:val="bottom"/>
          </w:tcPr>
          <w:p w14:paraId="4C7B54E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-0.10</w:t>
            </w:r>
          </w:p>
        </w:tc>
        <w:tc>
          <w:tcPr>
            <w:tcW w:w="0" w:type="auto"/>
            <w:vAlign w:val="bottom"/>
          </w:tcPr>
          <w:p w14:paraId="3274CEC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-0.22</w:t>
            </w:r>
          </w:p>
        </w:tc>
        <w:tc>
          <w:tcPr>
            <w:tcW w:w="0" w:type="auto"/>
            <w:vAlign w:val="bottom"/>
          </w:tcPr>
          <w:p w14:paraId="462E60B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-0.31</w:t>
            </w:r>
          </w:p>
        </w:tc>
      </w:tr>
      <w:tr w:rsidR="00BA21BE" w14:paraId="48C032BC" w14:textId="77777777">
        <w:tc>
          <w:tcPr>
            <w:tcW w:w="0" w:type="auto"/>
            <w:vAlign w:val="bottom"/>
          </w:tcPr>
          <w:p w14:paraId="152FBCBB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Labrador</w:t>
            </w:r>
          </w:p>
        </w:tc>
        <w:tc>
          <w:tcPr>
            <w:tcW w:w="0" w:type="auto"/>
            <w:vAlign w:val="bottom"/>
          </w:tcPr>
          <w:p w14:paraId="636820A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-0.29</w:t>
            </w:r>
          </w:p>
        </w:tc>
        <w:tc>
          <w:tcPr>
            <w:tcW w:w="0" w:type="auto"/>
            <w:vAlign w:val="bottom"/>
          </w:tcPr>
          <w:p w14:paraId="2CBAAFB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-0.38</w:t>
            </w:r>
          </w:p>
        </w:tc>
        <w:tc>
          <w:tcPr>
            <w:tcW w:w="0" w:type="auto"/>
            <w:vAlign w:val="bottom"/>
          </w:tcPr>
          <w:p w14:paraId="10F4E18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-0.17</w:t>
            </w:r>
          </w:p>
        </w:tc>
        <w:tc>
          <w:tcPr>
            <w:tcW w:w="0" w:type="auto"/>
            <w:vAlign w:val="bottom"/>
          </w:tcPr>
          <w:p w14:paraId="1D7C687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-0.21</w:t>
            </w:r>
          </w:p>
        </w:tc>
      </w:tr>
      <w:tr w:rsidR="00BA21BE" w14:paraId="61CABC49" w14:textId="77777777">
        <w:tc>
          <w:tcPr>
            <w:tcW w:w="0" w:type="auto"/>
            <w:vAlign w:val="bottom"/>
          </w:tcPr>
          <w:p w14:paraId="10673529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East Greenland</w:t>
            </w:r>
          </w:p>
        </w:tc>
        <w:tc>
          <w:tcPr>
            <w:tcW w:w="0" w:type="auto"/>
            <w:vAlign w:val="bottom"/>
          </w:tcPr>
          <w:p w14:paraId="626F17B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-0.07</w:t>
            </w:r>
          </w:p>
        </w:tc>
        <w:tc>
          <w:tcPr>
            <w:tcW w:w="0" w:type="auto"/>
            <w:vAlign w:val="bottom"/>
          </w:tcPr>
          <w:p w14:paraId="5AEDE607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-0.18</w:t>
            </w:r>
          </w:p>
        </w:tc>
        <w:tc>
          <w:tcPr>
            <w:tcW w:w="0" w:type="auto"/>
            <w:vAlign w:val="bottom"/>
          </w:tcPr>
          <w:p w14:paraId="739E81D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-0.20</w:t>
            </w:r>
          </w:p>
        </w:tc>
        <w:tc>
          <w:tcPr>
            <w:tcW w:w="0" w:type="auto"/>
            <w:vAlign w:val="bottom"/>
          </w:tcPr>
          <w:p w14:paraId="22E90DF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-0.10</w:t>
            </w:r>
          </w:p>
        </w:tc>
      </w:tr>
      <w:tr w:rsidR="00BA21BE" w14:paraId="4271B9FA" w14:textId="77777777">
        <w:tc>
          <w:tcPr>
            <w:tcW w:w="0" w:type="auto"/>
            <w:vAlign w:val="bottom"/>
          </w:tcPr>
          <w:p w14:paraId="39A635C1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Barents</w:t>
            </w:r>
          </w:p>
        </w:tc>
        <w:tc>
          <w:tcPr>
            <w:tcW w:w="0" w:type="auto"/>
            <w:vAlign w:val="bottom"/>
          </w:tcPr>
          <w:p w14:paraId="386902E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-0.24</w:t>
            </w:r>
          </w:p>
        </w:tc>
        <w:tc>
          <w:tcPr>
            <w:tcW w:w="0" w:type="auto"/>
            <w:vAlign w:val="bottom"/>
          </w:tcPr>
          <w:p w14:paraId="2FA1574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-0.23</w:t>
            </w:r>
          </w:p>
        </w:tc>
        <w:tc>
          <w:tcPr>
            <w:tcW w:w="0" w:type="auto"/>
            <w:vAlign w:val="bottom"/>
          </w:tcPr>
          <w:p w14:paraId="5B9ED05B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-0.24</w:t>
            </w:r>
          </w:p>
        </w:tc>
        <w:tc>
          <w:tcPr>
            <w:tcW w:w="0" w:type="auto"/>
            <w:vAlign w:val="bottom"/>
          </w:tcPr>
          <w:p w14:paraId="76AC136A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-0.07</w:t>
            </w:r>
          </w:p>
        </w:tc>
      </w:tr>
      <w:tr w:rsidR="00BA21BE" w14:paraId="41C23D7D" w14:textId="77777777">
        <w:tc>
          <w:tcPr>
            <w:tcW w:w="0" w:type="auto"/>
            <w:vAlign w:val="bottom"/>
          </w:tcPr>
          <w:p w14:paraId="1FF87806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Kara</w:t>
            </w:r>
          </w:p>
        </w:tc>
        <w:tc>
          <w:tcPr>
            <w:tcW w:w="0" w:type="auto"/>
            <w:vAlign w:val="bottom"/>
          </w:tcPr>
          <w:p w14:paraId="1A214D9B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-0.18</w:t>
            </w:r>
          </w:p>
        </w:tc>
        <w:tc>
          <w:tcPr>
            <w:tcW w:w="0" w:type="auto"/>
            <w:vAlign w:val="bottom"/>
          </w:tcPr>
          <w:p w14:paraId="0AAAFB7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-0.37</w:t>
            </w:r>
          </w:p>
        </w:tc>
        <w:tc>
          <w:tcPr>
            <w:tcW w:w="0" w:type="auto"/>
            <w:vAlign w:val="bottom"/>
          </w:tcPr>
          <w:p w14:paraId="5C7DDAF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-0.18</w:t>
            </w:r>
          </w:p>
        </w:tc>
        <w:tc>
          <w:tcPr>
            <w:tcW w:w="0" w:type="auto"/>
            <w:vAlign w:val="bottom"/>
          </w:tcPr>
          <w:p w14:paraId="63474F83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-0.38</w:t>
            </w:r>
          </w:p>
        </w:tc>
      </w:tr>
      <w:tr w:rsidR="00BA21BE" w14:paraId="47F3D01C" w14:textId="77777777">
        <w:tc>
          <w:tcPr>
            <w:tcW w:w="0" w:type="auto"/>
            <w:vAlign w:val="bottom"/>
          </w:tcPr>
          <w:p w14:paraId="53BDC9A3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Laptev</w:t>
            </w:r>
          </w:p>
        </w:tc>
        <w:tc>
          <w:tcPr>
            <w:tcW w:w="0" w:type="auto"/>
            <w:vAlign w:val="bottom"/>
          </w:tcPr>
          <w:p w14:paraId="32ED5B44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-0.17</w:t>
            </w:r>
          </w:p>
        </w:tc>
        <w:tc>
          <w:tcPr>
            <w:tcW w:w="0" w:type="auto"/>
            <w:vAlign w:val="bottom"/>
          </w:tcPr>
          <w:p w14:paraId="56D30C8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-0.48</w:t>
            </w:r>
          </w:p>
        </w:tc>
        <w:tc>
          <w:tcPr>
            <w:tcW w:w="0" w:type="auto"/>
            <w:vAlign w:val="bottom"/>
          </w:tcPr>
          <w:p w14:paraId="799391AB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-0.38</w:t>
            </w:r>
          </w:p>
        </w:tc>
        <w:tc>
          <w:tcPr>
            <w:tcW w:w="0" w:type="auto"/>
            <w:vAlign w:val="bottom"/>
          </w:tcPr>
          <w:p w14:paraId="2D48410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-0.37</w:t>
            </w:r>
          </w:p>
        </w:tc>
      </w:tr>
      <w:tr w:rsidR="00BA21BE" w14:paraId="3D916B2F" w14:textId="77777777">
        <w:tc>
          <w:tcPr>
            <w:tcW w:w="0" w:type="auto"/>
            <w:vAlign w:val="bottom"/>
          </w:tcPr>
          <w:p w14:paraId="6F8393D7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East Siberian</w:t>
            </w:r>
          </w:p>
        </w:tc>
        <w:tc>
          <w:tcPr>
            <w:tcW w:w="0" w:type="auto"/>
            <w:vAlign w:val="bottom"/>
          </w:tcPr>
          <w:p w14:paraId="25CB9ED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-0.18</w:t>
            </w:r>
          </w:p>
        </w:tc>
        <w:tc>
          <w:tcPr>
            <w:tcW w:w="0" w:type="auto"/>
            <w:vAlign w:val="bottom"/>
          </w:tcPr>
          <w:p w14:paraId="0F9A2C3A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-0.42</w:t>
            </w:r>
          </w:p>
        </w:tc>
        <w:tc>
          <w:tcPr>
            <w:tcW w:w="0" w:type="auto"/>
            <w:vAlign w:val="bottom"/>
          </w:tcPr>
          <w:p w14:paraId="289F596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-0.55</w:t>
            </w:r>
          </w:p>
        </w:tc>
        <w:tc>
          <w:tcPr>
            <w:tcW w:w="0" w:type="auto"/>
            <w:vAlign w:val="bottom"/>
          </w:tcPr>
          <w:p w14:paraId="043698D2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-0.39</w:t>
            </w:r>
          </w:p>
        </w:tc>
      </w:tr>
      <w:tr w:rsidR="00BA21BE" w14:paraId="5C35BF91" w14:textId="77777777">
        <w:tc>
          <w:tcPr>
            <w:tcW w:w="0" w:type="auto"/>
            <w:vAlign w:val="bottom"/>
          </w:tcPr>
          <w:p w14:paraId="0EC9BB13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Chukchi</w:t>
            </w:r>
          </w:p>
        </w:tc>
        <w:tc>
          <w:tcPr>
            <w:tcW w:w="0" w:type="auto"/>
            <w:vAlign w:val="bottom"/>
          </w:tcPr>
          <w:p w14:paraId="6C1A88F0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-0.24</w:t>
            </w:r>
          </w:p>
        </w:tc>
        <w:tc>
          <w:tcPr>
            <w:tcW w:w="0" w:type="auto"/>
            <w:vAlign w:val="bottom"/>
          </w:tcPr>
          <w:p w14:paraId="51045280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-0.24</w:t>
            </w:r>
          </w:p>
        </w:tc>
        <w:tc>
          <w:tcPr>
            <w:tcW w:w="0" w:type="auto"/>
            <w:vAlign w:val="bottom"/>
          </w:tcPr>
          <w:p w14:paraId="2DDDE752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-0.29</w:t>
            </w:r>
          </w:p>
        </w:tc>
        <w:tc>
          <w:tcPr>
            <w:tcW w:w="0" w:type="auto"/>
            <w:vAlign w:val="bottom"/>
          </w:tcPr>
          <w:p w14:paraId="3500011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-0.17</w:t>
            </w:r>
          </w:p>
        </w:tc>
      </w:tr>
      <w:tr w:rsidR="00BA21BE" w14:paraId="3EE2AC67" w14:textId="77777777">
        <w:tc>
          <w:tcPr>
            <w:tcW w:w="0" w:type="auto"/>
            <w:vAlign w:val="bottom"/>
          </w:tcPr>
          <w:p w14:paraId="15030814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Beaufort</w:t>
            </w:r>
          </w:p>
        </w:tc>
        <w:tc>
          <w:tcPr>
            <w:tcW w:w="0" w:type="auto"/>
            <w:vAlign w:val="bottom"/>
          </w:tcPr>
          <w:p w14:paraId="3059980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-0.23</w:t>
            </w:r>
          </w:p>
        </w:tc>
        <w:tc>
          <w:tcPr>
            <w:tcW w:w="0" w:type="auto"/>
            <w:vAlign w:val="bottom"/>
          </w:tcPr>
          <w:p w14:paraId="782AC15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-0.54</w:t>
            </w:r>
          </w:p>
        </w:tc>
        <w:tc>
          <w:tcPr>
            <w:tcW w:w="0" w:type="auto"/>
            <w:vAlign w:val="bottom"/>
          </w:tcPr>
          <w:p w14:paraId="1B486DF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-0.21</w:t>
            </w:r>
          </w:p>
        </w:tc>
        <w:tc>
          <w:tcPr>
            <w:tcW w:w="0" w:type="auto"/>
            <w:vAlign w:val="bottom"/>
          </w:tcPr>
          <w:p w14:paraId="44B06A1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-0.09</w:t>
            </w:r>
          </w:p>
        </w:tc>
      </w:tr>
      <w:tr w:rsidR="00BA21BE" w14:paraId="39ED4578" w14:textId="77777777">
        <w:tc>
          <w:tcPr>
            <w:tcW w:w="0" w:type="auto"/>
            <w:vAlign w:val="bottom"/>
          </w:tcPr>
          <w:p w14:paraId="18FCC02A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CAA</w:t>
            </w:r>
          </w:p>
        </w:tc>
        <w:tc>
          <w:tcPr>
            <w:tcW w:w="0" w:type="auto"/>
            <w:vAlign w:val="bottom"/>
          </w:tcPr>
          <w:p w14:paraId="3364CF72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-0.18</w:t>
            </w:r>
          </w:p>
        </w:tc>
        <w:tc>
          <w:tcPr>
            <w:tcW w:w="0" w:type="auto"/>
            <w:vAlign w:val="bottom"/>
          </w:tcPr>
          <w:p w14:paraId="3D77072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-0.17</w:t>
            </w:r>
          </w:p>
        </w:tc>
        <w:tc>
          <w:tcPr>
            <w:tcW w:w="0" w:type="auto"/>
            <w:vAlign w:val="bottom"/>
          </w:tcPr>
          <w:p w14:paraId="1A59581B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-0.34</w:t>
            </w:r>
          </w:p>
        </w:tc>
        <w:tc>
          <w:tcPr>
            <w:tcW w:w="0" w:type="auto"/>
            <w:vAlign w:val="bottom"/>
          </w:tcPr>
          <w:p w14:paraId="7095B27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-0.42</w:t>
            </w:r>
          </w:p>
        </w:tc>
      </w:tr>
      <w:tr w:rsidR="00BA21BE" w14:paraId="6C290820" w14:textId="77777777">
        <w:tc>
          <w:tcPr>
            <w:tcW w:w="0" w:type="auto"/>
            <w:vAlign w:val="bottom"/>
          </w:tcPr>
          <w:p w14:paraId="5E8EE156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CAO</w:t>
            </w:r>
          </w:p>
        </w:tc>
        <w:tc>
          <w:tcPr>
            <w:tcW w:w="0" w:type="auto"/>
            <w:vAlign w:val="bottom"/>
          </w:tcPr>
          <w:p w14:paraId="2A678ACB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-0.01</w:t>
            </w:r>
          </w:p>
        </w:tc>
        <w:tc>
          <w:tcPr>
            <w:tcW w:w="0" w:type="auto"/>
            <w:vAlign w:val="bottom"/>
          </w:tcPr>
          <w:p w14:paraId="61444C7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0.25</w:t>
            </w:r>
          </w:p>
        </w:tc>
        <w:tc>
          <w:tcPr>
            <w:tcW w:w="0" w:type="auto"/>
            <w:vAlign w:val="bottom"/>
          </w:tcPr>
          <w:p w14:paraId="143625F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0.11</w:t>
            </w:r>
          </w:p>
        </w:tc>
        <w:tc>
          <w:tcPr>
            <w:tcW w:w="0" w:type="auto"/>
            <w:vAlign w:val="bottom"/>
          </w:tcPr>
          <w:p w14:paraId="7C5BE33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-0.09</w:t>
            </w:r>
          </w:p>
        </w:tc>
      </w:tr>
      <w:tr w:rsidR="00BA21BE" w14:paraId="39E28234" w14:textId="77777777">
        <w:tc>
          <w:tcPr>
            <w:tcW w:w="0" w:type="auto"/>
            <w:vAlign w:val="bottom"/>
          </w:tcPr>
          <w:p w14:paraId="7D29AEBB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Baffin</w:t>
            </w:r>
          </w:p>
        </w:tc>
        <w:tc>
          <w:tcPr>
            <w:tcW w:w="0" w:type="auto"/>
            <w:vAlign w:val="bottom"/>
          </w:tcPr>
          <w:p w14:paraId="4321268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-0.49</w:t>
            </w:r>
          </w:p>
        </w:tc>
        <w:tc>
          <w:tcPr>
            <w:tcW w:w="0" w:type="auto"/>
            <w:vAlign w:val="bottom"/>
          </w:tcPr>
          <w:p w14:paraId="69D101B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-0.33</w:t>
            </w:r>
          </w:p>
        </w:tc>
        <w:tc>
          <w:tcPr>
            <w:tcW w:w="0" w:type="auto"/>
            <w:vAlign w:val="bottom"/>
          </w:tcPr>
          <w:p w14:paraId="123B5AB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-0.25</w:t>
            </w:r>
          </w:p>
        </w:tc>
        <w:tc>
          <w:tcPr>
            <w:tcW w:w="0" w:type="auto"/>
            <w:vAlign w:val="bottom"/>
          </w:tcPr>
          <w:p w14:paraId="0A13EFC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-0.32</w:t>
            </w:r>
          </w:p>
        </w:tc>
      </w:tr>
    </w:tbl>
    <w:p w14:paraId="41A9E7B9" w14:textId="77777777" w:rsidR="00BA21BE" w:rsidRDefault="00856A25" w:rsidP="00BA21BE">
      <w:r>
        <w:rPr>
          <w:b/>
        </w:rPr>
        <w:t>Table S3</w:t>
      </w:r>
      <w:r w:rsidR="00BA21BE">
        <w:rPr>
          <w:b/>
        </w:rPr>
        <w:t xml:space="preserve">. </w:t>
      </w:r>
      <w:r>
        <w:t>Same as Table S2</w:t>
      </w:r>
      <w:r w:rsidR="00BA21BE">
        <w:t xml:space="preserve"> but using a concentration threshold of 30%.</w:t>
      </w:r>
    </w:p>
    <w:p w14:paraId="2E2B6E16" w14:textId="77777777" w:rsidR="00BA21BE" w:rsidRDefault="00BA21BE" w:rsidP="00BA21BE">
      <w:pPr>
        <w:pStyle w:val="SMcaption"/>
        <w:rPr>
          <w:rFonts w:ascii="Myriad Pro" w:hAnsi="Myriad Pr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9"/>
        <w:gridCol w:w="1263"/>
        <w:gridCol w:w="1263"/>
        <w:gridCol w:w="1263"/>
        <w:gridCol w:w="1263"/>
      </w:tblGrid>
      <w:tr w:rsidR="00BA21BE" w14:paraId="2879F643" w14:textId="77777777">
        <w:tc>
          <w:tcPr>
            <w:tcW w:w="0" w:type="auto"/>
            <w:vAlign w:val="bottom"/>
          </w:tcPr>
          <w:p w14:paraId="532B1F94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Region</w:t>
            </w:r>
          </w:p>
        </w:tc>
        <w:tc>
          <w:tcPr>
            <w:tcW w:w="0" w:type="auto"/>
            <w:vAlign w:val="bottom"/>
          </w:tcPr>
          <w:p w14:paraId="38674596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1980-1989</w:t>
            </w:r>
          </w:p>
        </w:tc>
        <w:tc>
          <w:tcPr>
            <w:tcW w:w="0" w:type="auto"/>
            <w:vAlign w:val="bottom"/>
          </w:tcPr>
          <w:p w14:paraId="6CE556A5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1990-1999</w:t>
            </w:r>
          </w:p>
        </w:tc>
        <w:tc>
          <w:tcPr>
            <w:tcW w:w="0" w:type="auto"/>
            <w:vAlign w:val="bottom"/>
          </w:tcPr>
          <w:p w14:paraId="3539D8E6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2000-2009</w:t>
            </w:r>
          </w:p>
        </w:tc>
        <w:tc>
          <w:tcPr>
            <w:tcW w:w="0" w:type="auto"/>
            <w:vAlign w:val="bottom"/>
          </w:tcPr>
          <w:p w14:paraId="0742CB32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2005-2014</w:t>
            </w:r>
          </w:p>
        </w:tc>
      </w:tr>
      <w:tr w:rsidR="00BA21BE" w14:paraId="778913EB" w14:textId="77777777">
        <w:tc>
          <w:tcPr>
            <w:tcW w:w="0" w:type="auto"/>
            <w:vAlign w:val="bottom"/>
          </w:tcPr>
          <w:p w14:paraId="69E92B8C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Okhotsk</w:t>
            </w:r>
          </w:p>
        </w:tc>
        <w:tc>
          <w:tcPr>
            <w:tcW w:w="0" w:type="auto"/>
            <w:vAlign w:val="bottom"/>
          </w:tcPr>
          <w:p w14:paraId="3138977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-0.05</w:t>
            </w:r>
          </w:p>
        </w:tc>
        <w:tc>
          <w:tcPr>
            <w:tcW w:w="0" w:type="auto"/>
            <w:vAlign w:val="bottom"/>
          </w:tcPr>
          <w:p w14:paraId="63168E02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-0.12</w:t>
            </w:r>
          </w:p>
        </w:tc>
        <w:tc>
          <w:tcPr>
            <w:tcW w:w="0" w:type="auto"/>
            <w:vAlign w:val="bottom"/>
          </w:tcPr>
          <w:p w14:paraId="7352D943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-0.12</w:t>
            </w:r>
          </w:p>
        </w:tc>
        <w:tc>
          <w:tcPr>
            <w:tcW w:w="0" w:type="auto"/>
            <w:vAlign w:val="bottom"/>
          </w:tcPr>
          <w:p w14:paraId="4C65C6D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-0.06</w:t>
            </w:r>
          </w:p>
        </w:tc>
      </w:tr>
      <w:tr w:rsidR="00BA21BE" w14:paraId="4FA74057" w14:textId="77777777">
        <w:tc>
          <w:tcPr>
            <w:tcW w:w="0" w:type="auto"/>
            <w:vAlign w:val="bottom"/>
          </w:tcPr>
          <w:p w14:paraId="60CE0FF6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Bering</w:t>
            </w:r>
          </w:p>
        </w:tc>
        <w:tc>
          <w:tcPr>
            <w:tcW w:w="0" w:type="auto"/>
            <w:vAlign w:val="bottom"/>
          </w:tcPr>
          <w:p w14:paraId="5C47384B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+0.01</w:t>
            </w:r>
          </w:p>
        </w:tc>
        <w:tc>
          <w:tcPr>
            <w:tcW w:w="0" w:type="auto"/>
            <w:vAlign w:val="bottom"/>
          </w:tcPr>
          <w:p w14:paraId="33476C9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0.00</w:t>
            </w:r>
          </w:p>
        </w:tc>
        <w:tc>
          <w:tcPr>
            <w:tcW w:w="0" w:type="auto"/>
            <w:vAlign w:val="bottom"/>
          </w:tcPr>
          <w:p w14:paraId="561E94E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-0.18</w:t>
            </w:r>
          </w:p>
        </w:tc>
        <w:tc>
          <w:tcPr>
            <w:tcW w:w="0" w:type="auto"/>
            <w:vAlign w:val="bottom"/>
          </w:tcPr>
          <w:p w14:paraId="6E445CC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+0.01</w:t>
            </w:r>
          </w:p>
        </w:tc>
      </w:tr>
      <w:tr w:rsidR="00BA21BE" w14:paraId="477789A3" w14:textId="77777777">
        <w:tc>
          <w:tcPr>
            <w:tcW w:w="0" w:type="auto"/>
            <w:vAlign w:val="bottom"/>
          </w:tcPr>
          <w:p w14:paraId="5E5C168E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Hudson</w:t>
            </w:r>
          </w:p>
        </w:tc>
        <w:tc>
          <w:tcPr>
            <w:tcW w:w="0" w:type="auto"/>
            <w:vAlign w:val="bottom"/>
          </w:tcPr>
          <w:p w14:paraId="0DDA345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-0.21</w:t>
            </w:r>
          </w:p>
        </w:tc>
        <w:tc>
          <w:tcPr>
            <w:tcW w:w="0" w:type="auto"/>
            <w:vAlign w:val="bottom"/>
          </w:tcPr>
          <w:p w14:paraId="0716663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-0.35</w:t>
            </w:r>
          </w:p>
        </w:tc>
        <w:tc>
          <w:tcPr>
            <w:tcW w:w="0" w:type="auto"/>
            <w:vAlign w:val="bottom"/>
          </w:tcPr>
          <w:p w14:paraId="015B19F4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-0.28</w:t>
            </w:r>
          </w:p>
        </w:tc>
        <w:tc>
          <w:tcPr>
            <w:tcW w:w="0" w:type="auto"/>
            <w:vAlign w:val="bottom"/>
          </w:tcPr>
          <w:p w14:paraId="1EFF694E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-0.27</w:t>
            </w:r>
          </w:p>
        </w:tc>
      </w:tr>
      <w:tr w:rsidR="00BA21BE" w14:paraId="503E3014" w14:textId="77777777">
        <w:tc>
          <w:tcPr>
            <w:tcW w:w="0" w:type="auto"/>
            <w:vAlign w:val="bottom"/>
          </w:tcPr>
          <w:p w14:paraId="4FE80F50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St. Lawrence</w:t>
            </w:r>
          </w:p>
        </w:tc>
        <w:tc>
          <w:tcPr>
            <w:tcW w:w="0" w:type="auto"/>
            <w:vAlign w:val="bottom"/>
          </w:tcPr>
          <w:p w14:paraId="14A0512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-0.15</w:t>
            </w:r>
          </w:p>
        </w:tc>
        <w:tc>
          <w:tcPr>
            <w:tcW w:w="0" w:type="auto"/>
            <w:vAlign w:val="bottom"/>
          </w:tcPr>
          <w:p w14:paraId="6556C80B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-0.10</w:t>
            </w:r>
          </w:p>
        </w:tc>
        <w:tc>
          <w:tcPr>
            <w:tcW w:w="0" w:type="auto"/>
            <w:vAlign w:val="bottom"/>
          </w:tcPr>
          <w:p w14:paraId="4D453DA4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-0.21</w:t>
            </w:r>
          </w:p>
        </w:tc>
        <w:tc>
          <w:tcPr>
            <w:tcW w:w="0" w:type="auto"/>
            <w:vAlign w:val="bottom"/>
          </w:tcPr>
          <w:p w14:paraId="745A88C7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-0.40</w:t>
            </w:r>
          </w:p>
        </w:tc>
      </w:tr>
      <w:tr w:rsidR="00BA21BE" w14:paraId="5BBD3995" w14:textId="77777777">
        <w:tc>
          <w:tcPr>
            <w:tcW w:w="0" w:type="auto"/>
            <w:vAlign w:val="bottom"/>
          </w:tcPr>
          <w:p w14:paraId="7CC75DC8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Labrador</w:t>
            </w:r>
          </w:p>
        </w:tc>
        <w:tc>
          <w:tcPr>
            <w:tcW w:w="0" w:type="auto"/>
            <w:vAlign w:val="bottom"/>
          </w:tcPr>
          <w:p w14:paraId="0765BECA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-0.26</w:t>
            </w:r>
          </w:p>
        </w:tc>
        <w:tc>
          <w:tcPr>
            <w:tcW w:w="0" w:type="auto"/>
            <w:vAlign w:val="bottom"/>
          </w:tcPr>
          <w:p w14:paraId="65550C0B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-0.39</w:t>
            </w:r>
          </w:p>
        </w:tc>
        <w:tc>
          <w:tcPr>
            <w:tcW w:w="0" w:type="auto"/>
            <w:vAlign w:val="bottom"/>
          </w:tcPr>
          <w:p w14:paraId="0ABBF8D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-0.15</w:t>
            </w:r>
          </w:p>
        </w:tc>
        <w:tc>
          <w:tcPr>
            <w:tcW w:w="0" w:type="auto"/>
            <w:vAlign w:val="bottom"/>
          </w:tcPr>
          <w:p w14:paraId="6845E05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-0.16</w:t>
            </w:r>
          </w:p>
        </w:tc>
      </w:tr>
      <w:tr w:rsidR="00BA21BE" w14:paraId="49CB4388" w14:textId="77777777">
        <w:tc>
          <w:tcPr>
            <w:tcW w:w="0" w:type="auto"/>
            <w:vAlign w:val="bottom"/>
          </w:tcPr>
          <w:p w14:paraId="0556F541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East Greenland</w:t>
            </w:r>
          </w:p>
        </w:tc>
        <w:tc>
          <w:tcPr>
            <w:tcW w:w="0" w:type="auto"/>
            <w:vAlign w:val="bottom"/>
          </w:tcPr>
          <w:p w14:paraId="740B763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-0.08</w:t>
            </w:r>
          </w:p>
        </w:tc>
        <w:tc>
          <w:tcPr>
            <w:tcW w:w="0" w:type="auto"/>
            <w:vAlign w:val="bottom"/>
          </w:tcPr>
          <w:p w14:paraId="76C2C6E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-0.12</w:t>
            </w:r>
          </w:p>
        </w:tc>
        <w:tc>
          <w:tcPr>
            <w:tcW w:w="0" w:type="auto"/>
            <w:vAlign w:val="bottom"/>
          </w:tcPr>
          <w:p w14:paraId="2955DBF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-0.17</w:t>
            </w:r>
          </w:p>
        </w:tc>
        <w:tc>
          <w:tcPr>
            <w:tcW w:w="0" w:type="auto"/>
            <w:vAlign w:val="bottom"/>
          </w:tcPr>
          <w:p w14:paraId="5DE5892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-0.05</w:t>
            </w:r>
          </w:p>
        </w:tc>
      </w:tr>
      <w:tr w:rsidR="00BA21BE" w14:paraId="50BD9D54" w14:textId="77777777">
        <w:tc>
          <w:tcPr>
            <w:tcW w:w="0" w:type="auto"/>
            <w:vAlign w:val="bottom"/>
          </w:tcPr>
          <w:p w14:paraId="15EA9240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Barents</w:t>
            </w:r>
          </w:p>
        </w:tc>
        <w:tc>
          <w:tcPr>
            <w:tcW w:w="0" w:type="auto"/>
            <w:vAlign w:val="bottom"/>
          </w:tcPr>
          <w:p w14:paraId="62F94C8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-0.24</w:t>
            </w:r>
          </w:p>
        </w:tc>
        <w:tc>
          <w:tcPr>
            <w:tcW w:w="0" w:type="auto"/>
            <w:vAlign w:val="bottom"/>
          </w:tcPr>
          <w:p w14:paraId="10FAE35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-0.23</w:t>
            </w:r>
          </w:p>
        </w:tc>
        <w:tc>
          <w:tcPr>
            <w:tcW w:w="0" w:type="auto"/>
            <w:vAlign w:val="bottom"/>
          </w:tcPr>
          <w:p w14:paraId="03F04ED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-0.16</w:t>
            </w:r>
          </w:p>
        </w:tc>
        <w:tc>
          <w:tcPr>
            <w:tcW w:w="0" w:type="auto"/>
            <w:vAlign w:val="bottom"/>
          </w:tcPr>
          <w:p w14:paraId="350D0D22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-0.07</w:t>
            </w:r>
          </w:p>
        </w:tc>
      </w:tr>
      <w:tr w:rsidR="00BA21BE" w14:paraId="33E6B375" w14:textId="77777777">
        <w:tc>
          <w:tcPr>
            <w:tcW w:w="0" w:type="auto"/>
            <w:vAlign w:val="bottom"/>
          </w:tcPr>
          <w:p w14:paraId="15498067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Kara</w:t>
            </w:r>
          </w:p>
        </w:tc>
        <w:tc>
          <w:tcPr>
            <w:tcW w:w="0" w:type="auto"/>
            <w:vAlign w:val="bottom"/>
          </w:tcPr>
          <w:p w14:paraId="3FCF9D93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-0.13</w:t>
            </w:r>
          </w:p>
        </w:tc>
        <w:tc>
          <w:tcPr>
            <w:tcW w:w="0" w:type="auto"/>
            <w:vAlign w:val="bottom"/>
          </w:tcPr>
          <w:p w14:paraId="1ADCE60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-0.31</w:t>
            </w:r>
          </w:p>
        </w:tc>
        <w:tc>
          <w:tcPr>
            <w:tcW w:w="0" w:type="auto"/>
            <w:vAlign w:val="bottom"/>
          </w:tcPr>
          <w:p w14:paraId="27722570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-0.18</w:t>
            </w:r>
          </w:p>
        </w:tc>
        <w:tc>
          <w:tcPr>
            <w:tcW w:w="0" w:type="auto"/>
            <w:vAlign w:val="bottom"/>
          </w:tcPr>
          <w:p w14:paraId="611313A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-0.31</w:t>
            </w:r>
          </w:p>
        </w:tc>
      </w:tr>
      <w:tr w:rsidR="00BA21BE" w14:paraId="2C26CA54" w14:textId="77777777">
        <w:tc>
          <w:tcPr>
            <w:tcW w:w="0" w:type="auto"/>
            <w:vAlign w:val="bottom"/>
          </w:tcPr>
          <w:p w14:paraId="347F60A7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Laptev</w:t>
            </w:r>
          </w:p>
        </w:tc>
        <w:tc>
          <w:tcPr>
            <w:tcW w:w="0" w:type="auto"/>
            <w:vAlign w:val="bottom"/>
          </w:tcPr>
          <w:p w14:paraId="15ABB5A5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-0.14</w:t>
            </w:r>
          </w:p>
        </w:tc>
        <w:tc>
          <w:tcPr>
            <w:tcW w:w="0" w:type="auto"/>
            <w:vAlign w:val="bottom"/>
          </w:tcPr>
          <w:p w14:paraId="77643FA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-0.45</w:t>
            </w:r>
          </w:p>
        </w:tc>
        <w:tc>
          <w:tcPr>
            <w:tcW w:w="0" w:type="auto"/>
            <w:vAlign w:val="bottom"/>
          </w:tcPr>
          <w:p w14:paraId="5BEAB2C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-0.43</w:t>
            </w:r>
          </w:p>
        </w:tc>
        <w:tc>
          <w:tcPr>
            <w:tcW w:w="0" w:type="auto"/>
            <w:vAlign w:val="bottom"/>
          </w:tcPr>
          <w:p w14:paraId="55DA20B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-0.38</w:t>
            </w:r>
          </w:p>
        </w:tc>
      </w:tr>
      <w:tr w:rsidR="00BA21BE" w14:paraId="4EEB3C44" w14:textId="77777777">
        <w:tc>
          <w:tcPr>
            <w:tcW w:w="0" w:type="auto"/>
            <w:vAlign w:val="bottom"/>
          </w:tcPr>
          <w:p w14:paraId="672CBFEC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East Siberian</w:t>
            </w:r>
          </w:p>
        </w:tc>
        <w:tc>
          <w:tcPr>
            <w:tcW w:w="0" w:type="auto"/>
            <w:vAlign w:val="bottom"/>
          </w:tcPr>
          <w:p w14:paraId="3ACB9E8C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-0.18</w:t>
            </w:r>
          </w:p>
        </w:tc>
        <w:tc>
          <w:tcPr>
            <w:tcW w:w="0" w:type="auto"/>
            <w:vAlign w:val="bottom"/>
          </w:tcPr>
          <w:p w14:paraId="308E243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-0.38</w:t>
            </w:r>
          </w:p>
        </w:tc>
        <w:tc>
          <w:tcPr>
            <w:tcW w:w="0" w:type="auto"/>
            <w:vAlign w:val="bottom"/>
          </w:tcPr>
          <w:p w14:paraId="58105D7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-0.53</w:t>
            </w:r>
          </w:p>
        </w:tc>
        <w:tc>
          <w:tcPr>
            <w:tcW w:w="0" w:type="auto"/>
            <w:vAlign w:val="bottom"/>
          </w:tcPr>
          <w:p w14:paraId="06DFB33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-0.40</w:t>
            </w:r>
          </w:p>
        </w:tc>
      </w:tr>
      <w:tr w:rsidR="00BA21BE" w14:paraId="37C8A775" w14:textId="77777777">
        <w:tc>
          <w:tcPr>
            <w:tcW w:w="0" w:type="auto"/>
            <w:vAlign w:val="bottom"/>
          </w:tcPr>
          <w:p w14:paraId="3173DD23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Chukchi</w:t>
            </w:r>
          </w:p>
        </w:tc>
        <w:tc>
          <w:tcPr>
            <w:tcW w:w="0" w:type="auto"/>
            <w:vAlign w:val="bottom"/>
          </w:tcPr>
          <w:p w14:paraId="44F758CA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-0.14</w:t>
            </w:r>
          </w:p>
        </w:tc>
        <w:tc>
          <w:tcPr>
            <w:tcW w:w="0" w:type="auto"/>
            <w:vAlign w:val="bottom"/>
          </w:tcPr>
          <w:p w14:paraId="60160563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-0.25</w:t>
            </w:r>
          </w:p>
        </w:tc>
        <w:tc>
          <w:tcPr>
            <w:tcW w:w="0" w:type="auto"/>
            <w:vAlign w:val="bottom"/>
          </w:tcPr>
          <w:p w14:paraId="47D9962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-0.25</w:t>
            </w:r>
          </w:p>
        </w:tc>
        <w:tc>
          <w:tcPr>
            <w:tcW w:w="0" w:type="auto"/>
            <w:vAlign w:val="bottom"/>
          </w:tcPr>
          <w:p w14:paraId="01626BA7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-0.14</w:t>
            </w:r>
          </w:p>
        </w:tc>
      </w:tr>
      <w:tr w:rsidR="00BA21BE" w14:paraId="71AD21D0" w14:textId="77777777">
        <w:tc>
          <w:tcPr>
            <w:tcW w:w="0" w:type="auto"/>
            <w:vAlign w:val="bottom"/>
          </w:tcPr>
          <w:p w14:paraId="27CCF96A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Beaufort</w:t>
            </w:r>
          </w:p>
        </w:tc>
        <w:tc>
          <w:tcPr>
            <w:tcW w:w="0" w:type="auto"/>
            <w:vAlign w:val="bottom"/>
          </w:tcPr>
          <w:p w14:paraId="7D892880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-0.16</w:t>
            </w:r>
          </w:p>
        </w:tc>
        <w:tc>
          <w:tcPr>
            <w:tcW w:w="0" w:type="auto"/>
            <w:vAlign w:val="bottom"/>
          </w:tcPr>
          <w:p w14:paraId="11E3C444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-0.46</w:t>
            </w:r>
          </w:p>
        </w:tc>
        <w:tc>
          <w:tcPr>
            <w:tcW w:w="0" w:type="auto"/>
            <w:vAlign w:val="bottom"/>
          </w:tcPr>
          <w:p w14:paraId="69ED31A7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-0.17</w:t>
            </w:r>
          </w:p>
        </w:tc>
        <w:tc>
          <w:tcPr>
            <w:tcW w:w="0" w:type="auto"/>
            <w:vAlign w:val="bottom"/>
          </w:tcPr>
          <w:p w14:paraId="4B96C269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-0.12</w:t>
            </w:r>
          </w:p>
        </w:tc>
      </w:tr>
      <w:tr w:rsidR="00BA21BE" w14:paraId="6DECFC9D" w14:textId="77777777">
        <w:tc>
          <w:tcPr>
            <w:tcW w:w="0" w:type="auto"/>
            <w:vAlign w:val="bottom"/>
          </w:tcPr>
          <w:p w14:paraId="19F72971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CAA</w:t>
            </w:r>
          </w:p>
        </w:tc>
        <w:tc>
          <w:tcPr>
            <w:tcW w:w="0" w:type="auto"/>
            <w:vAlign w:val="bottom"/>
          </w:tcPr>
          <w:p w14:paraId="39FD97B6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-0.16</w:t>
            </w:r>
          </w:p>
        </w:tc>
        <w:tc>
          <w:tcPr>
            <w:tcW w:w="0" w:type="auto"/>
            <w:vAlign w:val="bottom"/>
          </w:tcPr>
          <w:p w14:paraId="50B1FBC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-0.16</w:t>
            </w:r>
          </w:p>
        </w:tc>
        <w:tc>
          <w:tcPr>
            <w:tcW w:w="0" w:type="auto"/>
            <w:vAlign w:val="bottom"/>
          </w:tcPr>
          <w:p w14:paraId="5714F94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-0.16</w:t>
            </w:r>
          </w:p>
        </w:tc>
        <w:tc>
          <w:tcPr>
            <w:tcW w:w="0" w:type="auto"/>
            <w:vAlign w:val="bottom"/>
          </w:tcPr>
          <w:p w14:paraId="5AAB050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-0.40</w:t>
            </w:r>
          </w:p>
        </w:tc>
      </w:tr>
      <w:tr w:rsidR="00BA21BE" w14:paraId="6701CE45" w14:textId="77777777">
        <w:tc>
          <w:tcPr>
            <w:tcW w:w="0" w:type="auto"/>
            <w:vAlign w:val="bottom"/>
          </w:tcPr>
          <w:p w14:paraId="37A404C7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CAO</w:t>
            </w:r>
          </w:p>
        </w:tc>
        <w:tc>
          <w:tcPr>
            <w:tcW w:w="0" w:type="auto"/>
            <w:vAlign w:val="bottom"/>
          </w:tcPr>
          <w:p w14:paraId="2A5815F2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+0.06</w:t>
            </w:r>
          </w:p>
        </w:tc>
        <w:tc>
          <w:tcPr>
            <w:tcW w:w="0" w:type="auto"/>
            <w:vAlign w:val="bottom"/>
          </w:tcPr>
          <w:p w14:paraId="104E9B9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+0.31</w:t>
            </w:r>
          </w:p>
        </w:tc>
        <w:tc>
          <w:tcPr>
            <w:tcW w:w="0" w:type="auto"/>
            <w:vAlign w:val="bottom"/>
          </w:tcPr>
          <w:p w14:paraId="32B4A071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+0.11</w:t>
            </w:r>
          </w:p>
        </w:tc>
        <w:tc>
          <w:tcPr>
            <w:tcW w:w="0" w:type="auto"/>
            <w:vAlign w:val="bottom"/>
          </w:tcPr>
          <w:p w14:paraId="567BD0B0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-0.05</w:t>
            </w:r>
          </w:p>
        </w:tc>
      </w:tr>
      <w:tr w:rsidR="00BA21BE" w14:paraId="703175F2" w14:textId="77777777">
        <w:tc>
          <w:tcPr>
            <w:tcW w:w="0" w:type="auto"/>
            <w:vAlign w:val="bottom"/>
          </w:tcPr>
          <w:p w14:paraId="4B532134" w14:textId="77777777" w:rsidR="00BA21BE" w:rsidRPr="0018155E" w:rsidRDefault="00BA21BE" w:rsidP="00BA21BE">
            <w:pPr>
              <w:rPr>
                <w:rFonts w:ascii="Calibri" w:hAnsi="Calibri"/>
                <w:b/>
                <w:color w:val="000000"/>
              </w:rPr>
            </w:pPr>
            <w:r w:rsidRPr="0018155E">
              <w:rPr>
                <w:rFonts w:ascii="Calibri" w:hAnsi="Calibri"/>
                <w:b/>
                <w:color w:val="000000"/>
              </w:rPr>
              <w:t>Baffin</w:t>
            </w:r>
          </w:p>
        </w:tc>
        <w:tc>
          <w:tcPr>
            <w:tcW w:w="0" w:type="auto"/>
            <w:vAlign w:val="bottom"/>
          </w:tcPr>
          <w:p w14:paraId="4F2DB68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-0.47</w:t>
            </w:r>
          </w:p>
        </w:tc>
        <w:tc>
          <w:tcPr>
            <w:tcW w:w="0" w:type="auto"/>
            <w:vAlign w:val="bottom"/>
          </w:tcPr>
          <w:p w14:paraId="27C170A8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-0.30</w:t>
            </w:r>
          </w:p>
        </w:tc>
        <w:tc>
          <w:tcPr>
            <w:tcW w:w="0" w:type="auto"/>
            <w:vAlign w:val="bottom"/>
          </w:tcPr>
          <w:p w14:paraId="430B954D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-0.24</w:t>
            </w:r>
          </w:p>
        </w:tc>
        <w:tc>
          <w:tcPr>
            <w:tcW w:w="0" w:type="auto"/>
            <w:vAlign w:val="bottom"/>
          </w:tcPr>
          <w:p w14:paraId="2E6B949F" w14:textId="77777777" w:rsidR="00BA21BE" w:rsidRPr="0018155E" w:rsidRDefault="00BA21BE" w:rsidP="00BA21BE">
            <w:pPr>
              <w:jc w:val="right"/>
              <w:rPr>
                <w:rFonts w:ascii="Calibri" w:hAnsi="Calibri"/>
                <w:color w:val="000000"/>
              </w:rPr>
            </w:pPr>
            <w:r w:rsidRPr="0018155E">
              <w:rPr>
                <w:rFonts w:ascii="Calibri" w:hAnsi="Calibri"/>
                <w:color w:val="000000"/>
              </w:rPr>
              <w:t>-0.29</w:t>
            </w:r>
          </w:p>
        </w:tc>
      </w:tr>
    </w:tbl>
    <w:p w14:paraId="3486AB1E" w14:textId="77777777" w:rsidR="00BA21BE" w:rsidRDefault="00856A25" w:rsidP="00BA21BE">
      <w:r>
        <w:rPr>
          <w:b/>
        </w:rPr>
        <w:t>Table S4</w:t>
      </w:r>
      <w:r w:rsidR="00BA21BE">
        <w:rPr>
          <w:b/>
        </w:rPr>
        <w:t xml:space="preserve">. </w:t>
      </w:r>
      <w:r w:rsidR="00BA21BE">
        <w:t>Same as Table S</w:t>
      </w:r>
      <w:r>
        <w:t>2</w:t>
      </w:r>
      <w:r w:rsidR="00BA21BE">
        <w:t xml:space="preserve"> but using a concentration threshold of 50%.</w:t>
      </w:r>
    </w:p>
    <w:p w14:paraId="2D5F6E73" w14:textId="77777777" w:rsidR="00BA21BE" w:rsidRDefault="00BA21BE" w:rsidP="00BA21BE"/>
    <w:p w14:paraId="42666126" w14:textId="250453BC" w:rsidR="00BA21BE" w:rsidRPr="00015EDB" w:rsidRDefault="00015EDB" w:rsidP="00BA21BE">
      <w:pPr>
        <w:pStyle w:val="SMcaption"/>
        <w:rPr>
          <w:b/>
          <w:szCs w:val="24"/>
        </w:rPr>
      </w:pPr>
      <w:bookmarkStart w:id="0" w:name="_GoBack"/>
      <w:r w:rsidRPr="00015EDB">
        <w:rPr>
          <w:b/>
          <w:szCs w:val="24"/>
        </w:rPr>
        <w:t>References</w:t>
      </w:r>
    </w:p>
    <w:bookmarkEnd w:id="0"/>
    <w:p w14:paraId="530C96DC" w14:textId="4AFF339B" w:rsidR="00015EDB" w:rsidRPr="00015EDB" w:rsidRDefault="00015EDB" w:rsidP="00015EDB">
      <w:pPr>
        <w:autoSpaceDE w:val="0"/>
        <w:autoSpaceDN w:val="0"/>
        <w:adjustRightInd w:val="0"/>
        <w:rPr>
          <w:szCs w:val="24"/>
        </w:rPr>
      </w:pPr>
      <w:r w:rsidRPr="00015EDB">
        <w:rPr>
          <w:szCs w:val="24"/>
        </w:rPr>
        <w:t xml:space="preserve">Walsh, J. E., W. L. Chapman, and F. </w:t>
      </w:r>
      <w:proofErr w:type="spellStart"/>
      <w:r w:rsidRPr="00015EDB">
        <w:rPr>
          <w:szCs w:val="24"/>
        </w:rPr>
        <w:t>Fetterer</w:t>
      </w:r>
      <w:proofErr w:type="spellEnd"/>
      <w:r w:rsidRPr="00015EDB">
        <w:rPr>
          <w:szCs w:val="24"/>
        </w:rPr>
        <w:t xml:space="preserve"> (2015), Gridded monthly sea ice extent and concentration, 1850 onward, version 1, [indicate subset used], NSIDC: National Snow and Ice Data Center, Boulder, Colo., [Available at 10.7265/N5833PZ5, (Date Accessed)].</w:t>
      </w:r>
    </w:p>
    <w:sectPr w:rsidR="00015EDB" w:rsidRPr="00015EDB" w:rsidSect="00BA21B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AE54A1" w14:textId="77777777" w:rsidR="00EC3B32" w:rsidRDefault="00EC3B32">
      <w:r>
        <w:separator/>
      </w:r>
    </w:p>
  </w:endnote>
  <w:endnote w:type="continuationSeparator" w:id="0">
    <w:p w14:paraId="6629A979" w14:textId="77777777" w:rsidR="00EC3B32" w:rsidRDefault="00EC3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2CCC4" w14:textId="77777777" w:rsidR="00BA21BE" w:rsidRDefault="00BA21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124E1" w14:textId="77777777" w:rsidR="00BA21BE" w:rsidRDefault="00BA21B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15EDB">
      <w:rPr>
        <w:noProof/>
      </w:rPr>
      <w:t>12</w:t>
    </w:r>
    <w:r>
      <w:fldChar w:fldCharType="end"/>
    </w:r>
  </w:p>
  <w:p w14:paraId="4BB0BAC8" w14:textId="77777777" w:rsidR="00BA21BE" w:rsidRDefault="00BA21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81DF5" w14:textId="77777777" w:rsidR="00BA21BE" w:rsidRDefault="00BA21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8456F" w14:textId="77777777" w:rsidR="00EC3B32" w:rsidRDefault="00EC3B32">
      <w:r>
        <w:separator/>
      </w:r>
    </w:p>
  </w:footnote>
  <w:footnote w:type="continuationSeparator" w:id="0">
    <w:p w14:paraId="1AE8645C" w14:textId="77777777" w:rsidR="00EC3B32" w:rsidRDefault="00EC3B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5CD0A" w14:textId="77777777" w:rsidR="00BA21BE" w:rsidRDefault="00BA21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53434" w14:textId="77777777" w:rsidR="00BA21BE" w:rsidRPr="005001AC" w:rsidRDefault="00BA21BE" w:rsidP="00BA21BE">
    <w:pPr>
      <w:jc w:val="right"/>
      <w:rPr>
        <w:sz w:val="20"/>
      </w:rPr>
    </w:pPr>
  </w:p>
  <w:p w14:paraId="4B109504" w14:textId="77777777" w:rsidR="00BA21BE" w:rsidRDefault="00BA21B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7E123" w14:textId="77777777" w:rsidR="00BA21BE" w:rsidRDefault="00BA21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B2C08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2"/>
  </w:num>
  <w:num w:numId="12">
    <w:abstractNumId w:val="13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0F"/>
    <w:rsid w:val="00015EDB"/>
    <w:rsid w:val="000D4AB9"/>
    <w:rsid w:val="000F3A17"/>
    <w:rsid w:val="00197907"/>
    <w:rsid w:val="001F0D32"/>
    <w:rsid w:val="002C030F"/>
    <w:rsid w:val="002C064A"/>
    <w:rsid w:val="002D161F"/>
    <w:rsid w:val="004A3CBB"/>
    <w:rsid w:val="004B6C30"/>
    <w:rsid w:val="005A2528"/>
    <w:rsid w:val="005D37A8"/>
    <w:rsid w:val="005E461B"/>
    <w:rsid w:val="006D3229"/>
    <w:rsid w:val="006F44C7"/>
    <w:rsid w:val="007008CC"/>
    <w:rsid w:val="0075521D"/>
    <w:rsid w:val="00856A25"/>
    <w:rsid w:val="0086179A"/>
    <w:rsid w:val="008A565D"/>
    <w:rsid w:val="00910264"/>
    <w:rsid w:val="00A7519E"/>
    <w:rsid w:val="00A83AC1"/>
    <w:rsid w:val="00BA21BE"/>
    <w:rsid w:val="00BA7E05"/>
    <w:rsid w:val="00E55125"/>
    <w:rsid w:val="00EC3B32"/>
    <w:rsid w:val="00FE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81FD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  <w:rPr>
      <w:lang w:val="x-none" w:eastAsia="x-none"/>
    </w:r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  <w:lang w:val="x-none" w:eastAsia="x-none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  <w:rPr>
      <w:lang w:val="x-none" w:eastAsia="x-none"/>
    </w:r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  <w:rPr>
      <w:lang w:val="x-none" w:eastAsia="x-none"/>
    </w:rPr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  <w:rPr>
      <w:lang w:val="x-none" w:eastAsia="x-none"/>
    </w:rPr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  <w:lang w:val="x-none" w:eastAsia="x-none"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/>
      <w:sz w:val="20"/>
      <w:lang w:val="x-none" w:eastAsia="x-none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 w:eastAsia="x-none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  <w:lang w:val="x-none" w:eastAsia="x-none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  <w:rPr>
      <w:lang w:val="x-none" w:eastAsia="x-none"/>
    </w:rPr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/>
      <w:sz w:val="20"/>
      <w:lang w:val="x-none" w:eastAsia="x-none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  <w:lang w:val="x-none" w:eastAsia="x-none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  <w:rPr>
      <w:lang w:val="x-none" w:eastAsia="x-none"/>
    </w:rPr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  <w:rPr>
      <w:lang w:val="x-none" w:eastAsia="x-none"/>
    </w:r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  <w:lang w:val="x-none" w:eastAsia="x-none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character" w:customStyle="1" w:styleId="title1">
    <w:name w:val="title1"/>
    <w:basedOn w:val="DefaultParagraphFont"/>
    <w:rsid w:val="00D34909"/>
  </w:style>
  <w:style w:type="table" w:styleId="TableGrid">
    <w:name w:val="Table Grid"/>
    <w:basedOn w:val="TableNormal"/>
    <w:uiPriority w:val="59"/>
    <w:rsid w:val="0018155E"/>
    <w:rPr>
      <w:rFonts w:ascii="Cambria" w:eastAsia="Cambria" w:hAnsi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rsid w:val="00856A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  <w:rPr>
      <w:lang w:val="x-none" w:eastAsia="x-none"/>
    </w:r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  <w:lang w:val="x-none" w:eastAsia="x-none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  <w:rPr>
      <w:lang w:val="x-none" w:eastAsia="x-none"/>
    </w:r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  <w:rPr>
      <w:lang w:val="x-none" w:eastAsia="x-none"/>
    </w:rPr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  <w:rPr>
      <w:lang w:val="x-none" w:eastAsia="x-none"/>
    </w:rPr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  <w:lang w:val="x-none" w:eastAsia="x-none"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/>
      <w:sz w:val="20"/>
      <w:lang w:val="x-none" w:eastAsia="x-none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 w:eastAsia="x-none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  <w:lang w:val="x-none" w:eastAsia="x-none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  <w:rPr>
      <w:lang w:val="x-none" w:eastAsia="x-none"/>
    </w:rPr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/>
      <w:sz w:val="20"/>
      <w:lang w:val="x-none" w:eastAsia="x-none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  <w:lang w:val="x-none" w:eastAsia="x-none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  <w:rPr>
      <w:lang w:val="x-none" w:eastAsia="x-none"/>
    </w:rPr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  <w:rPr>
      <w:lang w:val="x-none" w:eastAsia="x-none"/>
    </w:r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  <w:lang w:val="x-none" w:eastAsia="x-none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character" w:customStyle="1" w:styleId="title1">
    <w:name w:val="title1"/>
    <w:basedOn w:val="DefaultParagraphFont"/>
    <w:rsid w:val="00D34909"/>
  </w:style>
  <w:style w:type="table" w:styleId="TableGrid">
    <w:name w:val="Table Grid"/>
    <w:basedOn w:val="TableNormal"/>
    <w:uiPriority w:val="59"/>
    <w:rsid w:val="0018155E"/>
    <w:rPr>
      <w:rFonts w:ascii="Cambria" w:eastAsia="Cambria" w:hAnsi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rsid w:val="00856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6850</CharactersWithSpaces>
  <SharedDoc>false</SharedDoc>
  <HLinks>
    <vt:vector size="6" baseType="variant">
      <vt:variant>
        <vt:i4>3276911</vt:i4>
      </vt:variant>
      <vt:variant>
        <vt:i4>2050</vt:i4>
      </vt:variant>
      <vt:variant>
        <vt:i4>1029</vt:i4>
      </vt:variant>
      <vt:variant>
        <vt:i4>1</vt:i4>
      </vt:variant>
      <vt:variant>
        <vt:lpwstr>agu_pubart-white_reduced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Hanson;Dawit Tegbaru;Brian Sedora</dc:creator>
  <cp:lastModifiedBy>Collins, Jeffrey - Hoboken</cp:lastModifiedBy>
  <cp:revision>3</cp:revision>
  <cp:lastPrinted>2014-09-30T18:49:00Z</cp:lastPrinted>
  <dcterms:created xsi:type="dcterms:W3CDTF">2016-06-13T22:44:00Z</dcterms:created>
  <dcterms:modified xsi:type="dcterms:W3CDTF">2016-06-13T22:45:00Z</dcterms:modified>
</cp:coreProperties>
</file>