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7062" w:rsidRPr="00CA3C34" w:rsidRDefault="007A02BB">
      <w:pPr>
        <w:rPr>
          <w:b/>
        </w:rPr>
      </w:pPr>
      <w:r w:rsidRPr="00CA3C34">
        <w:rPr>
          <w:b/>
        </w:rPr>
        <w:t>Supplemental File</w:t>
      </w:r>
      <w:r w:rsidR="00CA3C34" w:rsidRPr="00CA3C34">
        <w:rPr>
          <w:b/>
        </w:rPr>
        <w:t xml:space="preserve">: </w:t>
      </w:r>
      <w:r w:rsidR="009F0E7C" w:rsidRPr="009F0E7C">
        <w:t xml:space="preserve">Farmer et al. (2021) </w:t>
      </w:r>
      <w:proofErr w:type="gramStart"/>
      <w:r w:rsidR="009F0E7C" w:rsidRPr="009F0E7C">
        <w:t>The</w:t>
      </w:r>
      <w:proofErr w:type="gramEnd"/>
      <w:r w:rsidR="009F0E7C" w:rsidRPr="009F0E7C">
        <w:t xml:space="preserve"> distribution of giant manta rays in the western North Atlantic Ocean off the eastern United States. Sci. Reports.</w:t>
      </w:r>
    </w:p>
    <w:p w:rsidR="007A02BB" w:rsidRPr="00CA3C34" w:rsidRDefault="00CA3C34">
      <w:pPr>
        <w:rPr>
          <w:u w:val="single"/>
        </w:rPr>
      </w:pPr>
      <w:r w:rsidRPr="00CA3C34">
        <w:rPr>
          <w:u w:val="single"/>
        </w:rPr>
        <w:t xml:space="preserve">Distance Function </w:t>
      </w:r>
      <w:r w:rsidR="007A02BB" w:rsidRPr="00CA3C34">
        <w:rPr>
          <w:u w:val="single"/>
        </w:rPr>
        <w:t>Model Fitting</w:t>
      </w:r>
    </w:p>
    <w:p w:rsidR="007A02BB" w:rsidRDefault="007A02BB">
      <w:pPr>
        <w:rPr>
          <w:i/>
        </w:rPr>
      </w:pPr>
      <w:r w:rsidRPr="00CA3C34">
        <w:rPr>
          <w:i/>
        </w:rPr>
        <w:t>SEFSC Surveys</w:t>
      </w:r>
    </w:p>
    <w:p w:rsidR="0010272A" w:rsidRDefault="0010272A" w:rsidP="0010272A">
      <w:pPr>
        <w:rPr>
          <w:b/>
        </w:rPr>
      </w:pPr>
      <w:r>
        <w:rPr>
          <w:b/>
          <w:noProof/>
        </w:rPr>
        <w:drawing>
          <wp:inline distT="0" distB="0" distL="0" distR="0">
            <wp:extent cx="5947410" cy="4293870"/>
            <wp:effectExtent l="0" t="0" r="0" b="0"/>
            <wp:docPr id="10" name="Picture 10" descr="SEFSC_sightings_2020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FSC_sightings_20201216"/>
                    <pic:cNvPicPr>
                      <a:picLocks noChangeAspect="1" noChangeArrowheads="1"/>
                    </pic:cNvPicPr>
                  </pic:nvPicPr>
                  <pic:blipFill>
                    <a:blip r:embed="rId5" cstate="screen">
                      <a:extLst>
                        <a:ext uri="{28A0092B-C50C-407E-A947-70E740481C1C}">
                          <a14:useLocalDpi xmlns:a14="http://schemas.microsoft.com/office/drawing/2010/main"/>
                        </a:ext>
                      </a:extLst>
                    </a:blip>
                    <a:srcRect/>
                    <a:stretch>
                      <a:fillRect/>
                    </a:stretch>
                  </pic:blipFill>
                  <pic:spPr bwMode="auto">
                    <a:xfrm>
                      <a:off x="0" y="0"/>
                      <a:ext cx="5947410" cy="4293870"/>
                    </a:xfrm>
                    <a:prstGeom prst="rect">
                      <a:avLst/>
                    </a:prstGeom>
                    <a:noFill/>
                    <a:ln>
                      <a:noFill/>
                    </a:ln>
                  </pic:spPr>
                </pic:pic>
              </a:graphicData>
            </a:graphic>
          </wp:inline>
        </w:drawing>
      </w:r>
    </w:p>
    <w:p w:rsidR="0010272A" w:rsidRPr="00CA3C34" w:rsidRDefault="0010272A">
      <w:pPr>
        <w:rPr>
          <w:i/>
        </w:rPr>
      </w:pPr>
      <w:r>
        <w:rPr>
          <w:b/>
        </w:rPr>
        <w:t xml:space="preserve">Figure </w:t>
      </w:r>
      <w:r w:rsidR="009F0E7C">
        <w:rPr>
          <w:b/>
        </w:rPr>
        <w:t>S</w:t>
      </w:r>
      <w:r>
        <w:rPr>
          <w:b/>
        </w:rPr>
        <w:t xml:space="preserve">1. </w:t>
      </w:r>
      <w:r w:rsidRPr="00FF4AFA">
        <w:t>Sightings from SEFSC surveys relative to bathymetry.  Size scaled to number of individuals observed.</w:t>
      </w:r>
      <w:r w:rsidR="00FC34C4">
        <w:t xml:space="preserve"> </w:t>
      </w:r>
      <w:r w:rsidR="00F8153E" w:rsidRPr="00F8153E">
        <w:t>Map generated in R v4.1.2 (https://cran.r-project.org/bin/windows/base/).</w:t>
      </w:r>
    </w:p>
    <w:p w:rsidR="00FF4AFA" w:rsidRDefault="00F8153E">
      <w:pPr>
        <w:rPr>
          <w:b/>
        </w:rPr>
      </w:pPr>
      <w:r>
        <w:rPr>
          <w:b/>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68pt">
            <v:imagedata r:id="rId6" o:title="SEFSC_manta_sighting_distance_hist"/>
          </v:shape>
        </w:pict>
      </w:r>
    </w:p>
    <w:p w:rsidR="00FF4AFA" w:rsidRDefault="00FF4AFA">
      <w:pPr>
        <w:rPr>
          <w:b/>
        </w:rPr>
      </w:pPr>
      <w:r>
        <w:rPr>
          <w:b/>
        </w:rPr>
        <w:t xml:space="preserve">Figure </w:t>
      </w:r>
      <w:r w:rsidR="009F0E7C">
        <w:rPr>
          <w:b/>
        </w:rPr>
        <w:t>S</w:t>
      </w:r>
      <w:r w:rsidR="0010272A">
        <w:rPr>
          <w:b/>
        </w:rPr>
        <w:t>2</w:t>
      </w:r>
      <w:r>
        <w:rPr>
          <w:b/>
        </w:rPr>
        <w:t xml:space="preserve">. </w:t>
      </w:r>
      <w:r w:rsidRPr="00FF4AFA">
        <w:t>SEFSC survey sightings distance histograms for Team 1 and Team 2.</w:t>
      </w:r>
      <w:r>
        <w:rPr>
          <w:b/>
        </w:rPr>
        <w:br w:type="page"/>
      </w:r>
    </w:p>
    <w:p w:rsidR="007A02BB" w:rsidRDefault="007A02BB">
      <w:r w:rsidRPr="00CA3C34">
        <w:rPr>
          <w:b/>
        </w:rPr>
        <w:lastRenderedPageBreak/>
        <w:t xml:space="preserve">Table </w:t>
      </w:r>
      <w:r w:rsidR="009F0E7C">
        <w:rPr>
          <w:b/>
        </w:rPr>
        <w:t>S</w:t>
      </w:r>
      <w:r w:rsidRPr="00CA3C34">
        <w:rPr>
          <w:b/>
        </w:rPr>
        <w:t>1.</w:t>
      </w:r>
      <w:r w:rsidR="00CA3C34">
        <w:t xml:space="preserve"> MCDS model outputs, with selected function in bold.</w:t>
      </w:r>
    </w:p>
    <w:tbl>
      <w:tblPr>
        <w:tblW w:w="8900" w:type="dxa"/>
        <w:tblLook w:val="04A0" w:firstRow="1" w:lastRow="0" w:firstColumn="1" w:lastColumn="0" w:noHBand="0" w:noVBand="1"/>
      </w:tblPr>
      <w:tblGrid>
        <w:gridCol w:w="4100"/>
        <w:gridCol w:w="960"/>
        <w:gridCol w:w="960"/>
        <w:gridCol w:w="960"/>
        <w:gridCol w:w="960"/>
        <w:gridCol w:w="960"/>
      </w:tblGrid>
      <w:tr w:rsidR="007A02BB" w:rsidRPr="007A02BB" w:rsidTr="00CA3C34">
        <w:trPr>
          <w:trHeight w:val="300"/>
        </w:trPr>
        <w:tc>
          <w:tcPr>
            <w:tcW w:w="410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Formula</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AIC</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CVM p-value</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proofErr w:type="spellStart"/>
            <w:r w:rsidRPr="007A02BB">
              <w:rPr>
                <w:rFonts w:ascii="Calibri" w:eastAsia="Times New Roman" w:hAnsi="Calibri" w:cs="Calibri"/>
                <w:b/>
                <w:color w:val="000000"/>
                <w:sz w:val="16"/>
                <w:szCs w:val="16"/>
              </w:rPr>
              <w:t>P_a</w:t>
            </w:r>
            <w:proofErr w:type="spellEnd"/>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proofErr w:type="spellStart"/>
            <w:r w:rsidRPr="007A02BB">
              <w:rPr>
                <w:rFonts w:ascii="Calibri" w:eastAsia="Times New Roman" w:hAnsi="Calibri" w:cs="Calibri"/>
                <w:b/>
                <w:color w:val="000000"/>
                <w:sz w:val="16"/>
                <w:szCs w:val="16"/>
              </w:rPr>
              <w:t>P_a</w:t>
            </w:r>
            <w:proofErr w:type="spellEnd"/>
            <w:r w:rsidRPr="007A02BB">
              <w:rPr>
                <w:rFonts w:ascii="Calibri" w:eastAsia="Times New Roman" w:hAnsi="Calibri" w:cs="Calibri"/>
                <w:b/>
                <w:color w:val="000000"/>
                <w:sz w:val="16"/>
                <w:szCs w:val="16"/>
              </w:rPr>
              <w:t xml:space="preserve"> (SE)</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proofErr w:type="spellStart"/>
            <w:r w:rsidRPr="007A02BB">
              <w:rPr>
                <w:rFonts w:ascii="Calibri" w:eastAsia="Times New Roman" w:hAnsi="Calibri" w:cs="Calibri"/>
                <w:b/>
                <w:color w:val="000000"/>
                <w:sz w:val="16"/>
                <w:szCs w:val="16"/>
              </w:rPr>
              <w:t>Delta_AIC</w:t>
            </w:r>
            <w:proofErr w:type="spellEnd"/>
          </w:p>
        </w:tc>
      </w:tr>
      <w:tr w:rsidR="007A02BB" w:rsidRPr="007A02BB" w:rsidTr="00CA3C34">
        <w:trPr>
          <w:trHeight w:val="300"/>
        </w:trPr>
        <w:tc>
          <w:tcPr>
            <w:tcW w:w="4100" w:type="dxa"/>
            <w:tcBorders>
              <w:top w:val="single" w:sz="4" w:space="0" w:color="auto"/>
              <w:left w:val="nil"/>
              <w:bottom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w:t>
            </w:r>
            <w:proofErr w:type="spellStart"/>
            <w:r w:rsidRPr="007A02BB">
              <w:rPr>
                <w:rFonts w:ascii="Calibri" w:eastAsia="Times New Roman" w:hAnsi="Calibri" w:cs="Calibri"/>
                <w:b/>
                <w:color w:val="000000"/>
                <w:sz w:val="16"/>
                <w:szCs w:val="16"/>
              </w:rPr>
              <w:t>CloudCover</w:t>
            </w:r>
            <w:proofErr w:type="spellEnd"/>
          </w:p>
        </w:tc>
        <w:tc>
          <w:tcPr>
            <w:tcW w:w="960" w:type="dxa"/>
            <w:tcBorders>
              <w:top w:val="single" w:sz="4" w:space="0" w:color="auto"/>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3471.91</w:t>
            </w:r>
          </w:p>
        </w:tc>
        <w:tc>
          <w:tcPr>
            <w:tcW w:w="960" w:type="dxa"/>
            <w:tcBorders>
              <w:top w:val="single" w:sz="4" w:space="0" w:color="auto"/>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0.906165</w:t>
            </w:r>
          </w:p>
        </w:tc>
        <w:tc>
          <w:tcPr>
            <w:tcW w:w="960" w:type="dxa"/>
            <w:tcBorders>
              <w:top w:val="single" w:sz="4" w:space="0" w:color="auto"/>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0.599822</w:t>
            </w:r>
          </w:p>
        </w:tc>
        <w:tc>
          <w:tcPr>
            <w:tcW w:w="960" w:type="dxa"/>
            <w:tcBorders>
              <w:top w:val="single" w:sz="4" w:space="0" w:color="auto"/>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0.032163</w:t>
            </w:r>
          </w:p>
        </w:tc>
        <w:tc>
          <w:tcPr>
            <w:tcW w:w="960" w:type="dxa"/>
            <w:tcBorders>
              <w:top w:val="single" w:sz="4" w:space="0" w:color="auto"/>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b/>
                <w:color w:val="000000"/>
                <w:sz w:val="16"/>
                <w:szCs w:val="16"/>
              </w:rPr>
            </w:pPr>
            <w:r w:rsidRPr="007A02BB">
              <w:rPr>
                <w:rFonts w:ascii="Calibri" w:eastAsia="Times New Roman" w:hAnsi="Calibri" w:cs="Calibri"/>
                <w:b/>
                <w:color w:val="000000"/>
                <w:sz w:val="16"/>
                <w:szCs w:val="16"/>
              </w:rPr>
              <w:t>0</w:t>
            </w:r>
          </w:p>
        </w:tc>
      </w:tr>
      <w:tr w:rsidR="007A02BB" w:rsidRPr="007A02BB" w:rsidTr="007A02BB">
        <w:trPr>
          <w:trHeight w:val="300"/>
        </w:trPr>
        <w:tc>
          <w:tcPr>
            <w:tcW w:w="410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~1</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3472.523</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0.820415</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0.589046</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0.033932</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0.612917</w:t>
            </w:r>
          </w:p>
        </w:tc>
      </w:tr>
      <w:tr w:rsidR="007A02BB" w:rsidRPr="007A02BB" w:rsidTr="007A02BB">
        <w:trPr>
          <w:trHeight w:val="300"/>
        </w:trPr>
        <w:tc>
          <w:tcPr>
            <w:tcW w:w="410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w:t>
            </w:r>
            <w:proofErr w:type="spellStart"/>
            <w:r w:rsidRPr="007A02BB">
              <w:rPr>
                <w:rFonts w:ascii="Calibri" w:eastAsia="Times New Roman" w:hAnsi="Calibri" w:cs="Calibri"/>
                <w:color w:val="000000"/>
                <w:sz w:val="16"/>
                <w:szCs w:val="16"/>
              </w:rPr>
              <w:t>Haze+CloudCover</w:t>
            </w:r>
            <w:proofErr w:type="spellEnd"/>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3473.146</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0.89357</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0.603023</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0.03179</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1.235486</w:t>
            </w:r>
          </w:p>
        </w:tc>
      </w:tr>
      <w:tr w:rsidR="007A02BB" w:rsidRPr="007A02BB" w:rsidTr="007A02BB">
        <w:trPr>
          <w:trHeight w:val="300"/>
        </w:trPr>
        <w:tc>
          <w:tcPr>
            <w:tcW w:w="410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w:t>
            </w:r>
            <w:proofErr w:type="spellStart"/>
            <w:r w:rsidRPr="007A02BB">
              <w:rPr>
                <w:rFonts w:ascii="Calibri" w:eastAsia="Times New Roman" w:hAnsi="Calibri" w:cs="Calibri"/>
                <w:color w:val="000000"/>
                <w:sz w:val="16"/>
                <w:szCs w:val="16"/>
              </w:rPr>
              <w:t>SeaState</w:t>
            </w:r>
            <w:proofErr w:type="spellEnd"/>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3473.265</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0.877158</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0.590794</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0.033357</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1.355334</w:t>
            </w:r>
          </w:p>
        </w:tc>
      </w:tr>
      <w:tr w:rsidR="007A02BB" w:rsidRPr="007A02BB" w:rsidTr="007A02BB">
        <w:trPr>
          <w:trHeight w:val="300"/>
        </w:trPr>
        <w:tc>
          <w:tcPr>
            <w:tcW w:w="410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w:t>
            </w:r>
            <w:proofErr w:type="spellStart"/>
            <w:r w:rsidRPr="007A02BB">
              <w:rPr>
                <w:rFonts w:ascii="Calibri" w:eastAsia="Times New Roman" w:hAnsi="Calibri" w:cs="Calibri"/>
                <w:color w:val="000000"/>
                <w:sz w:val="16"/>
                <w:szCs w:val="16"/>
              </w:rPr>
              <w:t>g+CloudCover</w:t>
            </w:r>
            <w:proofErr w:type="spellEnd"/>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3473.423</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0.895518</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0.601569</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0.031885</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1.512541</w:t>
            </w:r>
          </w:p>
        </w:tc>
      </w:tr>
      <w:tr w:rsidR="007A02BB" w:rsidRPr="007A02BB" w:rsidTr="007A02BB">
        <w:trPr>
          <w:trHeight w:val="300"/>
        </w:trPr>
        <w:tc>
          <w:tcPr>
            <w:tcW w:w="410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w:t>
            </w:r>
            <w:proofErr w:type="spellStart"/>
            <w:r w:rsidRPr="007A02BB">
              <w:rPr>
                <w:rFonts w:ascii="Calibri" w:eastAsia="Times New Roman" w:hAnsi="Calibri" w:cs="Calibri"/>
                <w:color w:val="000000"/>
                <w:sz w:val="16"/>
                <w:szCs w:val="16"/>
              </w:rPr>
              <w:t>SeaState+CloudCover</w:t>
            </w:r>
            <w:proofErr w:type="spellEnd"/>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3473.438</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0.884026</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0.600767</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0.031928</w:t>
            </w:r>
          </w:p>
        </w:tc>
        <w:tc>
          <w:tcPr>
            <w:tcW w:w="960" w:type="dxa"/>
            <w:tcBorders>
              <w:top w:val="nil"/>
              <w:left w:val="nil"/>
              <w:bottom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1.527394</w:t>
            </w:r>
          </w:p>
        </w:tc>
      </w:tr>
      <w:tr w:rsidR="007A02BB" w:rsidRPr="007A02BB" w:rsidTr="00CA3C34">
        <w:trPr>
          <w:trHeight w:val="300"/>
        </w:trPr>
        <w:tc>
          <w:tcPr>
            <w:tcW w:w="4100" w:type="dxa"/>
            <w:tcBorders>
              <w:top w:val="nil"/>
              <w:left w:val="nil"/>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~g</w:t>
            </w:r>
          </w:p>
        </w:tc>
        <w:tc>
          <w:tcPr>
            <w:tcW w:w="960" w:type="dxa"/>
            <w:tcBorders>
              <w:top w:val="nil"/>
              <w:left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3473.445</w:t>
            </w:r>
          </w:p>
        </w:tc>
        <w:tc>
          <w:tcPr>
            <w:tcW w:w="960" w:type="dxa"/>
            <w:tcBorders>
              <w:top w:val="nil"/>
              <w:left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0.883211</w:t>
            </w:r>
          </w:p>
        </w:tc>
        <w:tc>
          <w:tcPr>
            <w:tcW w:w="960" w:type="dxa"/>
            <w:tcBorders>
              <w:top w:val="nil"/>
              <w:left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0.590866</w:t>
            </w:r>
          </w:p>
        </w:tc>
        <w:tc>
          <w:tcPr>
            <w:tcW w:w="960" w:type="dxa"/>
            <w:tcBorders>
              <w:top w:val="nil"/>
              <w:left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0.033395</w:t>
            </w:r>
          </w:p>
        </w:tc>
        <w:tc>
          <w:tcPr>
            <w:tcW w:w="960" w:type="dxa"/>
            <w:tcBorders>
              <w:top w:val="nil"/>
              <w:left w:val="nil"/>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1.535328</w:t>
            </w:r>
          </w:p>
        </w:tc>
      </w:tr>
      <w:tr w:rsidR="007A02BB" w:rsidRPr="007A02BB" w:rsidTr="00CA3C34">
        <w:trPr>
          <w:trHeight w:val="300"/>
        </w:trPr>
        <w:tc>
          <w:tcPr>
            <w:tcW w:w="410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rPr>
                <w:rFonts w:ascii="Calibri" w:eastAsia="Times New Roman" w:hAnsi="Calibri" w:cs="Calibri"/>
                <w:color w:val="000000"/>
                <w:sz w:val="16"/>
                <w:szCs w:val="16"/>
              </w:rPr>
            </w:pPr>
            <w:r w:rsidRPr="007A02BB">
              <w:rPr>
                <w:rFonts w:ascii="Calibri" w:eastAsia="Times New Roman" w:hAnsi="Calibri" w:cs="Calibri"/>
                <w:color w:val="000000"/>
                <w:sz w:val="16"/>
                <w:szCs w:val="16"/>
              </w:rPr>
              <w:t>~</w:t>
            </w:r>
            <w:proofErr w:type="spellStart"/>
            <w:r w:rsidRPr="007A02BB">
              <w:rPr>
                <w:rFonts w:ascii="Calibri" w:eastAsia="Times New Roman" w:hAnsi="Calibri" w:cs="Calibri"/>
                <w:color w:val="000000"/>
                <w:sz w:val="16"/>
                <w:szCs w:val="16"/>
              </w:rPr>
              <w:t>SunPen+CloudCover</w:t>
            </w:r>
            <w:proofErr w:type="spellEnd"/>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3473.647</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0.913276</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0.602248</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0.031964</w:t>
            </w:r>
          </w:p>
        </w:tc>
        <w:tc>
          <w:tcPr>
            <w:tcW w:w="960" w:type="dxa"/>
            <w:tcBorders>
              <w:top w:val="nil"/>
              <w:left w:val="nil"/>
              <w:bottom w:val="single" w:sz="4" w:space="0" w:color="auto"/>
              <w:right w:val="nil"/>
            </w:tcBorders>
            <w:shd w:val="clear" w:color="auto" w:fill="auto"/>
            <w:noWrap/>
            <w:vAlign w:val="bottom"/>
            <w:hideMark/>
          </w:tcPr>
          <w:p w:rsidR="007A02BB" w:rsidRPr="007A02BB" w:rsidRDefault="007A02BB" w:rsidP="007A02BB">
            <w:pPr>
              <w:spacing w:after="0" w:line="240" w:lineRule="auto"/>
              <w:jc w:val="right"/>
              <w:rPr>
                <w:rFonts w:ascii="Calibri" w:eastAsia="Times New Roman" w:hAnsi="Calibri" w:cs="Calibri"/>
                <w:color w:val="000000"/>
                <w:sz w:val="16"/>
                <w:szCs w:val="16"/>
              </w:rPr>
            </w:pPr>
            <w:r w:rsidRPr="007A02BB">
              <w:rPr>
                <w:rFonts w:ascii="Calibri" w:eastAsia="Times New Roman" w:hAnsi="Calibri" w:cs="Calibri"/>
                <w:color w:val="000000"/>
                <w:sz w:val="16"/>
                <w:szCs w:val="16"/>
              </w:rPr>
              <w:t>1.736823</w:t>
            </w:r>
          </w:p>
        </w:tc>
      </w:tr>
    </w:tbl>
    <w:p w:rsidR="007A02BB" w:rsidRPr="00CA3C34" w:rsidRDefault="007A02BB">
      <w:pPr>
        <w:rPr>
          <w:sz w:val="16"/>
          <w:szCs w:val="16"/>
        </w:rPr>
      </w:pPr>
      <w:r w:rsidRPr="00CA3C34">
        <w:rPr>
          <w:sz w:val="16"/>
          <w:szCs w:val="16"/>
        </w:rPr>
        <w:t xml:space="preserve">AIC: </w:t>
      </w:r>
      <w:proofErr w:type="spellStart"/>
      <w:r w:rsidRPr="00CA3C34">
        <w:rPr>
          <w:sz w:val="16"/>
          <w:szCs w:val="16"/>
        </w:rPr>
        <w:t>Akaike</w:t>
      </w:r>
      <w:proofErr w:type="spellEnd"/>
      <w:r w:rsidRPr="00CA3C34">
        <w:rPr>
          <w:sz w:val="16"/>
          <w:szCs w:val="16"/>
        </w:rPr>
        <w:t xml:space="preserve"> Information Criterion, CVM p-value: Cramer Von-Mises Test p-value, </w:t>
      </w:r>
      <w:proofErr w:type="spellStart"/>
      <w:r w:rsidR="00CA3C34" w:rsidRPr="00CA3C34">
        <w:rPr>
          <w:sz w:val="16"/>
          <w:szCs w:val="16"/>
        </w:rPr>
        <w:t>P_a</w:t>
      </w:r>
      <w:proofErr w:type="spellEnd"/>
      <w:r w:rsidR="00CA3C34" w:rsidRPr="00CA3C34">
        <w:rPr>
          <w:sz w:val="16"/>
          <w:szCs w:val="16"/>
        </w:rPr>
        <w:t xml:space="preserve">: Estimated detection probability within the truncation distance, </w:t>
      </w:r>
      <w:proofErr w:type="spellStart"/>
      <w:r w:rsidR="00CA3C34" w:rsidRPr="00CA3C34">
        <w:rPr>
          <w:sz w:val="16"/>
          <w:szCs w:val="16"/>
        </w:rPr>
        <w:t>P_a</w:t>
      </w:r>
      <w:proofErr w:type="spellEnd"/>
      <w:r w:rsidR="00CA3C34" w:rsidRPr="00CA3C34">
        <w:rPr>
          <w:sz w:val="16"/>
          <w:szCs w:val="16"/>
        </w:rPr>
        <w:t xml:space="preserve"> (SE): standard error in </w:t>
      </w:r>
      <w:proofErr w:type="spellStart"/>
      <w:r w:rsidR="00CA3C34" w:rsidRPr="00CA3C34">
        <w:rPr>
          <w:sz w:val="16"/>
          <w:szCs w:val="16"/>
        </w:rPr>
        <w:t>P_a</w:t>
      </w:r>
      <w:proofErr w:type="spellEnd"/>
      <w:r w:rsidR="00CA3C34" w:rsidRPr="00CA3C34">
        <w:rPr>
          <w:sz w:val="16"/>
          <w:szCs w:val="16"/>
        </w:rPr>
        <w:t xml:space="preserve">, </w:t>
      </w:r>
      <w:proofErr w:type="spellStart"/>
      <w:r w:rsidR="00CA3C34" w:rsidRPr="00CA3C34">
        <w:rPr>
          <w:sz w:val="16"/>
          <w:szCs w:val="16"/>
        </w:rPr>
        <w:t>Delta_AIC</w:t>
      </w:r>
      <w:proofErr w:type="spellEnd"/>
      <w:r w:rsidR="00CA3C34" w:rsidRPr="00CA3C34">
        <w:rPr>
          <w:sz w:val="16"/>
          <w:szCs w:val="16"/>
        </w:rPr>
        <w:t>: change in AIC from previous row.</w:t>
      </w:r>
    </w:p>
    <w:p w:rsidR="0040429D" w:rsidRDefault="0040429D">
      <w:pPr>
        <w:rPr>
          <w:b/>
        </w:rPr>
      </w:pPr>
    </w:p>
    <w:p w:rsidR="007A02BB" w:rsidRDefault="007A02BB">
      <w:r w:rsidRPr="0040429D">
        <w:rPr>
          <w:b/>
        </w:rPr>
        <w:t xml:space="preserve">Table </w:t>
      </w:r>
      <w:r w:rsidR="009F0E7C">
        <w:rPr>
          <w:b/>
        </w:rPr>
        <w:t>S</w:t>
      </w:r>
      <w:r w:rsidRPr="0040429D">
        <w:rPr>
          <w:b/>
        </w:rPr>
        <w:t>2.</w:t>
      </w:r>
      <w:r>
        <w:t xml:space="preserve"> MRDS Model Outputs</w:t>
      </w:r>
      <w:r w:rsidR="00CA3C34">
        <w:t>, with selected function in bold.</w:t>
      </w:r>
    </w:p>
    <w:tbl>
      <w:tblPr>
        <w:tblW w:w="5060" w:type="dxa"/>
        <w:tblLook w:val="04A0" w:firstRow="1" w:lastRow="0" w:firstColumn="1" w:lastColumn="0" w:noHBand="0" w:noVBand="1"/>
      </w:tblPr>
      <w:tblGrid>
        <w:gridCol w:w="4100"/>
        <w:gridCol w:w="1056"/>
      </w:tblGrid>
      <w:tr w:rsidR="00CA3C34" w:rsidRPr="00CA3C34" w:rsidTr="00CA3C34">
        <w:trPr>
          <w:trHeight w:val="300"/>
        </w:trPr>
        <w:tc>
          <w:tcPr>
            <w:tcW w:w="4100" w:type="dxa"/>
            <w:tcBorders>
              <w:top w:val="nil"/>
              <w:left w:val="nil"/>
              <w:bottom w:val="single" w:sz="4" w:space="0" w:color="auto"/>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b/>
                <w:color w:val="000000"/>
              </w:rPr>
            </w:pPr>
            <w:r w:rsidRPr="00CA3C34">
              <w:rPr>
                <w:rFonts w:ascii="Calibri" w:eastAsia="Times New Roman" w:hAnsi="Calibri" w:cs="Calibri"/>
                <w:b/>
                <w:color w:val="000000"/>
              </w:rPr>
              <w:t>MRDS Model</w:t>
            </w:r>
          </w:p>
        </w:tc>
        <w:tc>
          <w:tcPr>
            <w:tcW w:w="960" w:type="dxa"/>
            <w:tcBorders>
              <w:top w:val="nil"/>
              <w:left w:val="nil"/>
              <w:bottom w:val="single" w:sz="4" w:space="0" w:color="auto"/>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b/>
                <w:color w:val="000000"/>
              </w:rPr>
            </w:pPr>
            <w:r w:rsidRPr="00CA3C34">
              <w:rPr>
                <w:rFonts w:ascii="Calibri" w:eastAsia="Times New Roman" w:hAnsi="Calibri" w:cs="Calibri"/>
                <w:b/>
                <w:color w:val="000000"/>
              </w:rPr>
              <w:t>AIC</w:t>
            </w:r>
          </w:p>
        </w:tc>
      </w:tr>
      <w:tr w:rsidR="00CA3C34" w:rsidRPr="00CA3C34" w:rsidTr="00CA3C34">
        <w:trPr>
          <w:trHeight w:val="300"/>
        </w:trPr>
        <w:tc>
          <w:tcPr>
            <w:tcW w:w="4100" w:type="dxa"/>
            <w:tcBorders>
              <w:top w:val="single" w:sz="4" w:space="0" w:color="auto"/>
              <w:left w:val="nil"/>
              <w:bottom w:val="nil"/>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color w:val="000000"/>
              </w:rPr>
            </w:pPr>
            <w:r w:rsidRPr="00CA3C34">
              <w:rPr>
                <w:rFonts w:ascii="Calibri" w:eastAsia="Times New Roman" w:hAnsi="Calibri" w:cs="Calibri"/>
                <w:color w:val="000000"/>
              </w:rPr>
              <w:t>~distance*</w:t>
            </w:r>
            <w:proofErr w:type="spellStart"/>
            <w:r w:rsidRPr="00CA3C34">
              <w:rPr>
                <w:rFonts w:ascii="Calibri" w:eastAsia="Times New Roman" w:hAnsi="Calibri" w:cs="Calibri"/>
                <w:color w:val="000000"/>
              </w:rPr>
              <w:t>observer+Haze+Glare+SS</w:t>
            </w:r>
            <w:proofErr w:type="spellEnd"/>
          </w:p>
        </w:tc>
        <w:tc>
          <w:tcPr>
            <w:tcW w:w="960" w:type="dxa"/>
            <w:tcBorders>
              <w:top w:val="single" w:sz="4" w:space="0" w:color="auto"/>
              <w:left w:val="nil"/>
              <w:bottom w:val="nil"/>
              <w:right w:val="nil"/>
            </w:tcBorders>
            <w:shd w:val="clear" w:color="auto" w:fill="auto"/>
            <w:noWrap/>
            <w:vAlign w:val="bottom"/>
            <w:hideMark/>
          </w:tcPr>
          <w:p w:rsidR="00CA3C34" w:rsidRPr="00CA3C34" w:rsidRDefault="00CA3C34" w:rsidP="00CA3C34">
            <w:pPr>
              <w:spacing w:after="0" w:line="240" w:lineRule="auto"/>
              <w:jc w:val="right"/>
              <w:rPr>
                <w:rFonts w:ascii="Calibri" w:eastAsia="Times New Roman" w:hAnsi="Calibri" w:cs="Calibri"/>
                <w:color w:val="000000"/>
              </w:rPr>
            </w:pPr>
            <w:r w:rsidRPr="00CA3C34">
              <w:rPr>
                <w:rFonts w:ascii="Calibri" w:eastAsia="Times New Roman" w:hAnsi="Calibri" w:cs="Calibri"/>
                <w:color w:val="000000"/>
              </w:rPr>
              <w:t>4134.323</w:t>
            </w:r>
          </w:p>
        </w:tc>
      </w:tr>
      <w:tr w:rsidR="00CA3C34" w:rsidRPr="00CA3C34" w:rsidTr="00CA3C34">
        <w:trPr>
          <w:trHeight w:val="300"/>
        </w:trPr>
        <w:tc>
          <w:tcPr>
            <w:tcW w:w="4100" w:type="dxa"/>
            <w:tcBorders>
              <w:top w:val="nil"/>
              <w:left w:val="nil"/>
              <w:bottom w:val="nil"/>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color w:val="000000"/>
              </w:rPr>
            </w:pPr>
            <w:r w:rsidRPr="00CA3C34">
              <w:rPr>
                <w:rFonts w:ascii="Calibri" w:eastAsia="Times New Roman" w:hAnsi="Calibri" w:cs="Calibri"/>
                <w:color w:val="000000"/>
              </w:rPr>
              <w:t>~distance*</w:t>
            </w:r>
            <w:proofErr w:type="spellStart"/>
            <w:r w:rsidRPr="00CA3C34">
              <w:rPr>
                <w:rFonts w:ascii="Calibri" w:eastAsia="Times New Roman" w:hAnsi="Calibri" w:cs="Calibri"/>
                <w:color w:val="000000"/>
              </w:rPr>
              <w:t>observer+Haze+Glare</w:t>
            </w:r>
            <w:proofErr w:type="spellEnd"/>
          </w:p>
        </w:tc>
        <w:tc>
          <w:tcPr>
            <w:tcW w:w="960" w:type="dxa"/>
            <w:tcBorders>
              <w:top w:val="nil"/>
              <w:left w:val="nil"/>
              <w:bottom w:val="nil"/>
              <w:right w:val="nil"/>
            </w:tcBorders>
            <w:shd w:val="clear" w:color="auto" w:fill="auto"/>
            <w:noWrap/>
            <w:vAlign w:val="bottom"/>
            <w:hideMark/>
          </w:tcPr>
          <w:p w:rsidR="00CA3C34" w:rsidRPr="00CA3C34" w:rsidRDefault="00CA3C34" w:rsidP="00CA3C34">
            <w:pPr>
              <w:spacing w:after="0" w:line="240" w:lineRule="auto"/>
              <w:jc w:val="right"/>
              <w:rPr>
                <w:rFonts w:ascii="Calibri" w:eastAsia="Times New Roman" w:hAnsi="Calibri" w:cs="Calibri"/>
                <w:color w:val="000000"/>
              </w:rPr>
            </w:pPr>
            <w:r w:rsidRPr="00CA3C34">
              <w:rPr>
                <w:rFonts w:ascii="Calibri" w:eastAsia="Times New Roman" w:hAnsi="Calibri" w:cs="Calibri"/>
                <w:color w:val="000000"/>
              </w:rPr>
              <w:t>4134.771</w:t>
            </w:r>
          </w:p>
        </w:tc>
      </w:tr>
      <w:tr w:rsidR="00CA3C34" w:rsidRPr="00CA3C34" w:rsidTr="00CA3C34">
        <w:trPr>
          <w:trHeight w:val="300"/>
        </w:trPr>
        <w:tc>
          <w:tcPr>
            <w:tcW w:w="4100" w:type="dxa"/>
            <w:tcBorders>
              <w:top w:val="nil"/>
              <w:left w:val="nil"/>
              <w:bottom w:val="nil"/>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b/>
                <w:bCs/>
                <w:color w:val="000000"/>
              </w:rPr>
            </w:pPr>
            <w:r w:rsidRPr="00CA3C34">
              <w:rPr>
                <w:rFonts w:ascii="Calibri" w:eastAsia="Times New Roman" w:hAnsi="Calibri" w:cs="Calibri"/>
                <w:b/>
                <w:bCs/>
                <w:color w:val="000000"/>
              </w:rPr>
              <w:t>~distance*</w:t>
            </w:r>
            <w:proofErr w:type="spellStart"/>
            <w:r w:rsidRPr="00CA3C34">
              <w:rPr>
                <w:rFonts w:ascii="Calibri" w:eastAsia="Times New Roman" w:hAnsi="Calibri" w:cs="Calibri"/>
                <w:b/>
                <w:bCs/>
                <w:color w:val="000000"/>
              </w:rPr>
              <w:t>observer+Glare</w:t>
            </w:r>
            <w:proofErr w:type="spellEnd"/>
          </w:p>
        </w:tc>
        <w:tc>
          <w:tcPr>
            <w:tcW w:w="960" w:type="dxa"/>
            <w:tcBorders>
              <w:top w:val="nil"/>
              <w:left w:val="nil"/>
              <w:bottom w:val="nil"/>
              <w:right w:val="nil"/>
            </w:tcBorders>
            <w:shd w:val="clear" w:color="auto" w:fill="auto"/>
            <w:noWrap/>
            <w:vAlign w:val="bottom"/>
            <w:hideMark/>
          </w:tcPr>
          <w:p w:rsidR="00CA3C34" w:rsidRPr="00CA3C34" w:rsidRDefault="00CA3C34" w:rsidP="00CA3C34">
            <w:pPr>
              <w:spacing w:after="0" w:line="240" w:lineRule="auto"/>
              <w:jc w:val="right"/>
              <w:rPr>
                <w:rFonts w:ascii="Calibri" w:eastAsia="Times New Roman" w:hAnsi="Calibri" w:cs="Calibri"/>
                <w:b/>
                <w:bCs/>
                <w:color w:val="000000"/>
              </w:rPr>
            </w:pPr>
            <w:r w:rsidRPr="00CA3C34">
              <w:rPr>
                <w:rFonts w:ascii="Calibri" w:eastAsia="Times New Roman" w:hAnsi="Calibri" w:cs="Calibri"/>
                <w:b/>
                <w:bCs/>
                <w:color w:val="000000"/>
              </w:rPr>
              <w:t>4134.967</w:t>
            </w:r>
          </w:p>
        </w:tc>
      </w:tr>
      <w:tr w:rsidR="00CA3C34" w:rsidRPr="00CA3C34" w:rsidTr="00CA3C34">
        <w:trPr>
          <w:trHeight w:val="300"/>
        </w:trPr>
        <w:tc>
          <w:tcPr>
            <w:tcW w:w="4100" w:type="dxa"/>
            <w:tcBorders>
              <w:top w:val="nil"/>
              <w:left w:val="nil"/>
              <w:bottom w:val="nil"/>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color w:val="000000"/>
              </w:rPr>
            </w:pPr>
            <w:r w:rsidRPr="00CA3C34">
              <w:rPr>
                <w:rFonts w:ascii="Calibri" w:eastAsia="Times New Roman" w:hAnsi="Calibri" w:cs="Calibri"/>
                <w:color w:val="000000"/>
              </w:rPr>
              <w:t>~distance*</w:t>
            </w:r>
            <w:proofErr w:type="spellStart"/>
            <w:r w:rsidRPr="00CA3C34">
              <w:rPr>
                <w:rFonts w:ascii="Calibri" w:eastAsia="Times New Roman" w:hAnsi="Calibri" w:cs="Calibri"/>
                <w:color w:val="000000"/>
              </w:rPr>
              <w:t>observer+SeaState+Haze+Glare</w:t>
            </w:r>
            <w:proofErr w:type="spellEnd"/>
          </w:p>
        </w:tc>
        <w:tc>
          <w:tcPr>
            <w:tcW w:w="960" w:type="dxa"/>
            <w:tcBorders>
              <w:top w:val="nil"/>
              <w:left w:val="nil"/>
              <w:bottom w:val="nil"/>
              <w:right w:val="nil"/>
            </w:tcBorders>
            <w:shd w:val="clear" w:color="auto" w:fill="auto"/>
            <w:noWrap/>
            <w:vAlign w:val="bottom"/>
            <w:hideMark/>
          </w:tcPr>
          <w:p w:rsidR="00CA3C34" w:rsidRPr="00CA3C34" w:rsidRDefault="00CA3C34" w:rsidP="00CA3C34">
            <w:pPr>
              <w:spacing w:after="0" w:line="240" w:lineRule="auto"/>
              <w:jc w:val="right"/>
              <w:rPr>
                <w:rFonts w:ascii="Calibri" w:eastAsia="Times New Roman" w:hAnsi="Calibri" w:cs="Calibri"/>
                <w:color w:val="000000"/>
              </w:rPr>
            </w:pPr>
            <w:r w:rsidRPr="00CA3C34">
              <w:rPr>
                <w:rFonts w:ascii="Calibri" w:eastAsia="Times New Roman" w:hAnsi="Calibri" w:cs="Calibri"/>
                <w:color w:val="000000"/>
              </w:rPr>
              <w:t>4135.285</w:t>
            </w:r>
          </w:p>
        </w:tc>
      </w:tr>
      <w:tr w:rsidR="00CA3C34" w:rsidRPr="00CA3C34" w:rsidTr="00CA3C34">
        <w:trPr>
          <w:trHeight w:val="300"/>
        </w:trPr>
        <w:tc>
          <w:tcPr>
            <w:tcW w:w="4100" w:type="dxa"/>
            <w:tcBorders>
              <w:top w:val="nil"/>
              <w:left w:val="nil"/>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color w:val="000000"/>
              </w:rPr>
            </w:pPr>
            <w:r w:rsidRPr="00CA3C34">
              <w:rPr>
                <w:rFonts w:ascii="Calibri" w:eastAsia="Times New Roman" w:hAnsi="Calibri" w:cs="Calibri"/>
                <w:color w:val="000000"/>
              </w:rPr>
              <w:t>~distance*</w:t>
            </w:r>
            <w:proofErr w:type="spellStart"/>
            <w:r w:rsidRPr="00CA3C34">
              <w:rPr>
                <w:rFonts w:ascii="Calibri" w:eastAsia="Times New Roman" w:hAnsi="Calibri" w:cs="Calibri"/>
                <w:color w:val="000000"/>
              </w:rPr>
              <w:t>observer+Haze+g+Glare+SS</w:t>
            </w:r>
            <w:proofErr w:type="spellEnd"/>
          </w:p>
        </w:tc>
        <w:tc>
          <w:tcPr>
            <w:tcW w:w="960" w:type="dxa"/>
            <w:tcBorders>
              <w:top w:val="nil"/>
              <w:left w:val="nil"/>
              <w:right w:val="nil"/>
            </w:tcBorders>
            <w:shd w:val="clear" w:color="auto" w:fill="auto"/>
            <w:noWrap/>
            <w:vAlign w:val="bottom"/>
            <w:hideMark/>
          </w:tcPr>
          <w:p w:rsidR="00CA3C34" w:rsidRPr="00CA3C34" w:rsidRDefault="00CA3C34" w:rsidP="00CA3C34">
            <w:pPr>
              <w:spacing w:after="0" w:line="240" w:lineRule="auto"/>
              <w:jc w:val="right"/>
              <w:rPr>
                <w:rFonts w:ascii="Calibri" w:eastAsia="Times New Roman" w:hAnsi="Calibri" w:cs="Calibri"/>
                <w:color w:val="000000"/>
              </w:rPr>
            </w:pPr>
            <w:r w:rsidRPr="00CA3C34">
              <w:rPr>
                <w:rFonts w:ascii="Calibri" w:eastAsia="Times New Roman" w:hAnsi="Calibri" w:cs="Calibri"/>
                <w:color w:val="000000"/>
              </w:rPr>
              <w:t>4135.77</w:t>
            </w:r>
          </w:p>
        </w:tc>
      </w:tr>
      <w:tr w:rsidR="00CA3C34" w:rsidRPr="00CA3C34" w:rsidTr="00CA3C34">
        <w:trPr>
          <w:trHeight w:val="300"/>
        </w:trPr>
        <w:tc>
          <w:tcPr>
            <w:tcW w:w="4100" w:type="dxa"/>
            <w:tcBorders>
              <w:top w:val="nil"/>
              <w:left w:val="nil"/>
              <w:bottom w:val="single" w:sz="4" w:space="0" w:color="auto"/>
              <w:right w:val="nil"/>
            </w:tcBorders>
            <w:shd w:val="clear" w:color="auto" w:fill="auto"/>
            <w:noWrap/>
            <w:vAlign w:val="bottom"/>
            <w:hideMark/>
          </w:tcPr>
          <w:p w:rsidR="00CA3C34" w:rsidRPr="00CA3C34" w:rsidRDefault="00CA3C34" w:rsidP="00CA3C34">
            <w:pPr>
              <w:spacing w:after="0" w:line="240" w:lineRule="auto"/>
              <w:rPr>
                <w:rFonts w:ascii="Calibri" w:eastAsia="Times New Roman" w:hAnsi="Calibri" w:cs="Calibri"/>
                <w:color w:val="000000"/>
              </w:rPr>
            </w:pPr>
            <w:r w:rsidRPr="00CA3C34">
              <w:rPr>
                <w:rFonts w:ascii="Calibri" w:eastAsia="Times New Roman" w:hAnsi="Calibri" w:cs="Calibri"/>
                <w:color w:val="000000"/>
              </w:rPr>
              <w:t>~distance*</w:t>
            </w:r>
            <w:proofErr w:type="spellStart"/>
            <w:r w:rsidRPr="00CA3C34">
              <w:rPr>
                <w:rFonts w:ascii="Calibri" w:eastAsia="Times New Roman" w:hAnsi="Calibri" w:cs="Calibri"/>
                <w:color w:val="000000"/>
              </w:rPr>
              <w:t>observer+Glare+SS</w:t>
            </w:r>
            <w:proofErr w:type="spellEnd"/>
          </w:p>
        </w:tc>
        <w:tc>
          <w:tcPr>
            <w:tcW w:w="960" w:type="dxa"/>
            <w:tcBorders>
              <w:top w:val="nil"/>
              <w:left w:val="nil"/>
              <w:bottom w:val="single" w:sz="4" w:space="0" w:color="auto"/>
              <w:right w:val="nil"/>
            </w:tcBorders>
            <w:shd w:val="clear" w:color="auto" w:fill="auto"/>
            <w:noWrap/>
            <w:vAlign w:val="bottom"/>
            <w:hideMark/>
          </w:tcPr>
          <w:p w:rsidR="00CA3C34" w:rsidRPr="00CA3C34" w:rsidRDefault="00CA3C34" w:rsidP="00CA3C34">
            <w:pPr>
              <w:spacing w:after="0" w:line="240" w:lineRule="auto"/>
              <w:jc w:val="right"/>
              <w:rPr>
                <w:rFonts w:ascii="Calibri" w:eastAsia="Times New Roman" w:hAnsi="Calibri" w:cs="Calibri"/>
                <w:color w:val="000000"/>
              </w:rPr>
            </w:pPr>
            <w:r w:rsidRPr="00CA3C34">
              <w:rPr>
                <w:rFonts w:ascii="Calibri" w:eastAsia="Times New Roman" w:hAnsi="Calibri" w:cs="Calibri"/>
                <w:color w:val="000000"/>
              </w:rPr>
              <w:t>4135.803</w:t>
            </w:r>
          </w:p>
        </w:tc>
      </w:tr>
    </w:tbl>
    <w:p w:rsidR="00CA3C34" w:rsidRDefault="00CA3C34"/>
    <w:p w:rsidR="007A02BB" w:rsidRDefault="00CA3C34">
      <w:r>
        <w:t xml:space="preserve">Results of </w:t>
      </w:r>
      <w:proofErr w:type="spellStart"/>
      <w:r>
        <w:t>ddf.gof</w:t>
      </w:r>
      <w:proofErr w:type="spellEnd"/>
      <w:r>
        <w:t xml:space="preserve"> (Goodness of fit testing): </w:t>
      </w:r>
    </w:p>
    <w:p w:rsidR="00CA3C34" w:rsidRDefault="00CA3C34" w:rsidP="0010272A">
      <w:pPr>
        <w:pStyle w:val="ListParagraph"/>
        <w:numPr>
          <w:ilvl w:val="0"/>
          <w:numId w:val="1"/>
        </w:numPr>
      </w:pPr>
      <w:r>
        <w:t>MR total chi-square = 17.81  P = 0.16488 with 13 degrees of freedom</w:t>
      </w:r>
    </w:p>
    <w:p w:rsidR="00CA3C34" w:rsidRDefault="00CA3C34" w:rsidP="0010272A">
      <w:pPr>
        <w:pStyle w:val="ListParagraph"/>
        <w:numPr>
          <w:ilvl w:val="0"/>
          <w:numId w:val="1"/>
        </w:numPr>
      </w:pPr>
      <w:r>
        <w:t>Total chi-square = 26.932  P = 0.080289 with 18 degrees of freedom</w:t>
      </w:r>
    </w:p>
    <w:p w:rsidR="00CA3C34" w:rsidRDefault="007B52EA" w:rsidP="00CA3C34">
      <w:r>
        <w:rPr>
          <w:noProof/>
        </w:rPr>
        <w:lastRenderedPageBreak/>
        <w:drawing>
          <wp:inline distT="0" distB="0" distL="0" distR="0" wp14:anchorId="448BEFF6" wp14:editId="63C39594">
            <wp:extent cx="5038725" cy="50387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38725" cy="5038725"/>
                    </a:xfrm>
                    <a:prstGeom prst="rect">
                      <a:avLst/>
                    </a:prstGeom>
                  </pic:spPr>
                </pic:pic>
              </a:graphicData>
            </a:graphic>
          </wp:inline>
        </w:drawing>
      </w:r>
    </w:p>
    <w:p w:rsidR="0010272A" w:rsidRDefault="0010272A" w:rsidP="00CA3C34">
      <w:r w:rsidRPr="0010272A">
        <w:rPr>
          <w:b/>
        </w:rPr>
        <w:t xml:space="preserve">Figure </w:t>
      </w:r>
      <w:r w:rsidR="009F0E7C">
        <w:rPr>
          <w:b/>
        </w:rPr>
        <w:t>S</w:t>
      </w:r>
      <w:r w:rsidRPr="0010272A">
        <w:rPr>
          <w:b/>
        </w:rPr>
        <w:t>3.</w:t>
      </w:r>
      <w:r>
        <w:t xml:space="preserve"> Perpendicular sighting distance (PSD) for dual-observer team mark-recapture sampling on combined SEFSC surveys.</w:t>
      </w:r>
    </w:p>
    <w:p w:rsidR="007B52EA" w:rsidRDefault="007B52EA" w:rsidP="00CA3C34">
      <w:r>
        <w:rPr>
          <w:noProof/>
        </w:rPr>
        <w:lastRenderedPageBreak/>
        <w:drawing>
          <wp:inline distT="0" distB="0" distL="0" distR="0" wp14:anchorId="162EE272" wp14:editId="44958F1F">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943600"/>
                    </a:xfrm>
                    <a:prstGeom prst="rect">
                      <a:avLst/>
                    </a:prstGeom>
                  </pic:spPr>
                </pic:pic>
              </a:graphicData>
            </a:graphic>
          </wp:inline>
        </w:drawing>
      </w:r>
    </w:p>
    <w:p w:rsidR="007B52EA" w:rsidRDefault="0010272A" w:rsidP="00CA3C34">
      <w:r w:rsidRPr="0010272A">
        <w:rPr>
          <w:b/>
        </w:rPr>
        <w:t xml:space="preserve">Figure </w:t>
      </w:r>
      <w:r w:rsidR="009F0E7C">
        <w:rPr>
          <w:b/>
        </w:rPr>
        <w:t>S</w:t>
      </w:r>
      <w:r w:rsidRPr="0010272A">
        <w:rPr>
          <w:b/>
        </w:rPr>
        <w:t>4.</w:t>
      </w:r>
      <w:r>
        <w:t xml:space="preserve"> Detection probabilities vs. distance and conditional detection probabilities for dual-observer team mark-recapture sampling on combined SEFSC surveys.</w:t>
      </w:r>
    </w:p>
    <w:p w:rsidR="007B52EA" w:rsidRDefault="007B52EA" w:rsidP="00CA3C34">
      <w:r>
        <w:rPr>
          <w:noProof/>
        </w:rPr>
        <w:lastRenderedPageBreak/>
        <w:drawing>
          <wp:inline distT="0" distB="0" distL="0" distR="0" wp14:anchorId="42A7E407" wp14:editId="383CC398">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943600"/>
                    </a:xfrm>
                    <a:prstGeom prst="rect">
                      <a:avLst/>
                    </a:prstGeom>
                  </pic:spPr>
                </pic:pic>
              </a:graphicData>
            </a:graphic>
          </wp:inline>
        </w:drawing>
      </w:r>
    </w:p>
    <w:p w:rsidR="00786ECB" w:rsidRDefault="0010272A">
      <w:r w:rsidRPr="0010272A">
        <w:rPr>
          <w:b/>
        </w:rPr>
        <w:t xml:space="preserve">Figure </w:t>
      </w:r>
      <w:r w:rsidR="009F0E7C">
        <w:rPr>
          <w:b/>
        </w:rPr>
        <w:t>S</w:t>
      </w:r>
      <w:r w:rsidRPr="0010272A">
        <w:rPr>
          <w:b/>
        </w:rPr>
        <w:t xml:space="preserve">5. </w:t>
      </w:r>
      <w:r>
        <w:t>Q-Q plot for distance sampling function for combined SEFSC surveys.</w:t>
      </w:r>
      <w:r w:rsidR="00786ECB">
        <w:br w:type="page"/>
      </w:r>
    </w:p>
    <w:p w:rsidR="00AC182F" w:rsidRDefault="00AC182F" w:rsidP="00AC182F">
      <w:proofErr w:type="spellStart"/>
      <w:r>
        <w:lastRenderedPageBreak/>
        <w:t>mrds.formula</w:t>
      </w:r>
      <w:proofErr w:type="spellEnd"/>
      <w:r>
        <w:t xml:space="preserve"> &lt;- "~distance * observer + Glare"</w:t>
      </w:r>
    </w:p>
    <w:p w:rsidR="00AC182F" w:rsidRDefault="00AC182F" w:rsidP="00AC182F">
      <w:proofErr w:type="spellStart"/>
      <w:r>
        <w:t>mcds.formula</w:t>
      </w:r>
      <w:proofErr w:type="spellEnd"/>
      <w:r>
        <w:t xml:space="preserve"> &lt;- "~</w:t>
      </w:r>
      <w:proofErr w:type="spellStart"/>
      <w:r>
        <w:t>CloudCover</w:t>
      </w:r>
      <w:proofErr w:type="spellEnd"/>
      <w:r>
        <w:t>"</w:t>
      </w:r>
    </w:p>
    <w:p w:rsidR="00AC182F" w:rsidRDefault="00AC182F" w:rsidP="00AC182F"/>
    <w:p w:rsidR="00AC182F" w:rsidRDefault="00AC182F" w:rsidP="00AC182F">
      <w:r>
        <w:t>#Set best model</w:t>
      </w:r>
    </w:p>
    <w:p w:rsidR="00AC182F" w:rsidRDefault="00AC182F" w:rsidP="00AC182F">
      <w:proofErr w:type="spellStart"/>
      <w:r>
        <w:t>mrds.best</w:t>
      </w:r>
      <w:proofErr w:type="spellEnd"/>
      <w:r>
        <w:t xml:space="preserve"> &lt;-</w:t>
      </w:r>
      <w:proofErr w:type="spellStart"/>
      <w:r>
        <w:t>mrds</w:t>
      </w:r>
      <w:proofErr w:type="spellEnd"/>
      <w:r>
        <w:t>:</w:t>
      </w:r>
      <w:proofErr w:type="gramStart"/>
      <w:r>
        <w:t>:</w:t>
      </w:r>
      <w:proofErr w:type="spellStart"/>
      <w:r>
        <w:t>ddf</w:t>
      </w:r>
      <w:proofErr w:type="spellEnd"/>
      <w:proofErr w:type="gramEnd"/>
      <w:r>
        <w:t>(method='</w:t>
      </w:r>
      <w:proofErr w:type="spellStart"/>
      <w:r>
        <w:t>io</w:t>
      </w:r>
      <w:proofErr w:type="spellEnd"/>
      <w:r>
        <w:t>',</w:t>
      </w:r>
      <w:proofErr w:type="spellStart"/>
      <w:r>
        <w:t>dsmodel</w:t>
      </w:r>
      <w:proofErr w:type="spellEnd"/>
      <w:r>
        <w:t>=~</w:t>
      </w:r>
      <w:proofErr w:type="spellStart"/>
      <w:r>
        <w:t>mcds</w:t>
      </w:r>
      <w:proofErr w:type="spellEnd"/>
      <w:r>
        <w:t xml:space="preserve">(key= </w:t>
      </w:r>
      <w:proofErr w:type="spellStart"/>
      <w:r>
        <w:t>ds.key</w:t>
      </w:r>
      <w:proofErr w:type="spellEnd"/>
      <w:r>
        <w:t xml:space="preserve">, formula = </w:t>
      </w:r>
      <w:proofErr w:type="spellStart"/>
      <w:r>
        <w:t>mcds.formula</w:t>
      </w:r>
      <w:proofErr w:type="spellEnd"/>
      <w:r>
        <w:t>),</w:t>
      </w:r>
    </w:p>
    <w:p w:rsidR="00AC182F" w:rsidRDefault="00AC182F" w:rsidP="00AC182F">
      <w:r>
        <w:t xml:space="preserve">                </w:t>
      </w:r>
      <w:proofErr w:type="spellStart"/>
      <w:proofErr w:type="gramStart"/>
      <w:r>
        <w:t>mrmodel</w:t>
      </w:r>
      <w:proofErr w:type="spellEnd"/>
      <w:proofErr w:type="gramEnd"/>
      <w:r>
        <w:t>=~</w:t>
      </w:r>
      <w:proofErr w:type="spellStart"/>
      <w:r>
        <w:t>glm</w:t>
      </w:r>
      <w:proofErr w:type="spellEnd"/>
      <w:r>
        <w:t>(link='</w:t>
      </w:r>
      <w:proofErr w:type="spellStart"/>
      <w:r>
        <w:t>logit',formula</w:t>
      </w:r>
      <w:proofErr w:type="spellEnd"/>
      <w:r>
        <w:t xml:space="preserve">= </w:t>
      </w:r>
      <w:proofErr w:type="spellStart"/>
      <w:r>
        <w:t>mrds.formula</w:t>
      </w:r>
      <w:proofErr w:type="spellEnd"/>
      <w:r>
        <w:t xml:space="preserve">), data=sight, </w:t>
      </w:r>
    </w:p>
    <w:p w:rsidR="00AC182F" w:rsidRDefault="00AC182F" w:rsidP="00AC182F">
      <w:r>
        <w:t xml:space="preserve">                </w:t>
      </w:r>
      <w:proofErr w:type="spellStart"/>
      <w:r>
        <w:t>meta.data</w:t>
      </w:r>
      <w:proofErr w:type="spellEnd"/>
      <w:r>
        <w:t>=</w:t>
      </w:r>
      <w:proofErr w:type="gramStart"/>
      <w:r>
        <w:t>list(</w:t>
      </w:r>
      <w:proofErr w:type="gramEnd"/>
      <w:r>
        <w:t xml:space="preserve">binned=F, width = </w:t>
      </w:r>
      <w:proofErr w:type="spellStart"/>
      <w:r>
        <w:t>RT.distance</w:t>
      </w:r>
      <w:proofErr w:type="spellEnd"/>
      <w:r>
        <w:t>))</w:t>
      </w:r>
    </w:p>
    <w:p w:rsidR="00AC182F" w:rsidRDefault="00AC182F" w:rsidP="00AC182F"/>
    <w:p w:rsidR="00AC182F" w:rsidRDefault="00AC182F" w:rsidP="00AC182F">
      <w:proofErr w:type="gramStart"/>
      <w:r>
        <w:t>summary(</w:t>
      </w:r>
      <w:proofErr w:type="spellStart"/>
      <w:proofErr w:type="gramEnd"/>
      <w:r>
        <w:t>mrds.best</w:t>
      </w:r>
      <w:proofErr w:type="spellEnd"/>
      <w:r>
        <w:t>)</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br/>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Summary for io.fi object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Number of observations   :  314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Number seen by primary   :  213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Number seen by </w:t>
      </w:r>
      <w:proofErr w:type="gramStart"/>
      <w:r w:rsidRPr="00AC182F">
        <w:rPr>
          <w:rFonts w:ascii="Lucida Console" w:eastAsia="Times New Roman" w:hAnsi="Lucida Console" w:cs="Courier New"/>
          <w:color w:val="000000"/>
          <w:sz w:val="20"/>
          <w:szCs w:val="20"/>
          <w:bdr w:val="none" w:sz="0" w:space="0" w:color="auto" w:frame="1"/>
        </w:rPr>
        <w:t>secondary :</w:t>
      </w:r>
      <w:proofErr w:type="gramEnd"/>
      <w:r w:rsidRPr="00AC182F">
        <w:rPr>
          <w:rFonts w:ascii="Lucida Console" w:eastAsia="Times New Roman" w:hAnsi="Lucida Console" w:cs="Courier New"/>
          <w:color w:val="000000"/>
          <w:sz w:val="20"/>
          <w:szCs w:val="20"/>
          <w:bdr w:val="none" w:sz="0" w:space="0" w:color="auto" w:frame="1"/>
        </w:rPr>
        <w:t xml:space="preserve">  174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Number seen by both      :  73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AIC                      :  663.0573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Conditional detection function parameters:</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w:t>
      </w:r>
      <w:proofErr w:type="gramStart"/>
      <w:r w:rsidRPr="00AC182F">
        <w:rPr>
          <w:rFonts w:ascii="Lucida Console" w:eastAsia="Times New Roman" w:hAnsi="Lucida Console" w:cs="Courier New"/>
          <w:color w:val="000000"/>
          <w:sz w:val="20"/>
          <w:szCs w:val="20"/>
          <w:bdr w:val="none" w:sz="0" w:space="0" w:color="auto" w:frame="1"/>
        </w:rPr>
        <w:t>estimate</w:t>
      </w:r>
      <w:proofErr w:type="gramEnd"/>
      <w:r w:rsidRPr="00AC182F">
        <w:rPr>
          <w:rFonts w:ascii="Lucida Console" w:eastAsia="Times New Roman" w:hAnsi="Lucida Console" w:cs="Courier New"/>
          <w:color w:val="000000"/>
          <w:sz w:val="20"/>
          <w:szCs w:val="20"/>
          <w:bdr w:val="none" w:sz="0" w:space="0" w:color="auto" w:frame="1"/>
        </w:rPr>
        <w:t xml:space="preserve">          se</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(Intercept)       -0.930701017 0.472932805</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gramStart"/>
      <w:r w:rsidRPr="00AC182F">
        <w:rPr>
          <w:rFonts w:ascii="Lucida Console" w:eastAsia="Times New Roman" w:hAnsi="Lucida Console" w:cs="Courier New"/>
          <w:color w:val="000000"/>
          <w:sz w:val="20"/>
          <w:szCs w:val="20"/>
          <w:bdr w:val="none" w:sz="0" w:space="0" w:color="auto" w:frame="1"/>
        </w:rPr>
        <w:t>distance</w:t>
      </w:r>
      <w:proofErr w:type="gramEnd"/>
      <w:r w:rsidRPr="00AC182F">
        <w:rPr>
          <w:rFonts w:ascii="Lucida Console" w:eastAsia="Times New Roman" w:hAnsi="Lucida Console" w:cs="Courier New"/>
          <w:color w:val="000000"/>
          <w:sz w:val="20"/>
          <w:szCs w:val="20"/>
          <w:bdr w:val="none" w:sz="0" w:space="0" w:color="auto" w:frame="1"/>
        </w:rPr>
        <w:t xml:space="preserve">           0.003431083 0.003663183</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gramStart"/>
      <w:r w:rsidRPr="00AC182F">
        <w:rPr>
          <w:rFonts w:ascii="Lucida Console" w:eastAsia="Times New Roman" w:hAnsi="Lucida Console" w:cs="Courier New"/>
          <w:color w:val="000000"/>
          <w:sz w:val="20"/>
          <w:szCs w:val="20"/>
          <w:bdr w:val="none" w:sz="0" w:space="0" w:color="auto" w:frame="1"/>
        </w:rPr>
        <w:t>observer</w:t>
      </w:r>
      <w:proofErr w:type="gramEnd"/>
      <w:r w:rsidRPr="00AC182F">
        <w:rPr>
          <w:rFonts w:ascii="Lucida Console" w:eastAsia="Times New Roman" w:hAnsi="Lucida Console" w:cs="Courier New"/>
          <w:color w:val="000000"/>
          <w:sz w:val="20"/>
          <w:szCs w:val="20"/>
          <w:bdr w:val="none" w:sz="0" w:space="0" w:color="auto" w:frame="1"/>
        </w:rPr>
        <w:t xml:space="preserve">           0.100996057 0.230822783</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Glare              0.839444818 0.308622813</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proofErr w:type="gramStart"/>
      <w:r w:rsidRPr="00AC182F">
        <w:rPr>
          <w:rFonts w:ascii="Lucida Console" w:eastAsia="Times New Roman" w:hAnsi="Lucida Console" w:cs="Courier New"/>
          <w:color w:val="000000"/>
          <w:sz w:val="20"/>
          <w:szCs w:val="20"/>
          <w:bdr w:val="none" w:sz="0" w:space="0" w:color="auto" w:frame="1"/>
        </w:rPr>
        <w:t>distance:</w:t>
      </w:r>
      <w:proofErr w:type="gramEnd"/>
      <w:r w:rsidRPr="00AC182F">
        <w:rPr>
          <w:rFonts w:ascii="Lucida Console" w:eastAsia="Times New Roman" w:hAnsi="Lucida Console" w:cs="Courier New"/>
          <w:color w:val="000000"/>
          <w:sz w:val="20"/>
          <w:szCs w:val="20"/>
          <w:bdr w:val="none" w:sz="0" w:space="0" w:color="auto" w:frame="1"/>
        </w:rPr>
        <w:t>observer</w:t>
      </w:r>
      <w:proofErr w:type="spellEnd"/>
      <w:r w:rsidRPr="00AC182F">
        <w:rPr>
          <w:rFonts w:ascii="Lucida Console" w:eastAsia="Times New Roman" w:hAnsi="Lucida Console" w:cs="Courier New"/>
          <w:color w:val="000000"/>
          <w:sz w:val="20"/>
          <w:szCs w:val="20"/>
          <w:bdr w:val="none" w:sz="0" w:space="0" w:color="auto" w:frame="1"/>
        </w:rPr>
        <w:t xml:space="preserve"> -0.004173455 0.001904360</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Estimate         SE        CV</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Average primary </w:t>
      </w:r>
      <w:proofErr w:type="gramStart"/>
      <w:r w:rsidRPr="00AC182F">
        <w:rPr>
          <w:rFonts w:ascii="Lucida Console" w:eastAsia="Times New Roman" w:hAnsi="Lucida Console" w:cs="Courier New"/>
          <w:color w:val="000000"/>
          <w:sz w:val="20"/>
          <w:szCs w:val="20"/>
          <w:bdr w:val="none" w:sz="0" w:space="0" w:color="auto" w:frame="1"/>
        </w:rPr>
        <w:t>p(</w:t>
      </w:r>
      <w:proofErr w:type="gramEnd"/>
      <w:r w:rsidRPr="00AC182F">
        <w:rPr>
          <w:rFonts w:ascii="Lucida Console" w:eastAsia="Times New Roman" w:hAnsi="Lucida Console" w:cs="Courier New"/>
          <w:color w:val="000000"/>
          <w:sz w:val="20"/>
          <w:szCs w:val="20"/>
          <w:bdr w:val="none" w:sz="0" w:space="0" w:color="auto" w:frame="1"/>
        </w:rPr>
        <w:t>0)   0.4104155 0.06516574 0.1587799</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Average secondary </w:t>
      </w:r>
      <w:proofErr w:type="gramStart"/>
      <w:r w:rsidRPr="00AC182F">
        <w:rPr>
          <w:rFonts w:ascii="Lucida Console" w:eastAsia="Times New Roman" w:hAnsi="Lucida Console" w:cs="Courier New"/>
          <w:color w:val="000000"/>
          <w:sz w:val="20"/>
          <w:szCs w:val="20"/>
          <w:bdr w:val="none" w:sz="0" w:space="0" w:color="auto" w:frame="1"/>
        </w:rPr>
        <w:t>p(</w:t>
      </w:r>
      <w:proofErr w:type="gramEnd"/>
      <w:r w:rsidRPr="00AC182F">
        <w:rPr>
          <w:rFonts w:ascii="Lucida Console" w:eastAsia="Times New Roman" w:hAnsi="Lucida Console" w:cs="Courier New"/>
          <w:color w:val="000000"/>
          <w:sz w:val="20"/>
          <w:szCs w:val="20"/>
          <w:bdr w:val="none" w:sz="0" w:space="0" w:color="auto" w:frame="1"/>
        </w:rPr>
        <w:t>0) 0.4340387 0.06451705 0.1486435</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Average combined </w:t>
      </w:r>
      <w:proofErr w:type="gramStart"/>
      <w:r w:rsidRPr="00AC182F">
        <w:rPr>
          <w:rFonts w:ascii="Lucida Console" w:eastAsia="Times New Roman" w:hAnsi="Lucida Console" w:cs="Courier New"/>
          <w:color w:val="000000"/>
          <w:sz w:val="20"/>
          <w:szCs w:val="20"/>
          <w:bdr w:val="none" w:sz="0" w:space="0" w:color="auto" w:frame="1"/>
        </w:rPr>
        <w:t>p(</w:t>
      </w:r>
      <w:proofErr w:type="gramEnd"/>
      <w:r w:rsidRPr="00AC182F">
        <w:rPr>
          <w:rFonts w:ascii="Lucida Console" w:eastAsia="Times New Roman" w:hAnsi="Lucida Console" w:cs="Courier New"/>
          <w:color w:val="000000"/>
          <w:sz w:val="20"/>
          <w:szCs w:val="20"/>
          <w:bdr w:val="none" w:sz="0" w:space="0" w:color="auto" w:frame="1"/>
        </w:rPr>
        <w:t>0)  0.6563283 0.06961203 0.1060628</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Summary for ds object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Number of </w:t>
      </w:r>
      <w:proofErr w:type="gramStart"/>
      <w:r w:rsidRPr="00AC182F">
        <w:rPr>
          <w:rFonts w:ascii="Lucida Console" w:eastAsia="Times New Roman" w:hAnsi="Lucida Console" w:cs="Courier New"/>
          <w:color w:val="000000"/>
          <w:sz w:val="20"/>
          <w:szCs w:val="20"/>
          <w:bdr w:val="none" w:sz="0" w:space="0" w:color="auto" w:frame="1"/>
        </w:rPr>
        <w:t>observations :</w:t>
      </w:r>
      <w:proofErr w:type="gramEnd"/>
      <w:r w:rsidRPr="00AC182F">
        <w:rPr>
          <w:rFonts w:ascii="Lucida Console" w:eastAsia="Times New Roman" w:hAnsi="Lucida Console" w:cs="Courier New"/>
          <w:color w:val="000000"/>
          <w:sz w:val="20"/>
          <w:szCs w:val="20"/>
          <w:bdr w:val="none" w:sz="0" w:space="0" w:color="auto" w:frame="1"/>
        </w:rPr>
        <w:t xml:space="preserve">  314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Distance range         :  </w:t>
      </w:r>
      <w:proofErr w:type="gramStart"/>
      <w:r w:rsidRPr="00AC182F">
        <w:rPr>
          <w:rFonts w:ascii="Lucida Console" w:eastAsia="Times New Roman" w:hAnsi="Lucida Console" w:cs="Courier New"/>
          <w:color w:val="000000"/>
          <w:sz w:val="20"/>
          <w:szCs w:val="20"/>
          <w:bdr w:val="none" w:sz="0" w:space="0" w:color="auto" w:frame="1"/>
        </w:rPr>
        <w:t>0  -</w:t>
      </w:r>
      <w:proofErr w:type="gramEnd"/>
      <w:r w:rsidRPr="00AC182F">
        <w:rPr>
          <w:rFonts w:ascii="Lucida Console" w:eastAsia="Times New Roman" w:hAnsi="Lucida Console" w:cs="Courier New"/>
          <w:color w:val="000000"/>
          <w:sz w:val="20"/>
          <w:szCs w:val="20"/>
          <w:bdr w:val="none" w:sz="0" w:space="0" w:color="auto" w:frame="1"/>
        </w:rPr>
        <w:t xml:space="preserve">  300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AIC                    :  3471.91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Detection function:</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Hazard-rate key function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Detection function parameters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Scale coefficient(s):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w:t>
      </w:r>
      <w:proofErr w:type="gramStart"/>
      <w:r w:rsidRPr="00AC182F">
        <w:rPr>
          <w:rFonts w:ascii="Lucida Console" w:eastAsia="Times New Roman" w:hAnsi="Lucida Console" w:cs="Courier New"/>
          <w:color w:val="000000"/>
          <w:sz w:val="20"/>
          <w:szCs w:val="20"/>
          <w:bdr w:val="none" w:sz="0" w:space="0" w:color="auto" w:frame="1"/>
        </w:rPr>
        <w:t>estimate</w:t>
      </w:r>
      <w:proofErr w:type="gramEnd"/>
      <w:r w:rsidRPr="00AC182F">
        <w:rPr>
          <w:rFonts w:ascii="Lucida Console" w:eastAsia="Times New Roman" w:hAnsi="Lucida Console" w:cs="Courier New"/>
          <w:color w:val="000000"/>
          <w:sz w:val="20"/>
          <w:szCs w:val="20"/>
          <w:bdr w:val="none" w:sz="0" w:space="0" w:color="auto" w:frame="1"/>
        </w:rPr>
        <w:t xml:space="preserve">         se</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(Intercept)  5.08359222 0.11249675</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proofErr w:type="gramStart"/>
      <w:r w:rsidRPr="00AC182F">
        <w:rPr>
          <w:rFonts w:ascii="Lucida Console" w:eastAsia="Times New Roman" w:hAnsi="Lucida Console" w:cs="Courier New"/>
          <w:color w:val="000000"/>
          <w:sz w:val="20"/>
          <w:szCs w:val="20"/>
          <w:bdr w:val="none" w:sz="0" w:space="0" w:color="auto" w:frame="1"/>
        </w:rPr>
        <w:t>CloudCover</w:t>
      </w:r>
      <w:proofErr w:type="spellEnd"/>
      <w:r w:rsidRPr="00AC182F">
        <w:rPr>
          <w:rFonts w:ascii="Lucida Console" w:eastAsia="Times New Roman" w:hAnsi="Lucida Console" w:cs="Courier New"/>
          <w:color w:val="000000"/>
          <w:sz w:val="20"/>
          <w:szCs w:val="20"/>
          <w:bdr w:val="none" w:sz="0" w:space="0" w:color="auto" w:frame="1"/>
        </w:rPr>
        <w:t xml:space="preserve">  -</w:t>
      </w:r>
      <w:proofErr w:type="gramEnd"/>
      <w:r w:rsidRPr="00AC182F">
        <w:rPr>
          <w:rFonts w:ascii="Lucida Console" w:eastAsia="Times New Roman" w:hAnsi="Lucida Console" w:cs="Courier New"/>
          <w:color w:val="000000"/>
          <w:sz w:val="20"/>
          <w:szCs w:val="20"/>
          <w:bdr w:val="none" w:sz="0" w:space="0" w:color="auto" w:frame="1"/>
        </w:rPr>
        <w:t>0.06728108 0.04479493</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Shape coefficient(s):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w:t>
      </w:r>
      <w:proofErr w:type="gramStart"/>
      <w:r w:rsidRPr="00AC182F">
        <w:rPr>
          <w:rFonts w:ascii="Lucida Console" w:eastAsia="Times New Roman" w:hAnsi="Lucida Console" w:cs="Courier New"/>
          <w:color w:val="000000"/>
          <w:sz w:val="20"/>
          <w:szCs w:val="20"/>
          <w:bdr w:val="none" w:sz="0" w:space="0" w:color="auto" w:frame="1"/>
        </w:rPr>
        <w:t>estimate</w:t>
      </w:r>
      <w:proofErr w:type="gramEnd"/>
      <w:r w:rsidRPr="00AC182F">
        <w:rPr>
          <w:rFonts w:ascii="Lucida Console" w:eastAsia="Times New Roman" w:hAnsi="Lucida Console" w:cs="Courier New"/>
          <w:color w:val="000000"/>
          <w:sz w:val="20"/>
          <w:szCs w:val="20"/>
          <w:bdr w:val="none" w:sz="0" w:space="0" w:color="auto" w:frame="1"/>
        </w:rPr>
        <w:t xml:space="preserve">        se</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(Intercept) 1.053164 0.1812558</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Estimate         SE         CV</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Average p 0.5998223 0.03216317 0.05362117</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Summary for </w:t>
      </w:r>
      <w:proofErr w:type="spellStart"/>
      <w:proofErr w:type="gramStart"/>
      <w:r w:rsidRPr="00AC182F">
        <w:rPr>
          <w:rFonts w:ascii="Lucida Console" w:eastAsia="Times New Roman" w:hAnsi="Lucida Console" w:cs="Courier New"/>
          <w:color w:val="000000"/>
          <w:sz w:val="20"/>
          <w:szCs w:val="20"/>
          <w:bdr w:val="none" w:sz="0" w:space="0" w:color="auto" w:frame="1"/>
        </w:rPr>
        <w:t>io</w:t>
      </w:r>
      <w:proofErr w:type="spellEnd"/>
      <w:proofErr w:type="gramEnd"/>
      <w:r w:rsidRPr="00AC182F">
        <w:rPr>
          <w:rFonts w:ascii="Lucida Console" w:eastAsia="Times New Roman" w:hAnsi="Lucida Console" w:cs="Courier New"/>
          <w:color w:val="000000"/>
          <w:sz w:val="20"/>
          <w:szCs w:val="20"/>
          <w:bdr w:val="none" w:sz="0" w:space="0" w:color="auto" w:frame="1"/>
        </w:rPr>
        <w:t xml:space="preserve"> object</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Total AIC </w:t>
      </w:r>
      <w:proofErr w:type="gramStart"/>
      <w:r w:rsidRPr="00AC182F">
        <w:rPr>
          <w:rFonts w:ascii="Lucida Console" w:eastAsia="Times New Roman" w:hAnsi="Lucida Console" w:cs="Courier New"/>
          <w:color w:val="000000"/>
          <w:sz w:val="20"/>
          <w:szCs w:val="20"/>
          <w:bdr w:val="none" w:sz="0" w:space="0" w:color="auto" w:frame="1"/>
        </w:rPr>
        <w:t>value :</w:t>
      </w:r>
      <w:proofErr w:type="gramEnd"/>
      <w:r w:rsidRPr="00AC182F">
        <w:rPr>
          <w:rFonts w:ascii="Lucida Console" w:eastAsia="Times New Roman" w:hAnsi="Lucida Console" w:cs="Courier New"/>
          <w:color w:val="000000"/>
          <w:sz w:val="20"/>
          <w:szCs w:val="20"/>
          <w:bdr w:val="none" w:sz="0" w:space="0" w:color="auto" w:frame="1"/>
        </w:rPr>
        <w:t xml:space="preserve">  4134.967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Estimate           SE        CV</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Average p             0.3936804   0.04689548 0.1191207</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rPr>
      </w:pPr>
      <w:r w:rsidRPr="00AC182F">
        <w:rPr>
          <w:rFonts w:ascii="Lucida Console" w:eastAsia="Times New Roman" w:hAnsi="Lucida Console" w:cs="Courier New"/>
          <w:color w:val="000000"/>
          <w:sz w:val="20"/>
          <w:szCs w:val="20"/>
          <w:bdr w:val="none" w:sz="0" w:space="0" w:color="auto" w:frame="1"/>
        </w:rPr>
        <w:t>N in covered region 797.6013305 101.44847473 0.1271920</w:t>
      </w:r>
    </w:p>
    <w:p w:rsidR="00AC182F" w:rsidRDefault="00AC182F">
      <w:r>
        <w:br w:type="page"/>
      </w:r>
    </w:p>
    <w:p w:rsidR="00786ECB" w:rsidRDefault="00786ECB" w:rsidP="00CA3C34">
      <w:pPr>
        <w:rPr>
          <w:i/>
        </w:rPr>
      </w:pPr>
      <w:r w:rsidRPr="0010272A">
        <w:rPr>
          <w:i/>
        </w:rPr>
        <w:lastRenderedPageBreak/>
        <w:t>NARWC</w:t>
      </w:r>
      <w:r w:rsidR="0010272A" w:rsidRPr="0010272A">
        <w:rPr>
          <w:i/>
        </w:rPr>
        <w:t xml:space="preserve"> Surveys</w:t>
      </w:r>
    </w:p>
    <w:p w:rsidR="0010272A" w:rsidRDefault="0010272A" w:rsidP="00CA3C34">
      <w:r>
        <w:rPr>
          <w:noProof/>
        </w:rPr>
        <w:drawing>
          <wp:inline distT="0" distB="0" distL="0" distR="0">
            <wp:extent cx="5943600" cy="4292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RWC_sightings.png"/>
                    <pic:cNvPicPr/>
                  </pic:nvPicPr>
                  <pic:blipFill>
                    <a:blip r:embed="rId1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p>
    <w:p w:rsidR="0010272A" w:rsidRPr="0010272A" w:rsidRDefault="0010272A" w:rsidP="00CA3C34">
      <w:r>
        <w:rPr>
          <w:b/>
        </w:rPr>
        <w:t xml:space="preserve">Figure </w:t>
      </w:r>
      <w:r w:rsidR="009F0E7C">
        <w:rPr>
          <w:b/>
        </w:rPr>
        <w:t>S</w:t>
      </w:r>
      <w:r>
        <w:rPr>
          <w:b/>
        </w:rPr>
        <w:t xml:space="preserve">6. </w:t>
      </w:r>
      <w:r w:rsidRPr="00FF4AFA">
        <w:t xml:space="preserve">Sightings from </w:t>
      </w:r>
      <w:r>
        <w:t>NARWC</w:t>
      </w:r>
      <w:r w:rsidRPr="00FF4AFA">
        <w:t xml:space="preserve"> surveys relative to bathymetry.  Size scaled to number of individuals observed.</w:t>
      </w:r>
      <w:r w:rsidR="00FC34C4" w:rsidRPr="00FC34C4">
        <w:t xml:space="preserve"> </w:t>
      </w:r>
      <w:r w:rsidR="00F8153E" w:rsidRPr="00F8153E">
        <w:t>Map generated in R v4.1.2 (https://cran.r-project.org/bin/windows/base/).</w:t>
      </w:r>
    </w:p>
    <w:p w:rsidR="00786ECB" w:rsidRDefault="00786ECB" w:rsidP="00CA3C34">
      <w:r>
        <w:rPr>
          <w:noProof/>
        </w:rPr>
        <w:lastRenderedPageBreak/>
        <w:drawing>
          <wp:inline distT="0" distB="0" distL="0" distR="0" wp14:anchorId="037B7D79" wp14:editId="2BDC4F71">
            <wp:extent cx="4685714" cy="3314286"/>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5714" cy="3314286"/>
                    </a:xfrm>
                    <a:prstGeom prst="rect">
                      <a:avLst/>
                    </a:prstGeom>
                  </pic:spPr>
                </pic:pic>
              </a:graphicData>
            </a:graphic>
          </wp:inline>
        </w:drawing>
      </w:r>
    </w:p>
    <w:p w:rsidR="0010272A" w:rsidRDefault="0010272A" w:rsidP="00CA3C34">
      <w:r w:rsidRPr="00AE232F">
        <w:rPr>
          <w:b/>
        </w:rPr>
        <w:t xml:space="preserve">Figure </w:t>
      </w:r>
      <w:r w:rsidR="009F0E7C">
        <w:rPr>
          <w:b/>
        </w:rPr>
        <w:t>S</w:t>
      </w:r>
      <w:r w:rsidRPr="00AE232F">
        <w:rPr>
          <w:b/>
        </w:rPr>
        <w:t>7.</w:t>
      </w:r>
      <w:r>
        <w:t xml:space="preserve"> Sightings vs. perpendicular distance for </w:t>
      </w:r>
      <w:r w:rsidR="00AE232F">
        <w:t xml:space="preserve">on-transect distance-sampling </w:t>
      </w:r>
      <w:r>
        <w:t xml:space="preserve">NARWC surveys </w:t>
      </w:r>
      <w:r w:rsidR="00AE232F">
        <w:t xml:space="preserve">on the </w:t>
      </w:r>
      <w:proofErr w:type="spellStart"/>
      <w:r w:rsidR="00AE232F">
        <w:t>Skymaster</w:t>
      </w:r>
      <w:proofErr w:type="spellEnd"/>
      <w:r w:rsidR="00AE232F">
        <w:t xml:space="preserve"> platform.</w:t>
      </w:r>
    </w:p>
    <w:p w:rsidR="00786ECB" w:rsidRDefault="00786ECB" w:rsidP="00CA3C34">
      <w:r>
        <w:rPr>
          <w:noProof/>
        </w:rPr>
        <w:drawing>
          <wp:inline distT="0" distB="0" distL="0" distR="0" wp14:anchorId="4ED52218" wp14:editId="47EF7FA6">
            <wp:extent cx="4685714" cy="3314286"/>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85714" cy="3314286"/>
                    </a:xfrm>
                    <a:prstGeom prst="rect">
                      <a:avLst/>
                    </a:prstGeom>
                  </pic:spPr>
                </pic:pic>
              </a:graphicData>
            </a:graphic>
          </wp:inline>
        </w:drawing>
      </w:r>
    </w:p>
    <w:p w:rsidR="00AE232F" w:rsidRDefault="00AE232F" w:rsidP="00AE232F">
      <w:r w:rsidRPr="00AE232F">
        <w:rPr>
          <w:b/>
        </w:rPr>
        <w:t xml:space="preserve">Figure </w:t>
      </w:r>
      <w:r w:rsidR="009F0E7C">
        <w:rPr>
          <w:b/>
        </w:rPr>
        <w:t>S</w:t>
      </w:r>
      <w:r>
        <w:rPr>
          <w:b/>
        </w:rPr>
        <w:t>8</w:t>
      </w:r>
      <w:r w:rsidRPr="00AE232F">
        <w:rPr>
          <w:b/>
        </w:rPr>
        <w:t>.</w:t>
      </w:r>
      <w:r>
        <w:t xml:space="preserve"> Right-truncated (80% Quartile = 348 m) sightings vs. perpendicular distance for on-transect distance-sampling NARWC surveys on the </w:t>
      </w:r>
      <w:proofErr w:type="spellStart"/>
      <w:r>
        <w:t>Skymaster</w:t>
      </w:r>
      <w:proofErr w:type="spellEnd"/>
      <w:r>
        <w:t xml:space="preserve"> platform.</w:t>
      </w:r>
    </w:p>
    <w:p w:rsidR="00AE232F" w:rsidRDefault="00AE232F" w:rsidP="00CA3C34"/>
    <w:p w:rsidR="00AE232F" w:rsidRDefault="00786ECB" w:rsidP="00786E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FF"/>
          <w:sz w:val="20"/>
          <w:szCs w:val="20"/>
        </w:rPr>
      </w:pPr>
      <w:proofErr w:type="gramStart"/>
      <w:r w:rsidRPr="00786ECB">
        <w:rPr>
          <w:rFonts w:ascii="Lucida Console" w:eastAsia="Times New Roman" w:hAnsi="Lucida Console" w:cs="Courier New"/>
          <w:color w:val="0000FF"/>
          <w:sz w:val="20"/>
          <w:szCs w:val="20"/>
        </w:rPr>
        <w:t>quantile(</w:t>
      </w:r>
      <w:proofErr w:type="spellStart"/>
      <w:proofErr w:type="gramEnd"/>
      <w:r w:rsidRPr="00786ECB">
        <w:rPr>
          <w:rFonts w:ascii="Lucida Console" w:eastAsia="Times New Roman" w:hAnsi="Lucida Console" w:cs="Courier New"/>
          <w:color w:val="0000FF"/>
          <w:sz w:val="20"/>
          <w:szCs w:val="20"/>
        </w:rPr>
        <w:t>narwc.sightings$distance,c</w:t>
      </w:r>
      <w:proofErr w:type="spellEnd"/>
      <w:r w:rsidRPr="00786ECB">
        <w:rPr>
          <w:rFonts w:ascii="Lucida Console" w:eastAsia="Times New Roman" w:hAnsi="Lucida Console" w:cs="Courier New"/>
          <w:color w:val="0000FF"/>
          <w:sz w:val="20"/>
          <w:szCs w:val="20"/>
        </w:rPr>
        <w:t xml:space="preserve">(0.75,0.8,0.85,0.9,0.975)) </w:t>
      </w:r>
    </w:p>
    <w:p w:rsidR="00786ECB" w:rsidRDefault="00786ECB" w:rsidP="00786E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FF"/>
          <w:sz w:val="20"/>
          <w:szCs w:val="20"/>
        </w:rPr>
      </w:pPr>
      <w:r w:rsidRPr="00786ECB">
        <w:rPr>
          <w:rFonts w:ascii="Lucida Console" w:eastAsia="Times New Roman" w:hAnsi="Lucida Console" w:cs="Courier New"/>
          <w:color w:val="0000FF"/>
          <w:sz w:val="20"/>
          <w:szCs w:val="20"/>
        </w:rPr>
        <w:lastRenderedPageBreak/>
        <w:t xml:space="preserve">#distance doubles between 80%-85%, seems unrealistic; SEFSC survey </w:t>
      </w:r>
      <w:proofErr w:type="spellStart"/>
      <w:r w:rsidRPr="00786ECB">
        <w:rPr>
          <w:rFonts w:ascii="Lucida Console" w:eastAsia="Times New Roman" w:hAnsi="Lucida Console" w:cs="Courier New"/>
          <w:color w:val="0000FF"/>
          <w:sz w:val="20"/>
          <w:szCs w:val="20"/>
        </w:rPr>
        <w:t>RT.distance</w:t>
      </w:r>
      <w:proofErr w:type="spellEnd"/>
      <w:r w:rsidRPr="00786ECB">
        <w:rPr>
          <w:rFonts w:ascii="Lucida Console" w:eastAsia="Times New Roman" w:hAnsi="Lucida Console" w:cs="Courier New"/>
          <w:color w:val="0000FF"/>
          <w:sz w:val="20"/>
          <w:szCs w:val="20"/>
        </w:rPr>
        <w:t xml:space="preserve"> was 300, so going with 348 m here.</w:t>
      </w:r>
    </w:p>
    <w:p w:rsidR="00AE232F" w:rsidRPr="00786ECB" w:rsidRDefault="00AE232F" w:rsidP="00786E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FF"/>
          <w:sz w:val="20"/>
          <w:szCs w:val="20"/>
        </w:rPr>
      </w:pPr>
    </w:p>
    <w:p w:rsidR="00786ECB" w:rsidRPr="00786ECB" w:rsidRDefault="00786ECB" w:rsidP="00786E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786ECB">
        <w:rPr>
          <w:rFonts w:ascii="Lucida Console" w:eastAsia="Times New Roman" w:hAnsi="Lucida Console" w:cs="Courier New"/>
          <w:color w:val="000000"/>
          <w:sz w:val="20"/>
          <w:szCs w:val="20"/>
          <w:bdr w:val="none" w:sz="0" w:space="0" w:color="auto" w:frame="1"/>
        </w:rPr>
        <w:t xml:space="preserve">    75%     80%     85%     90%   97.5% </w:t>
      </w:r>
    </w:p>
    <w:p w:rsidR="00786ECB" w:rsidRPr="00786ECB" w:rsidRDefault="00786ECB" w:rsidP="00786E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rPr>
      </w:pPr>
      <w:r w:rsidRPr="00786ECB">
        <w:rPr>
          <w:rFonts w:ascii="Lucida Console" w:eastAsia="Times New Roman" w:hAnsi="Lucida Console" w:cs="Courier New"/>
          <w:color w:val="000000"/>
          <w:sz w:val="20"/>
          <w:szCs w:val="20"/>
          <w:bdr w:val="none" w:sz="0" w:space="0" w:color="auto" w:frame="1"/>
        </w:rPr>
        <w:t xml:space="preserve"> </w:t>
      </w:r>
      <w:proofErr w:type="gramStart"/>
      <w:r w:rsidRPr="00786ECB">
        <w:rPr>
          <w:rFonts w:ascii="Lucida Console" w:eastAsia="Times New Roman" w:hAnsi="Lucida Console" w:cs="Courier New"/>
          <w:color w:val="000000"/>
          <w:sz w:val="20"/>
          <w:szCs w:val="20"/>
          <w:bdr w:val="none" w:sz="0" w:space="0" w:color="auto" w:frame="1"/>
        </w:rPr>
        <w:t>347.25  347.25</w:t>
      </w:r>
      <w:proofErr w:type="gramEnd"/>
      <w:r w:rsidRPr="00786ECB">
        <w:rPr>
          <w:rFonts w:ascii="Lucida Console" w:eastAsia="Times New Roman" w:hAnsi="Lucida Console" w:cs="Courier New"/>
          <w:color w:val="000000"/>
          <w:sz w:val="20"/>
          <w:szCs w:val="20"/>
          <w:bdr w:val="none" w:sz="0" w:space="0" w:color="auto" w:frame="1"/>
        </w:rPr>
        <w:t xml:space="preserve">  694.50  694.50 1157.50 </w:t>
      </w:r>
    </w:p>
    <w:p w:rsidR="00786ECB" w:rsidRDefault="00786ECB" w:rsidP="00CA3C34"/>
    <w:p w:rsidR="00AE232F" w:rsidRDefault="00AE232F" w:rsidP="00CA3C34">
      <w:r w:rsidRPr="00AE2FA6">
        <w:rPr>
          <w:b/>
        </w:rPr>
        <w:t xml:space="preserve">Table </w:t>
      </w:r>
      <w:r w:rsidR="009F0E7C">
        <w:rPr>
          <w:b/>
        </w:rPr>
        <w:t>S</w:t>
      </w:r>
      <w:r w:rsidRPr="00AE2FA6">
        <w:rPr>
          <w:b/>
        </w:rPr>
        <w:t>3.</w:t>
      </w:r>
      <w:r>
        <w:t xml:space="preserve"> Distance-sampling function outputs for NARWC surveys on </w:t>
      </w:r>
      <w:proofErr w:type="spellStart"/>
      <w:r>
        <w:t>Skymaster</w:t>
      </w:r>
      <w:proofErr w:type="spellEnd"/>
      <w:r>
        <w:t xml:space="preserve"> platform, with selected function in bold.</w:t>
      </w:r>
    </w:p>
    <w:tbl>
      <w:tblPr>
        <w:tblW w:w="9880" w:type="dxa"/>
        <w:tblLook w:val="04A0" w:firstRow="1" w:lastRow="0" w:firstColumn="1" w:lastColumn="0" w:noHBand="0" w:noVBand="1"/>
      </w:tblPr>
      <w:tblGrid>
        <w:gridCol w:w="2920"/>
        <w:gridCol w:w="582"/>
        <w:gridCol w:w="1388"/>
        <w:gridCol w:w="799"/>
        <w:gridCol w:w="3180"/>
        <w:gridCol w:w="460"/>
        <w:gridCol w:w="1007"/>
      </w:tblGrid>
      <w:tr w:rsidR="00AE232F" w:rsidRPr="00AE232F" w:rsidTr="00AE232F">
        <w:trPr>
          <w:trHeight w:val="315"/>
        </w:trPr>
        <w:tc>
          <w:tcPr>
            <w:tcW w:w="292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bCs/>
                <w:color w:val="000000"/>
                <w:sz w:val="24"/>
                <w:szCs w:val="24"/>
              </w:rPr>
            </w:pPr>
            <w:r w:rsidRPr="00AE232F">
              <w:rPr>
                <w:rFonts w:ascii="Calibri" w:eastAsia="Times New Roman" w:hAnsi="Calibri" w:cs="Calibri"/>
                <w:b/>
                <w:bCs/>
                <w:color w:val="000000"/>
                <w:sz w:val="24"/>
                <w:szCs w:val="24"/>
              </w:rPr>
              <w:t>Distance Model</w:t>
            </w:r>
          </w:p>
        </w:tc>
        <w:tc>
          <w:tcPr>
            <w:tcW w:w="46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bCs/>
                <w:color w:val="000000"/>
                <w:sz w:val="24"/>
                <w:szCs w:val="24"/>
              </w:rPr>
            </w:pPr>
            <w:r w:rsidRPr="00AE232F">
              <w:rPr>
                <w:rFonts w:ascii="Calibri" w:eastAsia="Times New Roman" w:hAnsi="Calibri" w:cs="Calibri"/>
                <w:b/>
                <w:bCs/>
                <w:color w:val="000000"/>
                <w:sz w:val="24"/>
                <w:szCs w:val="24"/>
              </w:rPr>
              <w:t>Key</w:t>
            </w:r>
          </w:p>
        </w:tc>
        <w:tc>
          <w:tcPr>
            <w:tcW w:w="130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bCs/>
                <w:color w:val="000000"/>
                <w:sz w:val="24"/>
                <w:szCs w:val="24"/>
              </w:rPr>
            </w:pPr>
            <w:r w:rsidRPr="00AE232F">
              <w:rPr>
                <w:rFonts w:ascii="Calibri" w:eastAsia="Times New Roman" w:hAnsi="Calibri" w:cs="Calibri"/>
                <w:b/>
                <w:bCs/>
                <w:color w:val="000000"/>
                <w:sz w:val="24"/>
                <w:szCs w:val="24"/>
              </w:rPr>
              <w:t>Adjustment</w:t>
            </w:r>
          </w:p>
        </w:tc>
        <w:tc>
          <w:tcPr>
            <w:tcW w:w="72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bCs/>
                <w:color w:val="000000"/>
                <w:sz w:val="24"/>
                <w:szCs w:val="24"/>
              </w:rPr>
            </w:pPr>
            <w:r w:rsidRPr="00AE232F">
              <w:rPr>
                <w:rFonts w:ascii="Calibri" w:eastAsia="Times New Roman" w:hAnsi="Calibri" w:cs="Calibri"/>
                <w:b/>
                <w:bCs/>
                <w:color w:val="000000"/>
                <w:sz w:val="24"/>
                <w:szCs w:val="24"/>
              </w:rPr>
              <w:t>Order</w:t>
            </w:r>
          </w:p>
        </w:tc>
        <w:tc>
          <w:tcPr>
            <w:tcW w:w="318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bCs/>
                <w:color w:val="000000"/>
                <w:sz w:val="24"/>
                <w:szCs w:val="24"/>
              </w:rPr>
            </w:pPr>
            <w:r w:rsidRPr="00AE232F">
              <w:rPr>
                <w:rFonts w:ascii="Calibri" w:eastAsia="Times New Roman" w:hAnsi="Calibri" w:cs="Calibri"/>
                <w:b/>
                <w:bCs/>
                <w:color w:val="000000"/>
                <w:sz w:val="24"/>
                <w:szCs w:val="24"/>
              </w:rPr>
              <w:t>Covariates</w:t>
            </w:r>
          </w:p>
        </w:tc>
        <w:tc>
          <w:tcPr>
            <w:tcW w:w="340" w:type="dxa"/>
            <w:tcBorders>
              <w:top w:val="nil"/>
              <w:left w:val="nil"/>
              <w:bottom w:val="single" w:sz="4" w:space="0" w:color="auto"/>
              <w:right w:val="nil"/>
            </w:tcBorders>
            <w:shd w:val="clear" w:color="auto" w:fill="auto"/>
            <w:noWrap/>
            <w:vAlign w:val="bottom"/>
            <w:hideMark/>
          </w:tcPr>
          <w:p w:rsidR="00AE232F" w:rsidRPr="00AE232F" w:rsidRDefault="00AE232F" w:rsidP="00AE232F">
            <w:pPr>
              <w:spacing w:after="0" w:line="240" w:lineRule="auto"/>
              <w:rPr>
                <w:rFonts w:ascii="Calibri" w:eastAsia="Times New Roman" w:hAnsi="Calibri" w:cs="Calibri"/>
                <w:b/>
                <w:bCs/>
                <w:color w:val="000000"/>
                <w:sz w:val="24"/>
                <w:szCs w:val="24"/>
              </w:rPr>
            </w:pPr>
            <w:proofErr w:type="spellStart"/>
            <w:r w:rsidRPr="00AE232F">
              <w:rPr>
                <w:rFonts w:ascii="Calibri" w:eastAsia="Times New Roman" w:hAnsi="Calibri" w:cs="Calibri"/>
                <w:b/>
                <w:bCs/>
                <w:color w:val="000000"/>
                <w:sz w:val="24"/>
                <w:szCs w:val="24"/>
              </w:rPr>
              <w:t>df</w:t>
            </w:r>
            <w:proofErr w:type="spellEnd"/>
          </w:p>
        </w:tc>
        <w:tc>
          <w:tcPr>
            <w:tcW w:w="960" w:type="dxa"/>
            <w:tcBorders>
              <w:top w:val="nil"/>
              <w:left w:val="nil"/>
              <w:bottom w:val="single" w:sz="4" w:space="0" w:color="auto"/>
              <w:right w:val="nil"/>
            </w:tcBorders>
            <w:shd w:val="clear" w:color="auto" w:fill="auto"/>
            <w:noWrap/>
            <w:vAlign w:val="bottom"/>
            <w:hideMark/>
          </w:tcPr>
          <w:p w:rsidR="00AE232F" w:rsidRPr="00AE232F" w:rsidRDefault="00AE232F" w:rsidP="00AE232F">
            <w:pPr>
              <w:spacing w:after="0" w:line="240" w:lineRule="auto"/>
              <w:rPr>
                <w:rFonts w:ascii="Calibri" w:eastAsia="Times New Roman" w:hAnsi="Calibri" w:cs="Calibri"/>
                <w:b/>
                <w:bCs/>
                <w:color w:val="000000"/>
                <w:sz w:val="24"/>
                <w:szCs w:val="24"/>
              </w:rPr>
            </w:pPr>
            <w:r w:rsidRPr="00AE232F">
              <w:rPr>
                <w:rFonts w:ascii="Calibri" w:eastAsia="Times New Roman" w:hAnsi="Calibri" w:cs="Calibri"/>
                <w:b/>
                <w:bCs/>
                <w:color w:val="000000"/>
                <w:sz w:val="24"/>
                <w:szCs w:val="24"/>
              </w:rPr>
              <w:t>AIC</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manta.hn.cos</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hn</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153.154</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manta.hn.poly</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hn</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poly</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153.154</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manta.hr.cos</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hr</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2</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155.144</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manta.hr.poly</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hr</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poly</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2</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155.144</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color w:val="000000"/>
                <w:sz w:val="24"/>
                <w:szCs w:val="24"/>
              </w:rPr>
            </w:pPr>
            <w:proofErr w:type="spellStart"/>
            <w:r w:rsidRPr="00AE232F">
              <w:rPr>
                <w:rFonts w:ascii="Calibri" w:eastAsia="Times New Roman" w:hAnsi="Calibri" w:cs="Calibri"/>
                <w:b/>
                <w:color w:val="000000"/>
                <w:sz w:val="24"/>
                <w:szCs w:val="24"/>
              </w:rPr>
              <w:t>manta.hn.ss</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color w:val="000000"/>
                <w:sz w:val="24"/>
                <w:szCs w:val="24"/>
              </w:rPr>
            </w:pPr>
            <w:proofErr w:type="spellStart"/>
            <w:r w:rsidRPr="00AE232F">
              <w:rPr>
                <w:rFonts w:ascii="Calibri" w:eastAsia="Times New Roman" w:hAnsi="Calibri" w:cs="Calibri"/>
                <w:b/>
                <w:color w:val="000000"/>
                <w:sz w:val="24"/>
                <w:szCs w:val="24"/>
              </w:rPr>
              <w:t>hn</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color w:val="000000"/>
                <w:sz w:val="24"/>
                <w:szCs w:val="24"/>
              </w:rPr>
            </w:pPr>
            <w:r w:rsidRPr="00AE232F">
              <w:rPr>
                <w:rFonts w:ascii="Calibri" w:eastAsia="Times New Roman" w:hAnsi="Calibri" w:cs="Calibri"/>
                <w:b/>
                <w:color w:val="000000"/>
                <w:sz w:val="24"/>
                <w:szCs w:val="24"/>
              </w:rPr>
              <w:t>cos</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b/>
                <w:color w:val="000000"/>
                <w:sz w:val="24"/>
                <w:szCs w:val="24"/>
              </w:rPr>
            </w:pPr>
            <w:r w:rsidRPr="00AE232F">
              <w:rPr>
                <w:rFonts w:ascii="Calibri" w:eastAsia="Times New Roman" w:hAnsi="Calibri" w:cs="Calibri"/>
                <w:b/>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b/>
                <w:color w:val="000000"/>
                <w:sz w:val="24"/>
                <w:szCs w:val="24"/>
              </w:rPr>
            </w:pPr>
            <w:proofErr w:type="spellStart"/>
            <w:r w:rsidRPr="00AE232F">
              <w:rPr>
                <w:rFonts w:ascii="Calibri" w:eastAsia="Times New Roman" w:hAnsi="Calibri" w:cs="Calibri"/>
                <w:b/>
                <w:color w:val="000000"/>
                <w:sz w:val="24"/>
                <w:szCs w:val="24"/>
              </w:rPr>
              <w:t>SeaState</w:t>
            </w:r>
            <w:proofErr w:type="spellEnd"/>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b/>
                <w:color w:val="000000"/>
                <w:sz w:val="24"/>
                <w:szCs w:val="24"/>
              </w:rPr>
            </w:pPr>
            <w:r w:rsidRPr="00AE232F">
              <w:rPr>
                <w:rFonts w:ascii="Calibri" w:eastAsia="Times New Roman" w:hAnsi="Calibri" w:cs="Calibri"/>
                <w:b/>
                <w:color w:val="000000"/>
                <w:sz w:val="24"/>
                <w:szCs w:val="24"/>
              </w:rPr>
              <w:t>5</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b/>
                <w:color w:val="000000"/>
                <w:sz w:val="24"/>
                <w:szCs w:val="24"/>
              </w:rPr>
            </w:pPr>
            <w:r w:rsidRPr="00AE232F">
              <w:rPr>
                <w:rFonts w:ascii="Calibri" w:eastAsia="Times New Roman" w:hAnsi="Calibri" w:cs="Calibri"/>
                <w:b/>
                <w:color w:val="000000"/>
                <w:sz w:val="24"/>
                <w:szCs w:val="24"/>
              </w:rPr>
              <w:t>155.07</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manta.hn.ss2</w:t>
            </w:r>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hn</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2</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SeaState</w:t>
            </w:r>
            <w:proofErr w:type="spellEnd"/>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6</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157.07</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manta.hr.ss</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hr</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SeaState</w:t>
            </w:r>
            <w:proofErr w:type="spellEnd"/>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6</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183.829</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manta.hr.p</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hr</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poly</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6</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156.79</w:t>
            </w:r>
          </w:p>
        </w:tc>
      </w:tr>
      <w:tr w:rsidR="00AE232F" w:rsidRPr="00AE232F" w:rsidTr="00AE232F">
        <w:trPr>
          <w:trHeight w:val="315"/>
        </w:trPr>
        <w:tc>
          <w:tcPr>
            <w:tcW w:w="29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manta.hn.ss.cloud</w:t>
            </w:r>
            <w:proofErr w:type="spellEnd"/>
          </w:p>
        </w:tc>
        <w:tc>
          <w:tcPr>
            <w:tcW w:w="46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hn</w:t>
            </w:r>
            <w:proofErr w:type="spellEnd"/>
          </w:p>
        </w:tc>
        <w:tc>
          <w:tcPr>
            <w:tcW w:w="130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SeaState+CloudCover</w:t>
            </w:r>
            <w:proofErr w:type="spellEnd"/>
          </w:p>
        </w:tc>
        <w:tc>
          <w:tcPr>
            <w:tcW w:w="34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8</w:t>
            </w:r>
          </w:p>
        </w:tc>
        <w:tc>
          <w:tcPr>
            <w:tcW w:w="960" w:type="dxa"/>
            <w:tcBorders>
              <w:top w:val="nil"/>
              <w:left w:val="nil"/>
              <w:bottom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160.313</w:t>
            </w:r>
          </w:p>
        </w:tc>
      </w:tr>
      <w:tr w:rsidR="00AE232F" w:rsidRPr="00AE232F" w:rsidTr="00AE232F">
        <w:trPr>
          <w:trHeight w:val="315"/>
        </w:trPr>
        <w:tc>
          <w:tcPr>
            <w:tcW w:w="2920" w:type="dxa"/>
            <w:tcBorders>
              <w:top w:val="nil"/>
              <w:left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manta.hn.ss.glare</w:t>
            </w:r>
            <w:proofErr w:type="spellEnd"/>
          </w:p>
        </w:tc>
        <w:tc>
          <w:tcPr>
            <w:tcW w:w="460" w:type="dxa"/>
            <w:tcBorders>
              <w:top w:val="nil"/>
              <w:left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hn</w:t>
            </w:r>
            <w:proofErr w:type="spellEnd"/>
          </w:p>
        </w:tc>
        <w:tc>
          <w:tcPr>
            <w:tcW w:w="1300" w:type="dxa"/>
            <w:tcBorders>
              <w:top w:val="nil"/>
              <w:left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SeaState+Glare</w:t>
            </w:r>
            <w:proofErr w:type="spellEnd"/>
          </w:p>
        </w:tc>
        <w:tc>
          <w:tcPr>
            <w:tcW w:w="340" w:type="dxa"/>
            <w:tcBorders>
              <w:top w:val="nil"/>
              <w:left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9</w:t>
            </w:r>
          </w:p>
        </w:tc>
        <w:tc>
          <w:tcPr>
            <w:tcW w:w="960" w:type="dxa"/>
            <w:tcBorders>
              <w:top w:val="nil"/>
              <w:left w:val="nil"/>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157.084</w:t>
            </w:r>
          </w:p>
        </w:tc>
      </w:tr>
      <w:tr w:rsidR="00AE232F" w:rsidRPr="00AE232F" w:rsidTr="00AE232F">
        <w:trPr>
          <w:trHeight w:val="315"/>
        </w:trPr>
        <w:tc>
          <w:tcPr>
            <w:tcW w:w="292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manta.hn.ss.cloud.glare</w:t>
            </w:r>
            <w:proofErr w:type="spellEnd"/>
          </w:p>
        </w:tc>
        <w:tc>
          <w:tcPr>
            <w:tcW w:w="46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hn</w:t>
            </w:r>
            <w:proofErr w:type="spellEnd"/>
          </w:p>
        </w:tc>
        <w:tc>
          <w:tcPr>
            <w:tcW w:w="130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r w:rsidRPr="00AE232F">
              <w:rPr>
                <w:rFonts w:ascii="Calibri" w:eastAsia="Times New Roman" w:hAnsi="Calibri" w:cs="Calibri"/>
                <w:color w:val="000000"/>
                <w:sz w:val="24"/>
                <w:szCs w:val="24"/>
              </w:rPr>
              <w:t>cos</w:t>
            </w:r>
          </w:p>
        </w:tc>
        <w:tc>
          <w:tcPr>
            <w:tcW w:w="72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w:t>
            </w:r>
          </w:p>
        </w:tc>
        <w:tc>
          <w:tcPr>
            <w:tcW w:w="3180" w:type="dxa"/>
            <w:tcBorders>
              <w:top w:val="nil"/>
              <w:left w:val="nil"/>
              <w:bottom w:val="single" w:sz="4" w:space="0" w:color="auto"/>
              <w:right w:val="nil"/>
            </w:tcBorders>
            <w:shd w:val="clear" w:color="auto" w:fill="auto"/>
            <w:noWrap/>
            <w:vAlign w:val="center"/>
            <w:hideMark/>
          </w:tcPr>
          <w:p w:rsidR="00AE232F" w:rsidRPr="00AE232F" w:rsidRDefault="00AE232F" w:rsidP="00AE232F">
            <w:pPr>
              <w:spacing w:after="0" w:line="240" w:lineRule="auto"/>
              <w:rPr>
                <w:rFonts w:ascii="Calibri" w:eastAsia="Times New Roman" w:hAnsi="Calibri" w:cs="Calibri"/>
                <w:color w:val="000000"/>
                <w:sz w:val="24"/>
                <w:szCs w:val="24"/>
              </w:rPr>
            </w:pPr>
            <w:proofErr w:type="spellStart"/>
            <w:r w:rsidRPr="00AE232F">
              <w:rPr>
                <w:rFonts w:ascii="Calibri" w:eastAsia="Times New Roman" w:hAnsi="Calibri" w:cs="Calibri"/>
                <w:color w:val="000000"/>
                <w:sz w:val="24"/>
                <w:szCs w:val="24"/>
              </w:rPr>
              <w:t>SeaState+CloudCover+Glare</w:t>
            </w:r>
            <w:proofErr w:type="spellEnd"/>
          </w:p>
        </w:tc>
        <w:tc>
          <w:tcPr>
            <w:tcW w:w="340" w:type="dxa"/>
            <w:tcBorders>
              <w:top w:val="nil"/>
              <w:left w:val="nil"/>
              <w:bottom w:val="single" w:sz="4" w:space="0" w:color="auto"/>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12</w:t>
            </w:r>
          </w:p>
        </w:tc>
        <w:tc>
          <w:tcPr>
            <w:tcW w:w="960" w:type="dxa"/>
            <w:tcBorders>
              <w:top w:val="nil"/>
              <w:left w:val="nil"/>
              <w:bottom w:val="single" w:sz="4" w:space="0" w:color="auto"/>
              <w:right w:val="nil"/>
            </w:tcBorders>
            <w:shd w:val="clear" w:color="auto" w:fill="auto"/>
            <w:noWrap/>
            <w:vAlign w:val="bottom"/>
            <w:hideMark/>
          </w:tcPr>
          <w:p w:rsidR="00AE232F" w:rsidRPr="00AE232F" w:rsidRDefault="00AE232F" w:rsidP="00AE232F">
            <w:pPr>
              <w:spacing w:after="0" w:line="240" w:lineRule="auto"/>
              <w:jc w:val="right"/>
              <w:rPr>
                <w:rFonts w:ascii="Calibri" w:eastAsia="Times New Roman" w:hAnsi="Calibri" w:cs="Calibri"/>
                <w:color w:val="000000"/>
                <w:sz w:val="24"/>
                <w:szCs w:val="24"/>
              </w:rPr>
            </w:pPr>
            <w:r w:rsidRPr="00AE232F">
              <w:rPr>
                <w:rFonts w:ascii="Calibri" w:eastAsia="Times New Roman" w:hAnsi="Calibri" w:cs="Calibri"/>
                <w:color w:val="000000"/>
                <w:sz w:val="24"/>
                <w:szCs w:val="24"/>
              </w:rPr>
              <w:t>151.668</w:t>
            </w:r>
          </w:p>
        </w:tc>
      </w:tr>
    </w:tbl>
    <w:p w:rsidR="00AE232F" w:rsidRDefault="00AE232F" w:rsidP="00AE232F">
      <w:proofErr w:type="spellStart"/>
      <w:proofErr w:type="gramStart"/>
      <w:r>
        <w:t>hn</w:t>
      </w:r>
      <w:proofErr w:type="spellEnd"/>
      <w:proofErr w:type="gramEnd"/>
      <w:r>
        <w:t xml:space="preserve">: half-normal, </w:t>
      </w:r>
      <w:proofErr w:type="spellStart"/>
      <w:r>
        <w:t>hr</w:t>
      </w:r>
      <w:proofErr w:type="spellEnd"/>
      <w:r>
        <w:t>: hazard rate, cos: cosine, poly: polynomial</w:t>
      </w:r>
    </w:p>
    <w:p w:rsidR="00AE232F" w:rsidRDefault="00AE2FA6" w:rsidP="00AE232F">
      <w:r>
        <w:t xml:space="preserve">Model with </w:t>
      </w:r>
      <w:proofErr w:type="spellStart"/>
      <w:r>
        <w:t>SeaState</w:t>
      </w:r>
      <w:proofErr w:type="spellEnd"/>
      <w:r>
        <w:t xml:space="preserve"> only selected.  Although including </w:t>
      </w:r>
      <w:r w:rsidR="00AE232F" w:rsidRPr="00D765ED">
        <w:t xml:space="preserve">both </w:t>
      </w:r>
      <w:proofErr w:type="spellStart"/>
      <w:r>
        <w:t>CloudCover</w:t>
      </w:r>
      <w:proofErr w:type="spellEnd"/>
      <w:r w:rsidR="00AE232F" w:rsidRPr="00D765ED">
        <w:t xml:space="preserve"> and </w:t>
      </w:r>
      <w:r>
        <w:t>Glare</w:t>
      </w:r>
      <w:r w:rsidR="00AE232F" w:rsidRPr="00D765ED">
        <w:t xml:space="preserve"> improve</w:t>
      </w:r>
      <w:r>
        <w:t>d the</w:t>
      </w:r>
      <w:r w:rsidR="00AE232F" w:rsidRPr="00D765ED">
        <w:t xml:space="preserve"> distance function</w:t>
      </w:r>
      <w:r>
        <w:t>, these variables were</w:t>
      </w:r>
      <w:r w:rsidR="00AE232F" w:rsidRPr="00D765ED">
        <w:t xml:space="preserve"> not available on most non-</w:t>
      </w:r>
      <w:r>
        <w:t>distance sampled</w:t>
      </w:r>
      <w:r w:rsidR="00AE232F" w:rsidRPr="00D765ED">
        <w:t xml:space="preserve"> </w:t>
      </w:r>
      <w:proofErr w:type="spellStart"/>
      <w:r w:rsidR="00AE232F" w:rsidRPr="00D765ED">
        <w:t>Skymaster</w:t>
      </w:r>
      <w:proofErr w:type="spellEnd"/>
      <w:r w:rsidR="00AE232F" w:rsidRPr="00D765ED">
        <w:t xml:space="preserve"> flights; </w:t>
      </w:r>
      <w:proofErr w:type="spellStart"/>
      <w:r>
        <w:t>SeaState</w:t>
      </w:r>
      <w:proofErr w:type="spellEnd"/>
      <w:r>
        <w:t xml:space="preserve"> was</w:t>
      </w:r>
      <w:r w:rsidR="00AE232F" w:rsidRPr="00D765ED">
        <w:t xml:space="preserve"> always available</w:t>
      </w:r>
      <w:r>
        <w:t xml:space="preserve"> and appeared to make a difference (see below).</w:t>
      </w:r>
    </w:p>
    <w:p w:rsidR="00786ECB" w:rsidRDefault="00786ECB" w:rsidP="00CA3C34"/>
    <w:p w:rsidR="00786ECB" w:rsidRDefault="00786ECB" w:rsidP="00CA3C34">
      <w:r>
        <w:rPr>
          <w:noProof/>
        </w:rPr>
        <w:lastRenderedPageBreak/>
        <w:drawing>
          <wp:inline distT="0" distB="0" distL="0" distR="0" wp14:anchorId="07188BE8" wp14:editId="56201ED1">
            <wp:extent cx="594360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943600"/>
                    </a:xfrm>
                    <a:prstGeom prst="rect">
                      <a:avLst/>
                    </a:prstGeom>
                  </pic:spPr>
                </pic:pic>
              </a:graphicData>
            </a:graphic>
          </wp:inline>
        </w:drawing>
      </w:r>
    </w:p>
    <w:p w:rsidR="007878A5" w:rsidRDefault="00AE2FA6" w:rsidP="00CA3C34">
      <w:r w:rsidRPr="00AE2FA6">
        <w:rPr>
          <w:b/>
        </w:rPr>
        <w:t xml:space="preserve">Figure </w:t>
      </w:r>
      <w:r w:rsidR="009F0E7C">
        <w:rPr>
          <w:b/>
        </w:rPr>
        <w:t>S</w:t>
      </w:r>
      <w:r w:rsidRPr="00AE2FA6">
        <w:rPr>
          <w:b/>
        </w:rPr>
        <w:t>9.</w:t>
      </w:r>
      <w:r>
        <w:t xml:space="preserve"> Final NARWC </w:t>
      </w:r>
      <w:proofErr w:type="spellStart"/>
      <w:r>
        <w:t>Skymaster</w:t>
      </w:r>
      <w:proofErr w:type="spellEnd"/>
      <w:r>
        <w:t xml:space="preserve"> distance-sampling functional fits to Beaufort Sea States 0-4.  Note the reduced detection probability with flat water and gradual reduction in sighting probability at distance as sea states increase from 1.</w:t>
      </w:r>
    </w:p>
    <w:p w:rsidR="00AC182F" w:rsidRDefault="00AC182F">
      <w:pPr>
        <w:rPr>
          <w:rFonts w:ascii="Lucida Console" w:eastAsia="Times New Roman" w:hAnsi="Lucida Console" w:cs="Courier New"/>
          <w:color w:val="000000"/>
          <w:sz w:val="20"/>
          <w:szCs w:val="20"/>
          <w:bdr w:val="none" w:sz="0" w:space="0" w:color="auto" w:frame="1"/>
        </w:rPr>
      </w:pPr>
      <w:r>
        <w:rPr>
          <w:rFonts w:ascii="Lucida Console" w:eastAsia="Times New Roman" w:hAnsi="Lucida Console" w:cs="Courier New"/>
          <w:color w:val="000000"/>
          <w:sz w:val="20"/>
          <w:szCs w:val="20"/>
          <w:bdr w:val="none" w:sz="0" w:space="0" w:color="auto" w:frame="1"/>
        </w:rPr>
        <w:br w:type="page"/>
      </w:r>
    </w:p>
    <w:p w:rsidR="00AC182F" w:rsidRDefault="00AC182F" w:rsidP="00AC182F">
      <w:pPr>
        <w:pStyle w:val="HTMLPreformatted"/>
        <w:shd w:val="clear" w:color="auto" w:fill="FFFFFF"/>
        <w:wordWrap w:val="0"/>
        <w:rPr>
          <w:rStyle w:val="ggboefpdfvb"/>
          <w:rFonts w:ascii="Lucida Console" w:hAnsi="Lucida Console"/>
          <w:color w:val="0000FF"/>
        </w:rPr>
      </w:pPr>
      <w:r>
        <w:rPr>
          <w:rStyle w:val="ggboefpdfwb"/>
          <w:rFonts w:ascii="Lucida Console" w:hAnsi="Lucida Console"/>
          <w:color w:val="0000FF"/>
        </w:rPr>
        <w:lastRenderedPageBreak/>
        <w:t xml:space="preserve">&gt; </w:t>
      </w:r>
      <w:proofErr w:type="spellStart"/>
      <w:r>
        <w:rPr>
          <w:rStyle w:val="ggboefpdfvb"/>
          <w:rFonts w:ascii="Lucida Console" w:hAnsi="Lucida Console"/>
          <w:color w:val="0000FF"/>
        </w:rPr>
        <w:t>manta.hn.ss</w:t>
      </w:r>
      <w:proofErr w:type="spellEnd"/>
      <w:r>
        <w:rPr>
          <w:rStyle w:val="ggboefpdfvb"/>
          <w:rFonts w:ascii="Lucida Console" w:hAnsi="Lucida Console"/>
          <w:color w:val="0000FF"/>
        </w:rPr>
        <w:t>&lt;-</w:t>
      </w:r>
      <w:proofErr w:type="gramStart"/>
      <w:r>
        <w:rPr>
          <w:rStyle w:val="ggboefpdfvb"/>
          <w:rFonts w:ascii="Lucida Console" w:hAnsi="Lucida Console"/>
          <w:color w:val="0000FF"/>
        </w:rPr>
        <w:t>ds(</w:t>
      </w:r>
      <w:proofErr w:type="gramEnd"/>
      <w:r>
        <w:rPr>
          <w:rStyle w:val="ggboefpdfvb"/>
          <w:rFonts w:ascii="Lucida Console" w:hAnsi="Lucida Console"/>
          <w:color w:val="0000FF"/>
        </w:rPr>
        <w:t>narwc.sightings2, formula=~</w:t>
      </w:r>
      <w:proofErr w:type="spellStart"/>
      <w:r>
        <w:rPr>
          <w:rStyle w:val="ggboefpdfvb"/>
          <w:rFonts w:ascii="Lucida Console" w:hAnsi="Lucida Console"/>
          <w:color w:val="0000FF"/>
        </w:rPr>
        <w:t>as.factor</w:t>
      </w:r>
      <w:proofErr w:type="spellEnd"/>
      <w:r>
        <w:rPr>
          <w:rStyle w:val="ggboefpdfvb"/>
          <w:rFonts w:ascii="Lucida Console" w:hAnsi="Lucida Console"/>
          <w:color w:val="0000FF"/>
        </w:rPr>
        <w:t>(BEAUFORT), key="</w:t>
      </w:r>
      <w:proofErr w:type="spellStart"/>
      <w:r>
        <w:rPr>
          <w:rStyle w:val="ggboefpdfvb"/>
          <w:rFonts w:ascii="Lucida Console" w:hAnsi="Lucida Console"/>
          <w:color w:val="0000FF"/>
        </w:rPr>
        <w:t>hn</w:t>
      </w:r>
      <w:proofErr w:type="spellEnd"/>
      <w:r>
        <w:rPr>
          <w:rStyle w:val="ggboefpdfvb"/>
          <w:rFonts w:ascii="Lucida Console" w:hAnsi="Lucida Console"/>
          <w:color w:val="0000FF"/>
        </w:rPr>
        <w:t>", adjustment="cos")</w:t>
      </w:r>
    </w:p>
    <w:p w:rsidR="00AC182F" w:rsidRDefault="00AC182F" w:rsidP="00AC182F">
      <w:pPr>
        <w:pStyle w:val="HTMLPreformatted"/>
        <w:shd w:val="clear" w:color="auto" w:fill="FFFFFF"/>
        <w:wordWrap w:val="0"/>
        <w:rPr>
          <w:rStyle w:val="ggboefpdjvb"/>
          <w:rFonts w:ascii="Lucida Console" w:hAnsi="Lucida Console"/>
          <w:color w:val="C5060B"/>
        </w:rPr>
      </w:pPr>
      <w:r>
        <w:rPr>
          <w:rStyle w:val="ggboefpdjvb"/>
          <w:rFonts w:ascii="Lucida Console" w:hAnsi="Lucida Console"/>
          <w:color w:val="C5060B"/>
        </w:rPr>
        <w:t>Columns "</w:t>
      </w:r>
      <w:proofErr w:type="spellStart"/>
      <w:r>
        <w:rPr>
          <w:rStyle w:val="ggboefpdjvb"/>
          <w:rFonts w:ascii="Lucida Console" w:hAnsi="Lucida Console"/>
          <w:color w:val="C5060B"/>
        </w:rPr>
        <w:t>distbegin</w:t>
      </w:r>
      <w:proofErr w:type="spellEnd"/>
      <w:r>
        <w:rPr>
          <w:rStyle w:val="ggboefpdjvb"/>
          <w:rFonts w:ascii="Lucida Console" w:hAnsi="Lucida Console"/>
          <w:color w:val="C5060B"/>
        </w:rPr>
        <w:t>" and "distend" in data: performing a binned analysis...</w:t>
      </w:r>
    </w:p>
    <w:p w:rsidR="00AC182F" w:rsidRDefault="00AC182F" w:rsidP="00AC182F">
      <w:pPr>
        <w:pStyle w:val="HTMLPreformatted"/>
        <w:shd w:val="clear" w:color="auto" w:fill="FFFFFF"/>
        <w:wordWrap w:val="0"/>
        <w:rPr>
          <w:rStyle w:val="ggboefpdjvb"/>
          <w:rFonts w:ascii="Lucida Console" w:hAnsi="Lucida Console"/>
          <w:color w:val="C5060B"/>
        </w:rPr>
      </w:pPr>
      <w:r>
        <w:rPr>
          <w:rStyle w:val="ggboefpdjvb"/>
          <w:rFonts w:ascii="Lucida Console" w:hAnsi="Lucida Console"/>
          <w:color w:val="C5060B"/>
        </w:rPr>
        <w:t>Model contains covariate term(s): no adjustment terms will be included.</w:t>
      </w:r>
    </w:p>
    <w:p w:rsidR="00AC182F" w:rsidRDefault="00AC182F" w:rsidP="00AC182F">
      <w:pPr>
        <w:pStyle w:val="HTMLPreformatted"/>
        <w:shd w:val="clear" w:color="auto" w:fill="FFFFFF"/>
        <w:wordWrap w:val="0"/>
        <w:rPr>
          <w:rStyle w:val="ggboefpdjvb"/>
          <w:rFonts w:ascii="Lucida Console" w:hAnsi="Lucida Console"/>
          <w:color w:val="C5060B"/>
        </w:rPr>
      </w:pPr>
      <w:r>
        <w:rPr>
          <w:rStyle w:val="ggboefpdjvb"/>
          <w:rFonts w:ascii="Lucida Console" w:hAnsi="Lucida Console"/>
          <w:color w:val="C5060B"/>
        </w:rPr>
        <w:t>Fitting half-normal key function</w:t>
      </w:r>
    </w:p>
    <w:p w:rsidR="00AC182F" w:rsidRDefault="00AC182F" w:rsidP="00AC182F">
      <w:pPr>
        <w:pStyle w:val="HTMLPreformatted"/>
        <w:shd w:val="clear" w:color="auto" w:fill="FFFFFF"/>
        <w:wordWrap w:val="0"/>
        <w:rPr>
          <w:rStyle w:val="ggboefpdjvb"/>
          <w:rFonts w:ascii="Lucida Console" w:hAnsi="Lucida Console"/>
          <w:color w:val="C5060B"/>
        </w:rPr>
      </w:pPr>
      <w:r>
        <w:rPr>
          <w:rStyle w:val="ggboefpdjvb"/>
          <w:rFonts w:ascii="Lucida Console" w:hAnsi="Lucida Console"/>
          <w:color w:val="C5060B"/>
        </w:rPr>
        <w:t>AIC= 155.07</w:t>
      </w:r>
    </w:p>
    <w:p w:rsidR="00AC182F" w:rsidRDefault="00AC182F" w:rsidP="00AC182F">
      <w:pPr>
        <w:pStyle w:val="HTMLPreformatted"/>
        <w:shd w:val="clear" w:color="auto" w:fill="FFFFFF"/>
        <w:wordWrap w:val="0"/>
        <w:rPr>
          <w:rStyle w:val="ggboefpdjvb"/>
          <w:rFonts w:ascii="Lucida Console" w:hAnsi="Lucida Console"/>
          <w:color w:val="C5060B"/>
        </w:rPr>
      </w:pPr>
      <w:r>
        <w:rPr>
          <w:rStyle w:val="ggboefpdjvb"/>
          <w:rFonts w:ascii="Lucida Console" w:hAnsi="Lucida Console"/>
          <w:color w:val="C5060B"/>
        </w:rPr>
        <w:t>No survey area information supplied, only estimating detection function.</w:t>
      </w:r>
    </w:p>
    <w:p w:rsidR="00AC182F" w:rsidRDefault="00AC182F" w:rsidP="00AC182F">
      <w:pPr>
        <w:pStyle w:val="HTMLPreformatted"/>
        <w:shd w:val="clear" w:color="auto" w:fill="FFFFFF"/>
        <w:wordWrap w:val="0"/>
        <w:rPr>
          <w:rStyle w:val="ggboefpdjvb"/>
          <w:rFonts w:ascii="Lucida Console" w:hAnsi="Lucida Console"/>
          <w:color w:val="C5060B"/>
        </w:rPr>
      </w:pPr>
    </w:p>
    <w:p w:rsidR="00AC182F" w:rsidRDefault="00AC182F" w:rsidP="00AC182F">
      <w:pPr>
        <w:pStyle w:val="HTMLPreformatted"/>
        <w:shd w:val="clear" w:color="auto" w:fill="FFFFFF"/>
        <w:wordWrap w:val="0"/>
        <w:rPr>
          <w:rStyle w:val="ggboefpdfvb"/>
          <w:rFonts w:ascii="Lucida Console" w:hAnsi="Lucida Console"/>
          <w:color w:val="0000FF"/>
        </w:rPr>
      </w:pPr>
      <w:r>
        <w:rPr>
          <w:rStyle w:val="ggboefpdfwb"/>
          <w:rFonts w:ascii="Lucida Console" w:hAnsi="Lucida Console"/>
          <w:color w:val="0000FF"/>
        </w:rPr>
        <w:t xml:space="preserve">&gt; </w:t>
      </w:r>
      <w:proofErr w:type="gramStart"/>
      <w:r>
        <w:rPr>
          <w:rStyle w:val="ggboefpdfvb"/>
          <w:rFonts w:ascii="Lucida Console" w:hAnsi="Lucida Console"/>
          <w:color w:val="0000FF"/>
        </w:rPr>
        <w:t>summary(</w:t>
      </w:r>
      <w:proofErr w:type="spellStart"/>
      <w:proofErr w:type="gramEnd"/>
      <w:r>
        <w:rPr>
          <w:rStyle w:val="ggboefpdfvb"/>
          <w:rFonts w:ascii="Lucida Console" w:hAnsi="Lucida Console"/>
          <w:color w:val="0000FF"/>
        </w:rPr>
        <w:t>manta.hn.ss</w:t>
      </w:r>
      <w:proofErr w:type="spellEnd"/>
      <w:r>
        <w:rPr>
          <w:rStyle w:val="ggboefpdfvb"/>
          <w:rFonts w:ascii="Lucida Console" w:hAnsi="Lucida Console"/>
          <w:color w:val="0000FF"/>
        </w:rPr>
        <w:t>)</w:t>
      </w:r>
    </w:p>
    <w:p w:rsid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Summary for distance analysis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Number of </w:t>
      </w:r>
      <w:proofErr w:type="gramStart"/>
      <w:r w:rsidRPr="00AC182F">
        <w:rPr>
          <w:rFonts w:ascii="Lucida Console" w:eastAsia="Times New Roman" w:hAnsi="Lucida Console" w:cs="Courier New"/>
          <w:color w:val="000000"/>
          <w:sz w:val="20"/>
          <w:szCs w:val="20"/>
          <w:bdr w:val="none" w:sz="0" w:space="0" w:color="auto" w:frame="1"/>
        </w:rPr>
        <w:t>observations :</w:t>
      </w:r>
      <w:proofErr w:type="gramEnd"/>
      <w:r w:rsidRPr="00AC182F">
        <w:rPr>
          <w:rFonts w:ascii="Lucida Console" w:eastAsia="Times New Roman" w:hAnsi="Lucida Console" w:cs="Courier New"/>
          <w:color w:val="000000"/>
          <w:sz w:val="20"/>
          <w:szCs w:val="20"/>
          <w:bdr w:val="none" w:sz="0" w:space="0" w:color="auto" w:frame="1"/>
        </w:rPr>
        <w:t xml:space="preserve">  124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Distance range         :  </w:t>
      </w:r>
      <w:proofErr w:type="gramStart"/>
      <w:r w:rsidRPr="00AC182F">
        <w:rPr>
          <w:rFonts w:ascii="Lucida Console" w:eastAsia="Times New Roman" w:hAnsi="Lucida Console" w:cs="Courier New"/>
          <w:color w:val="000000"/>
          <w:sz w:val="20"/>
          <w:szCs w:val="20"/>
          <w:bdr w:val="none" w:sz="0" w:space="0" w:color="auto" w:frame="1"/>
        </w:rPr>
        <w:t>0  -</w:t>
      </w:r>
      <w:proofErr w:type="gramEnd"/>
      <w:r w:rsidRPr="00AC182F">
        <w:rPr>
          <w:rFonts w:ascii="Lucida Console" w:eastAsia="Times New Roman" w:hAnsi="Lucida Console" w:cs="Courier New"/>
          <w:color w:val="000000"/>
          <w:sz w:val="20"/>
          <w:szCs w:val="20"/>
          <w:bdr w:val="none" w:sz="0" w:space="0" w:color="auto" w:frame="1"/>
        </w:rPr>
        <w:t xml:space="preserve">  463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gramStart"/>
      <w:r w:rsidRPr="00AC182F">
        <w:rPr>
          <w:rFonts w:ascii="Lucida Console" w:eastAsia="Times New Roman" w:hAnsi="Lucida Console" w:cs="Courier New"/>
          <w:color w:val="000000"/>
          <w:sz w:val="20"/>
          <w:szCs w:val="20"/>
          <w:bdr w:val="none" w:sz="0" w:space="0" w:color="auto" w:frame="1"/>
        </w:rPr>
        <w:t>Model :</w:t>
      </w:r>
      <w:proofErr w:type="gramEnd"/>
      <w:r w:rsidRPr="00AC182F">
        <w:rPr>
          <w:rFonts w:ascii="Lucida Console" w:eastAsia="Times New Roman" w:hAnsi="Lucida Console" w:cs="Courier New"/>
          <w:color w:val="000000"/>
          <w:sz w:val="20"/>
          <w:szCs w:val="20"/>
          <w:bdr w:val="none" w:sz="0" w:space="0" w:color="auto" w:frame="1"/>
        </w:rPr>
        <w:t xml:space="preserve"> Half-normal key function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AIC   : 155.0696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Detection function parameters</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Scale coefficient(s):  </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w:t>
      </w:r>
      <w:proofErr w:type="gramStart"/>
      <w:r w:rsidRPr="00AC182F">
        <w:rPr>
          <w:rFonts w:ascii="Lucida Console" w:eastAsia="Times New Roman" w:hAnsi="Lucida Console" w:cs="Courier New"/>
          <w:color w:val="000000"/>
          <w:sz w:val="20"/>
          <w:szCs w:val="20"/>
          <w:bdr w:val="none" w:sz="0" w:space="0" w:color="auto" w:frame="1"/>
        </w:rPr>
        <w:t>estimate</w:t>
      </w:r>
      <w:proofErr w:type="gramEnd"/>
      <w:r w:rsidRPr="00AC182F">
        <w:rPr>
          <w:rFonts w:ascii="Lucida Console" w:eastAsia="Times New Roman" w:hAnsi="Lucida Console" w:cs="Courier New"/>
          <w:color w:val="000000"/>
          <w:sz w:val="20"/>
          <w:szCs w:val="20"/>
          <w:bdr w:val="none" w:sz="0" w:space="0" w:color="auto" w:frame="1"/>
        </w:rPr>
        <w:t xml:space="preserve">       se</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(Intercept)          3.705950 400.3919</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proofErr w:type="gramStart"/>
      <w:r w:rsidRPr="00AC182F">
        <w:rPr>
          <w:rFonts w:ascii="Lucida Console" w:eastAsia="Times New Roman" w:hAnsi="Lucida Console" w:cs="Courier New"/>
          <w:color w:val="000000"/>
          <w:sz w:val="20"/>
          <w:szCs w:val="20"/>
          <w:bdr w:val="none" w:sz="0" w:space="0" w:color="auto" w:frame="1"/>
        </w:rPr>
        <w:t>as.factor</w:t>
      </w:r>
      <w:proofErr w:type="spellEnd"/>
      <w:r w:rsidRPr="00AC182F">
        <w:rPr>
          <w:rFonts w:ascii="Lucida Console" w:eastAsia="Times New Roman" w:hAnsi="Lucida Console" w:cs="Courier New"/>
          <w:color w:val="000000"/>
          <w:sz w:val="20"/>
          <w:szCs w:val="20"/>
          <w:bdr w:val="none" w:sz="0" w:space="0" w:color="auto" w:frame="1"/>
        </w:rPr>
        <w:t>(</w:t>
      </w:r>
      <w:proofErr w:type="gramEnd"/>
      <w:r w:rsidRPr="00AC182F">
        <w:rPr>
          <w:rFonts w:ascii="Lucida Console" w:eastAsia="Times New Roman" w:hAnsi="Lucida Console" w:cs="Courier New"/>
          <w:color w:val="000000"/>
          <w:sz w:val="20"/>
          <w:szCs w:val="20"/>
          <w:bdr w:val="none" w:sz="0" w:space="0" w:color="auto" w:frame="1"/>
        </w:rPr>
        <w:t>BEAUFORT)1 2.150722 400.6671</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proofErr w:type="gramStart"/>
      <w:r w:rsidRPr="00AC182F">
        <w:rPr>
          <w:rFonts w:ascii="Lucida Console" w:eastAsia="Times New Roman" w:hAnsi="Lucida Console" w:cs="Courier New"/>
          <w:color w:val="000000"/>
          <w:sz w:val="20"/>
          <w:szCs w:val="20"/>
          <w:bdr w:val="none" w:sz="0" w:space="0" w:color="auto" w:frame="1"/>
        </w:rPr>
        <w:t>as.factor</w:t>
      </w:r>
      <w:proofErr w:type="spellEnd"/>
      <w:r w:rsidRPr="00AC182F">
        <w:rPr>
          <w:rFonts w:ascii="Lucida Console" w:eastAsia="Times New Roman" w:hAnsi="Lucida Console" w:cs="Courier New"/>
          <w:color w:val="000000"/>
          <w:sz w:val="20"/>
          <w:szCs w:val="20"/>
          <w:bdr w:val="none" w:sz="0" w:space="0" w:color="auto" w:frame="1"/>
        </w:rPr>
        <w:t>(</w:t>
      </w:r>
      <w:proofErr w:type="gramEnd"/>
      <w:r w:rsidRPr="00AC182F">
        <w:rPr>
          <w:rFonts w:ascii="Lucida Console" w:eastAsia="Times New Roman" w:hAnsi="Lucida Console" w:cs="Courier New"/>
          <w:color w:val="000000"/>
          <w:sz w:val="20"/>
          <w:szCs w:val="20"/>
          <w:bdr w:val="none" w:sz="0" w:space="0" w:color="auto" w:frame="1"/>
        </w:rPr>
        <w:t>BEAUFORT)2 1.752356 400.6429</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proofErr w:type="gramStart"/>
      <w:r w:rsidRPr="00AC182F">
        <w:rPr>
          <w:rFonts w:ascii="Lucida Console" w:eastAsia="Times New Roman" w:hAnsi="Lucida Console" w:cs="Courier New"/>
          <w:color w:val="000000"/>
          <w:sz w:val="20"/>
          <w:szCs w:val="20"/>
          <w:bdr w:val="none" w:sz="0" w:space="0" w:color="auto" w:frame="1"/>
        </w:rPr>
        <w:t>as.factor</w:t>
      </w:r>
      <w:proofErr w:type="spellEnd"/>
      <w:r w:rsidRPr="00AC182F">
        <w:rPr>
          <w:rFonts w:ascii="Lucida Console" w:eastAsia="Times New Roman" w:hAnsi="Lucida Console" w:cs="Courier New"/>
          <w:color w:val="000000"/>
          <w:sz w:val="20"/>
          <w:szCs w:val="20"/>
          <w:bdr w:val="none" w:sz="0" w:space="0" w:color="auto" w:frame="1"/>
        </w:rPr>
        <w:t>(</w:t>
      </w:r>
      <w:proofErr w:type="gramEnd"/>
      <w:r w:rsidRPr="00AC182F">
        <w:rPr>
          <w:rFonts w:ascii="Lucida Console" w:eastAsia="Times New Roman" w:hAnsi="Lucida Console" w:cs="Courier New"/>
          <w:color w:val="000000"/>
          <w:sz w:val="20"/>
          <w:szCs w:val="20"/>
          <w:bdr w:val="none" w:sz="0" w:space="0" w:color="auto" w:frame="1"/>
        </w:rPr>
        <w:t>BEAUFORT)3 1.556526 400.6270</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proofErr w:type="gramStart"/>
      <w:r w:rsidRPr="00AC182F">
        <w:rPr>
          <w:rFonts w:ascii="Lucida Console" w:eastAsia="Times New Roman" w:hAnsi="Lucida Console" w:cs="Courier New"/>
          <w:color w:val="000000"/>
          <w:sz w:val="20"/>
          <w:szCs w:val="20"/>
          <w:bdr w:val="none" w:sz="0" w:space="0" w:color="auto" w:frame="1"/>
        </w:rPr>
        <w:t>as.factor</w:t>
      </w:r>
      <w:proofErr w:type="spellEnd"/>
      <w:r w:rsidRPr="00AC182F">
        <w:rPr>
          <w:rFonts w:ascii="Lucida Console" w:eastAsia="Times New Roman" w:hAnsi="Lucida Console" w:cs="Courier New"/>
          <w:color w:val="000000"/>
          <w:sz w:val="20"/>
          <w:szCs w:val="20"/>
          <w:bdr w:val="none" w:sz="0" w:space="0" w:color="auto" w:frame="1"/>
        </w:rPr>
        <w:t>(</w:t>
      </w:r>
      <w:proofErr w:type="gramEnd"/>
      <w:r w:rsidRPr="00AC182F">
        <w:rPr>
          <w:rFonts w:ascii="Lucida Console" w:eastAsia="Times New Roman" w:hAnsi="Lucida Console" w:cs="Courier New"/>
          <w:color w:val="000000"/>
          <w:sz w:val="20"/>
          <w:szCs w:val="20"/>
          <w:bdr w:val="none" w:sz="0" w:space="0" w:color="auto" w:frame="1"/>
        </w:rPr>
        <w:t>BEAUFORT)4 1.426675 400.6178</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Estimate          SE       CV</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Average p             0.5549046    26.99503 48.64806</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rPr>
      </w:pPr>
      <w:r w:rsidRPr="00AC182F">
        <w:rPr>
          <w:rFonts w:ascii="Lucida Console" w:eastAsia="Times New Roman" w:hAnsi="Lucida Console" w:cs="Courier New"/>
          <w:color w:val="000000"/>
          <w:sz w:val="20"/>
          <w:szCs w:val="20"/>
          <w:bdr w:val="none" w:sz="0" w:space="0" w:color="auto" w:frame="1"/>
        </w:rPr>
        <w:t>N in covered region 223.4618524 10870.99465 48.64810</w:t>
      </w:r>
    </w:p>
    <w:p w:rsidR="00AC182F" w:rsidRDefault="00AC182F" w:rsidP="00CA3C34"/>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FF"/>
          <w:sz w:val="20"/>
          <w:szCs w:val="20"/>
        </w:rPr>
      </w:pPr>
      <w:r w:rsidRPr="00AC182F">
        <w:rPr>
          <w:rFonts w:ascii="Lucida Console" w:eastAsia="Times New Roman" w:hAnsi="Lucida Console" w:cs="Courier New"/>
          <w:color w:val="0000FF"/>
          <w:sz w:val="20"/>
          <w:szCs w:val="20"/>
        </w:rPr>
        <w:t xml:space="preserve">&gt; </w:t>
      </w:r>
      <w:proofErr w:type="spellStart"/>
      <w:proofErr w:type="gramStart"/>
      <w:r w:rsidRPr="00AC182F">
        <w:rPr>
          <w:rFonts w:ascii="Lucida Console" w:eastAsia="Times New Roman" w:hAnsi="Lucida Console" w:cs="Courier New"/>
          <w:color w:val="0000FF"/>
          <w:sz w:val="20"/>
          <w:szCs w:val="20"/>
        </w:rPr>
        <w:t>ddf.gof</w:t>
      </w:r>
      <w:proofErr w:type="spellEnd"/>
      <w:r w:rsidRPr="00AC182F">
        <w:rPr>
          <w:rFonts w:ascii="Lucida Console" w:eastAsia="Times New Roman" w:hAnsi="Lucida Console" w:cs="Courier New"/>
          <w:color w:val="0000FF"/>
          <w:sz w:val="20"/>
          <w:szCs w:val="20"/>
        </w:rPr>
        <w:t>(</w:t>
      </w:r>
      <w:proofErr w:type="spellStart"/>
      <w:proofErr w:type="gramEnd"/>
      <w:r w:rsidRPr="00AC182F">
        <w:rPr>
          <w:rFonts w:ascii="Lucida Console" w:eastAsia="Times New Roman" w:hAnsi="Lucida Console" w:cs="Courier New"/>
          <w:color w:val="0000FF"/>
          <w:sz w:val="20"/>
          <w:szCs w:val="20"/>
        </w:rPr>
        <w:t>manta.hn.ss$ddf</w:t>
      </w:r>
      <w:proofErr w:type="spellEnd"/>
      <w:r w:rsidRPr="00AC182F">
        <w:rPr>
          <w:rFonts w:ascii="Lucida Console" w:eastAsia="Times New Roman" w:hAnsi="Lucida Console" w:cs="Courier New"/>
          <w:color w:val="0000FF"/>
          <w:sz w:val="20"/>
          <w:szCs w:val="20"/>
        </w:rPr>
        <w:t>) #Cramer-von Mises p&gt;0.05, so adequate fit</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Goodness of fit results for </w:t>
      </w:r>
      <w:proofErr w:type="spellStart"/>
      <w:r w:rsidRPr="00AC182F">
        <w:rPr>
          <w:rFonts w:ascii="Lucida Console" w:eastAsia="Times New Roman" w:hAnsi="Lucida Console" w:cs="Courier New"/>
          <w:color w:val="000000"/>
          <w:sz w:val="20"/>
          <w:szCs w:val="20"/>
          <w:bdr w:val="none" w:sz="0" w:space="0" w:color="auto" w:frame="1"/>
        </w:rPr>
        <w:t>ddf</w:t>
      </w:r>
      <w:proofErr w:type="spellEnd"/>
      <w:r w:rsidRPr="00AC182F">
        <w:rPr>
          <w:rFonts w:ascii="Lucida Console" w:eastAsia="Times New Roman" w:hAnsi="Lucida Console" w:cs="Courier New"/>
          <w:color w:val="000000"/>
          <w:sz w:val="20"/>
          <w:szCs w:val="20"/>
          <w:bdr w:val="none" w:sz="0" w:space="0" w:color="auto" w:frame="1"/>
        </w:rPr>
        <w:t xml:space="preserve"> object</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Chi-square tests</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r w:rsidRPr="00AC182F">
        <w:rPr>
          <w:rFonts w:ascii="Lucida Console" w:eastAsia="Times New Roman" w:hAnsi="Lucida Console" w:cs="Courier New"/>
          <w:color w:val="000000"/>
          <w:sz w:val="20"/>
          <w:szCs w:val="20"/>
          <w:bdr w:val="none" w:sz="0" w:space="0" w:color="auto" w:frame="1"/>
        </w:rPr>
        <w:t xml:space="preserve">              [0,232]    (232,463]        Total</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gramStart"/>
      <w:r w:rsidRPr="00AC182F">
        <w:rPr>
          <w:rFonts w:ascii="Lucida Console" w:eastAsia="Times New Roman" w:hAnsi="Lucida Console" w:cs="Courier New"/>
          <w:color w:val="000000"/>
          <w:sz w:val="20"/>
          <w:szCs w:val="20"/>
          <w:bdr w:val="none" w:sz="0" w:space="0" w:color="auto" w:frame="1"/>
        </w:rPr>
        <w:t>Observed  8.70000e</w:t>
      </w:r>
      <w:proofErr w:type="gramEnd"/>
      <w:r w:rsidRPr="00AC182F">
        <w:rPr>
          <w:rFonts w:ascii="Lucida Console" w:eastAsia="Times New Roman" w:hAnsi="Lucida Console" w:cs="Courier New"/>
          <w:color w:val="000000"/>
          <w:sz w:val="20"/>
          <w:szCs w:val="20"/>
          <w:bdr w:val="none" w:sz="0" w:space="0" w:color="auto" w:frame="1"/>
        </w:rPr>
        <w:t>+01 3.700000e+01 1.240000e+02</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gramStart"/>
      <w:r w:rsidRPr="00AC182F">
        <w:rPr>
          <w:rFonts w:ascii="Lucida Console" w:eastAsia="Times New Roman" w:hAnsi="Lucida Console" w:cs="Courier New"/>
          <w:color w:val="000000"/>
          <w:sz w:val="20"/>
          <w:szCs w:val="20"/>
          <w:bdr w:val="none" w:sz="0" w:space="0" w:color="auto" w:frame="1"/>
        </w:rPr>
        <w:t>Expected  8.70000e</w:t>
      </w:r>
      <w:proofErr w:type="gramEnd"/>
      <w:r w:rsidRPr="00AC182F">
        <w:rPr>
          <w:rFonts w:ascii="Lucida Console" w:eastAsia="Times New Roman" w:hAnsi="Lucida Console" w:cs="Courier New"/>
          <w:color w:val="000000"/>
          <w:sz w:val="20"/>
          <w:szCs w:val="20"/>
          <w:bdr w:val="none" w:sz="0" w:space="0" w:color="auto" w:frame="1"/>
        </w:rPr>
        <w:t>+01 3.700000e+01 1.240000e+02</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roofErr w:type="spellStart"/>
      <w:r w:rsidRPr="00AC182F">
        <w:rPr>
          <w:rFonts w:ascii="Lucida Console" w:eastAsia="Times New Roman" w:hAnsi="Lucida Console" w:cs="Courier New"/>
          <w:color w:val="000000"/>
          <w:sz w:val="20"/>
          <w:szCs w:val="20"/>
          <w:bdr w:val="none" w:sz="0" w:space="0" w:color="auto" w:frame="1"/>
        </w:rPr>
        <w:t>Chisquare</w:t>
      </w:r>
      <w:proofErr w:type="spellEnd"/>
      <w:r w:rsidRPr="00AC182F">
        <w:rPr>
          <w:rFonts w:ascii="Lucida Console" w:eastAsia="Times New Roman" w:hAnsi="Lucida Console" w:cs="Courier New"/>
          <w:color w:val="000000"/>
          <w:sz w:val="20"/>
          <w:szCs w:val="20"/>
          <w:bdr w:val="none" w:sz="0" w:space="0" w:color="auto" w:frame="1"/>
        </w:rPr>
        <w:t xml:space="preserve"> 2.77284e-14 6.519922e-14 9.292763e-14</w:t>
      </w: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bdr w:val="none" w:sz="0" w:space="0" w:color="auto" w:frame="1"/>
        </w:rPr>
      </w:pPr>
    </w:p>
    <w:p w:rsidR="00AC182F" w:rsidRPr="00AC182F" w:rsidRDefault="00AC182F" w:rsidP="00AC182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Lucida Console" w:eastAsia="Times New Roman" w:hAnsi="Lucida Console" w:cs="Courier New"/>
          <w:color w:val="000000"/>
          <w:sz w:val="20"/>
          <w:szCs w:val="20"/>
        </w:rPr>
      </w:pPr>
      <w:r w:rsidRPr="00AC182F">
        <w:rPr>
          <w:rFonts w:ascii="Lucida Console" w:eastAsia="Times New Roman" w:hAnsi="Lucida Console" w:cs="Courier New"/>
          <w:color w:val="000000"/>
          <w:sz w:val="20"/>
          <w:szCs w:val="20"/>
          <w:bdr w:val="none" w:sz="0" w:space="0" w:color="auto" w:frame="1"/>
        </w:rPr>
        <w:t>No degrees of freedom for test</w:t>
      </w:r>
    </w:p>
    <w:p w:rsidR="009F0E7C" w:rsidRDefault="009F0E7C">
      <w:r>
        <w:br w:type="page"/>
      </w:r>
    </w:p>
    <w:p w:rsidR="000E3614" w:rsidRDefault="000E3614">
      <w:r>
        <w:rPr>
          <w:b/>
          <w:noProof/>
        </w:rPr>
        <w:lastRenderedPageBreak/>
        <w:drawing>
          <wp:inline distT="0" distB="0" distL="0" distR="0">
            <wp:extent cx="5943600" cy="45929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ntaRay_sightings_20200508_APEM.png"/>
                    <pic:cNvPicPr/>
                  </pic:nvPicPr>
                  <pic:blipFill>
                    <a:blip r:embed="rId14" cstate="screen">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r>
        <w:rPr>
          <w:b/>
        </w:rPr>
        <w:t>Figure S10.</w:t>
      </w:r>
      <w:r>
        <w:t xml:space="preserve">  Sightings of manta and other </w:t>
      </w:r>
      <w:proofErr w:type="spellStart"/>
      <w:r>
        <w:t>mobulid</w:t>
      </w:r>
      <w:proofErr w:type="spellEnd"/>
      <w:r>
        <w:t xml:space="preserve"> rays by </w:t>
      </w:r>
      <w:proofErr w:type="spellStart"/>
      <w:r>
        <w:t>Normandeau</w:t>
      </w:r>
      <w:proofErr w:type="spellEnd"/>
      <w:r>
        <w:t xml:space="preserve"> Associates/APEM surveys.</w:t>
      </w:r>
      <w:r w:rsidR="00FC34C4" w:rsidRPr="00FC34C4">
        <w:t xml:space="preserve"> Map generated in </w:t>
      </w:r>
      <w:r w:rsidR="00FC34C4">
        <w:t>ArcMap 10.8.1.</w:t>
      </w:r>
      <w:r w:rsidR="00FC34C4" w:rsidRPr="00FC34C4">
        <w:t xml:space="preserve"> </w:t>
      </w:r>
      <w:proofErr w:type="spellStart"/>
      <w:r w:rsidR="00FC34C4" w:rsidRPr="00FC34C4">
        <w:t>Basemap</w:t>
      </w:r>
      <w:proofErr w:type="spellEnd"/>
      <w:r w:rsidR="00FC34C4" w:rsidRPr="00FC34C4">
        <w:t xml:space="preserve"> used with permission from ESRI Ocean </w:t>
      </w:r>
      <w:proofErr w:type="spellStart"/>
      <w:r w:rsidR="00FC34C4" w:rsidRPr="00FC34C4">
        <w:t>Basemap</w:t>
      </w:r>
      <w:proofErr w:type="spellEnd"/>
      <w:r w:rsidR="00FC34C4" w:rsidRPr="00FC34C4">
        <w:t xml:space="preserve"> and its partners</w:t>
      </w:r>
      <w:r w:rsidR="00FC34C4">
        <w:t>.</w:t>
      </w:r>
    </w:p>
    <w:p w:rsidR="000E3614" w:rsidRDefault="000E3614">
      <w:r>
        <w:br w:type="page"/>
      </w:r>
    </w:p>
    <w:p w:rsidR="000E3614" w:rsidRDefault="009F0E7C" w:rsidP="00CA3C34">
      <w:r w:rsidRPr="009F0E7C">
        <w:rPr>
          <w:b/>
        </w:rPr>
        <w:lastRenderedPageBreak/>
        <w:t>Figure S1</w:t>
      </w:r>
      <w:r w:rsidR="000E3614">
        <w:rPr>
          <w:b/>
        </w:rPr>
        <w:t>1</w:t>
      </w:r>
      <w:r w:rsidRPr="009F0E7C">
        <w:rPr>
          <w:b/>
        </w:rPr>
        <w:t>.</w:t>
      </w:r>
      <w:r>
        <w:t xml:space="preserve"> Time series of Chlorophyll-a satellite measures within study area, 2003 to 2019.</w:t>
      </w:r>
      <w:r w:rsidR="00FC34C4">
        <w:t xml:space="preserve"> </w:t>
      </w:r>
      <w:r w:rsidR="00F8153E" w:rsidRPr="00F8153E">
        <w:t>Map generated in R v4.1.2 (https://cran.r-project.org/bin/windows/base/).</w:t>
      </w:r>
      <w:r w:rsidR="000E3614">
        <w:rPr>
          <w:noProof/>
        </w:rPr>
        <w:drawing>
          <wp:inline distT="0" distB="0" distL="0" distR="0">
            <wp:extent cx="5943600" cy="4292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la_2003.png"/>
                    <pic:cNvPicPr/>
                  </pic:nvPicPr>
                  <pic:blipFill>
                    <a:blip r:embed="rId1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la_2004.png"/>
                    <pic:cNvPicPr/>
                  </pic:nvPicPr>
                  <pic:blipFill>
                    <a:blip r:embed="rId1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la_2005.png"/>
                    <pic:cNvPicPr/>
                  </pic:nvPicPr>
                  <pic:blipFill>
                    <a:blip r:embed="rId1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la_2006.png"/>
                    <pic:cNvPicPr/>
                  </pic:nvPicPr>
                  <pic:blipFill>
                    <a:blip r:embed="rId1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la_2007.png"/>
                    <pic:cNvPicPr/>
                  </pic:nvPicPr>
                  <pic:blipFill>
                    <a:blip r:embed="rId1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la_2008.png"/>
                    <pic:cNvPicPr/>
                  </pic:nvPicPr>
                  <pic:blipFill>
                    <a:blip r:embed="rId2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la_2009.png"/>
                    <pic:cNvPicPr/>
                  </pic:nvPicPr>
                  <pic:blipFill>
                    <a:blip r:embed="rId2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hla_2010.png"/>
                    <pic:cNvPicPr/>
                  </pic:nvPicPr>
                  <pic:blipFill>
                    <a:blip r:embed="rId2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hla_2011.png"/>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la_2012.png"/>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la_2013.png"/>
                    <pic:cNvPicPr/>
                  </pic:nvPicPr>
                  <pic:blipFill>
                    <a:blip r:embed="rId2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hla_2014.png"/>
                    <pic:cNvPicPr/>
                  </pic:nvPicPr>
                  <pic:blipFill>
                    <a:blip r:embed="rId2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la_2015.png"/>
                    <pic:cNvPicPr/>
                  </pic:nvPicPr>
                  <pic:blipFill>
                    <a:blip r:embed="rId2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la_2016.png"/>
                    <pic:cNvPicPr/>
                  </pic:nvPicPr>
                  <pic:blipFill>
                    <a:blip r:embed="rId2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hla_2017.png"/>
                    <pic:cNvPicPr/>
                  </pic:nvPicPr>
                  <pic:blipFill>
                    <a:blip r:embed="rId2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hla_2018.png"/>
                    <pic:cNvPicPr/>
                  </pic:nvPicPr>
                  <pic:blipFill>
                    <a:blip r:embed="rId3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0E3614">
        <w:rPr>
          <w:noProof/>
        </w:rPr>
        <w:lastRenderedPageBreak/>
        <w:drawing>
          <wp:inline distT="0" distB="0" distL="0" distR="0">
            <wp:extent cx="5943600" cy="4292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hla_2019.png"/>
                    <pic:cNvPicPr/>
                  </pic:nvPicPr>
                  <pic:blipFill>
                    <a:blip r:embed="rId3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p>
    <w:p w:rsidR="009F0E7C" w:rsidRDefault="009F0E7C">
      <w:r>
        <w:br w:type="page"/>
      </w:r>
    </w:p>
    <w:p w:rsidR="000E3614" w:rsidRDefault="009F0E7C" w:rsidP="00CA3C34">
      <w:r w:rsidRPr="000E3614">
        <w:rPr>
          <w:b/>
        </w:rPr>
        <w:lastRenderedPageBreak/>
        <w:t>Figure S1</w:t>
      </w:r>
      <w:r w:rsidR="000E3614" w:rsidRPr="000E3614">
        <w:rPr>
          <w:b/>
        </w:rPr>
        <w:t>2</w:t>
      </w:r>
      <w:r w:rsidRPr="000E3614">
        <w:rPr>
          <w:b/>
        </w:rPr>
        <w:t xml:space="preserve">. </w:t>
      </w:r>
      <w:r>
        <w:t>Time series of p</w:t>
      </w:r>
      <w:r w:rsidRPr="009F0E7C">
        <w:t xml:space="preserve">redicted probability of occurrence for manta rays for </w:t>
      </w:r>
      <w:r w:rsidR="000E3614">
        <w:t>SEFSC</w:t>
      </w:r>
      <w:r w:rsidRPr="009F0E7C">
        <w:t xml:space="preserve"> model for monthly average environmental conditions </w:t>
      </w:r>
      <w:r>
        <w:t>2003 to 2019</w:t>
      </w:r>
      <w:r w:rsidRPr="009F0E7C">
        <w:t xml:space="preserve"> with overlay of internal (X) and external (+) validation points.</w:t>
      </w:r>
      <w:r w:rsidR="00FC34C4" w:rsidRPr="00FC34C4">
        <w:t xml:space="preserve"> </w:t>
      </w:r>
      <w:r w:rsidR="00F8153E" w:rsidRPr="00F8153E">
        <w:t>Map generated in R v4.1.2 (https://cran.r-project.org/bin/windows/base/).</w:t>
      </w:r>
      <w:r w:rsidR="00F11D9D">
        <w:rPr>
          <w:noProof/>
        </w:rPr>
        <w:drawing>
          <wp:inline distT="0" distB="0" distL="0" distR="0">
            <wp:extent cx="5943600" cy="4292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est_sefsc_2003.png"/>
                    <pic:cNvPicPr/>
                  </pic:nvPicPr>
                  <pic:blipFill>
                    <a:blip r:embed="rId3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est_sefsc_2004.png"/>
                    <pic:cNvPicPr/>
                  </pic:nvPicPr>
                  <pic:blipFill>
                    <a:blip r:embed="rId33"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est_sefsc_2005.png"/>
                    <pic:cNvPicPr/>
                  </pic:nvPicPr>
                  <pic:blipFill>
                    <a:blip r:embed="rId34"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est_sefsc_2006.png"/>
                    <pic:cNvPicPr/>
                  </pic:nvPicPr>
                  <pic:blipFill>
                    <a:blip r:embed="rId3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est_sefsc_2007.png"/>
                    <pic:cNvPicPr/>
                  </pic:nvPicPr>
                  <pic:blipFill>
                    <a:blip r:embed="rId3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est_sefsc_2008.png"/>
                    <pic:cNvPicPr/>
                  </pic:nvPicPr>
                  <pic:blipFill>
                    <a:blip r:embed="rId3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est_sefsc_2009.png"/>
                    <pic:cNvPicPr/>
                  </pic:nvPicPr>
                  <pic:blipFill>
                    <a:blip r:embed="rId3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est_sefsc_2010.png"/>
                    <pic:cNvPicPr/>
                  </pic:nvPicPr>
                  <pic:blipFill>
                    <a:blip r:embed="rId3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est_sefsc_2011.png"/>
                    <pic:cNvPicPr/>
                  </pic:nvPicPr>
                  <pic:blipFill>
                    <a:blip r:embed="rId4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est_sefsc_2012.png"/>
                    <pic:cNvPicPr/>
                  </pic:nvPicPr>
                  <pic:blipFill>
                    <a:blip r:embed="rId4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est_sefsc_2013.png"/>
                    <pic:cNvPicPr/>
                  </pic:nvPicPr>
                  <pic:blipFill>
                    <a:blip r:embed="rId4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est_sefsc_2014.png"/>
                    <pic:cNvPicPr/>
                  </pic:nvPicPr>
                  <pic:blipFill>
                    <a:blip r:embed="rId43"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est_sefsc_2015.png"/>
                    <pic:cNvPicPr/>
                  </pic:nvPicPr>
                  <pic:blipFill>
                    <a:blip r:embed="rId44"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st_sefsc_2016.png"/>
                    <pic:cNvPicPr/>
                  </pic:nvPicPr>
                  <pic:blipFill>
                    <a:blip r:embed="rId4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est_sefsc_2017.png"/>
                    <pic:cNvPicPr/>
                  </pic:nvPicPr>
                  <pic:blipFill>
                    <a:blip r:embed="rId4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est_sefsc_2018.png"/>
                    <pic:cNvPicPr/>
                  </pic:nvPicPr>
                  <pic:blipFill>
                    <a:blip r:embed="rId4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F11D9D">
        <w:rPr>
          <w:noProof/>
        </w:rPr>
        <w:lastRenderedPageBreak/>
        <w:drawing>
          <wp:inline distT="0" distB="0" distL="0" distR="0">
            <wp:extent cx="5943600" cy="4292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est_sefsc_2019.png"/>
                    <pic:cNvPicPr/>
                  </pic:nvPicPr>
                  <pic:blipFill>
                    <a:blip r:embed="rId4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p>
    <w:p w:rsidR="00F11D9D" w:rsidRDefault="00F11D9D">
      <w:pPr>
        <w:rPr>
          <w:b/>
        </w:rPr>
      </w:pPr>
      <w:r>
        <w:rPr>
          <w:b/>
        </w:rPr>
        <w:br w:type="page"/>
      </w:r>
    </w:p>
    <w:p w:rsidR="00F11D9D" w:rsidRDefault="00F11D9D" w:rsidP="00CA3C34">
      <w:r w:rsidRPr="000E3614">
        <w:rPr>
          <w:b/>
        </w:rPr>
        <w:lastRenderedPageBreak/>
        <w:t>Figure S1</w:t>
      </w:r>
      <w:r>
        <w:rPr>
          <w:b/>
        </w:rPr>
        <w:t>3</w:t>
      </w:r>
      <w:r w:rsidRPr="000E3614">
        <w:rPr>
          <w:b/>
        </w:rPr>
        <w:t xml:space="preserve">. </w:t>
      </w:r>
      <w:r>
        <w:t>Time series of p</w:t>
      </w:r>
      <w:r w:rsidRPr="009F0E7C">
        <w:t xml:space="preserve">redicted probability of occurrence for manta rays for </w:t>
      </w:r>
      <w:r>
        <w:t>combined surveys (SEFSC, NARWC, and NYSERDA) weighted ensemble</w:t>
      </w:r>
      <w:r w:rsidRPr="009F0E7C">
        <w:t xml:space="preserve"> model for monthly average environmental conditions </w:t>
      </w:r>
      <w:r>
        <w:t>2003 to 2019</w:t>
      </w:r>
      <w:r w:rsidRPr="009F0E7C">
        <w:t xml:space="preserve"> with overlay of internal (X) and external (+) validation points.</w:t>
      </w:r>
      <w:r w:rsidR="00FC34C4">
        <w:t xml:space="preserve"> </w:t>
      </w:r>
      <w:r w:rsidR="00F8153E" w:rsidRPr="00F8153E">
        <w:t>Map generated in R v4.1.2 (https://cran.r-project.org/bin/windows/base/).</w:t>
      </w:r>
      <w:r>
        <w:rPr>
          <w:noProof/>
        </w:rPr>
        <w:drawing>
          <wp:inline distT="0" distB="0" distL="0" distR="0">
            <wp:extent cx="5943600" cy="4292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est_Pres_ensW_2003.png"/>
                    <pic:cNvPicPr/>
                  </pic:nvPicPr>
                  <pic:blipFill>
                    <a:blip r:embed="rId4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est_Pres_ensW_2004.png"/>
                    <pic:cNvPicPr/>
                  </pic:nvPicPr>
                  <pic:blipFill>
                    <a:blip r:embed="rId5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est_Pres_ensW_2005.png"/>
                    <pic:cNvPicPr/>
                  </pic:nvPicPr>
                  <pic:blipFill>
                    <a:blip r:embed="rId5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est_Pres_ensW_2006.png"/>
                    <pic:cNvPicPr/>
                  </pic:nvPicPr>
                  <pic:blipFill>
                    <a:blip r:embed="rId5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est_Pres_ensW_2007.png"/>
                    <pic:cNvPicPr/>
                  </pic:nvPicPr>
                  <pic:blipFill>
                    <a:blip r:embed="rId53"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est_Pres_ensW_2008.png"/>
                    <pic:cNvPicPr/>
                  </pic:nvPicPr>
                  <pic:blipFill>
                    <a:blip r:embed="rId54"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est_Pres_ensW_2009.png"/>
                    <pic:cNvPicPr/>
                  </pic:nvPicPr>
                  <pic:blipFill>
                    <a:blip r:embed="rId5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est_Pres_ensW_2010.png"/>
                    <pic:cNvPicPr/>
                  </pic:nvPicPr>
                  <pic:blipFill>
                    <a:blip r:embed="rId5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est_Pres_ensW_2011.png"/>
                    <pic:cNvPicPr/>
                  </pic:nvPicPr>
                  <pic:blipFill>
                    <a:blip r:embed="rId5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est_Pres_ensW_2012.png"/>
                    <pic:cNvPicPr/>
                  </pic:nvPicPr>
                  <pic:blipFill>
                    <a:blip r:embed="rId5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est_Pres_ensW_2013.png"/>
                    <pic:cNvPicPr/>
                  </pic:nvPicPr>
                  <pic:blipFill>
                    <a:blip r:embed="rId5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est_Pres_ensW_2014.png"/>
                    <pic:cNvPicPr/>
                  </pic:nvPicPr>
                  <pic:blipFill>
                    <a:blip r:embed="rId6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est_Pres_ensW_2015.png"/>
                    <pic:cNvPicPr/>
                  </pic:nvPicPr>
                  <pic:blipFill>
                    <a:blip r:embed="rId6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est_Pres_ensW_2016.png"/>
                    <pic:cNvPicPr/>
                  </pic:nvPicPr>
                  <pic:blipFill>
                    <a:blip r:embed="rId6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t_Pres_ensW_2017.png"/>
                    <pic:cNvPicPr/>
                  </pic:nvPicPr>
                  <pic:blipFill>
                    <a:blip r:embed="rId63"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t_Pres_ensW_2018.png"/>
                    <pic:cNvPicPr/>
                  </pic:nvPicPr>
                  <pic:blipFill>
                    <a:blip r:embed="rId64"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Pr>
          <w:noProof/>
        </w:rPr>
        <w:lastRenderedPageBreak/>
        <w:drawing>
          <wp:inline distT="0" distB="0" distL="0" distR="0">
            <wp:extent cx="5943600" cy="4292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t_Pres_ensW_2019.png"/>
                    <pic:cNvPicPr/>
                  </pic:nvPicPr>
                  <pic:blipFill>
                    <a:blip r:embed="rId6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p>
    <w:p w:rsidR="00F11D9D" w:rsidRDefault="00F11D9D">
      <w:pPr>
        <w:rPr>
          <w:b/>
        </w:rPr>
      </w:pPr>
      <w:r>
        <w:rPr>
          <w:b/>
        </w:rPr>
        <w:br w:type="page"/>
      </w:r>
    </w:p>
    <w:p w:rsidR="00760C83" w:rsidRDefault="00F11D9D" w:rsidP="00F11D9D">
      <w:r w:rsidRPr="000E3614">
        <w:rPr>
          <w:b/>
        </w:rPr>
        <w:lastRenderedPageBreak/>
        <w:t>Figure S1</w:t>
      </w:r>
      <w:r>
        <w:rPr>
          <w:b/>
        </w:rPr>
        <w:t>4</w:t>
      </w:r>
      <w:r w:rsidRPr="000E3614">
        <w:rPr>
          <w:b/>
        </w:rPr>
        <w:t xml:space="preserve">. </w:t>
      </w:r>
      <w:r>
        <w:t>Time series of p</w:t>
      </w:r>
      <w:r w:rsidRPr="009F0E7C">
        <w:t xml:space="preserve">redicted probability of occurrence for manta rays for </w:t>
      </w:r>
      <w:r>
        <w:t xml:space="preserve">combined surveys (SEFSC, NARWC, and NYSERDA) </w:t>
      </w:r>
      <w:r w:rsidRPr="009F0E7C">
        <w:t xml:space="preserve">model for monthly average environmental conditions </w:t>
      </w:r>
      <w:r>
        <w:t>2003 to 2019</w:t>
      </w:r>
      <w:r w:rsidRPr="009F0E7C">
        <w:t xml:space="preserve"> with overlay of internal (X) and external (+) validation points.</w:t>
      </w:r>
      <w:r w:rsidR="00FC34C4">
        <w:t xml:space="preserve"> </w:t>
      </w:r>
      <w:r w:rsidR="00F8153E" w:rsidRPr="00F8153E">
        <w:t>Map generated in R v4.1.2 (https://cran.r-project.org/bin/windows/base/).</w:t>
      </w:r>
      <w:r w:rsidR="00760C83">
        <w:rPr>
          <w:noProof/>
        </w:rPr>
        <w:drawing>
          <wp:inline distT="0" distB="0" distL="0" distR="0">
            <wp:extent cx="5943600" cy="42926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t_combo_2003.png"/>
                    <pic:cNvPicPr/>
                  </pic:nvPicPr>
                  <pic:blipFill>
                    <a:blip r:embed="rId6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t_combo_2004.png"/>
                    <pic:cNvPicPr/>
                  </pic:nvPicPr>
                  <pic:blipFill>
                    <a:blip r:embed="rId6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t_combo_2005.png"/>
                    <pic:cNvPicPr/>
                  </pic:nvPicPr>
                  <pic:blipFill>
                    <a:blip r:embed="rId6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t_combo_2006.png"/>
                    <pic:cNvPicPr/>
                  </pic:nvPicPr>
                  <pic:blipFill>
                    <a:blip r:embed="rId6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t_combo_2007.png"/>
                    <pic:cNvPicPr/>
                  </pic:nvPicPr>
                  <pic:blipFill>
                    <a:blip r:embed="rId7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est_combo_2008.png"/>
                    <pic:cNvPicPr/>
                  </pic:nvPicPr>
                  <pic:blipFill>
                    <a:blip r:embed="rId7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est_combo_2009.png"/>
                    <pic:cNvPicPr/>
                  </pic:nvPicPr>
                  <pic:blipFill>
                    <a:blip r:embed="rId7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est_combo_2010.png"/>
                    <pic:cNvPicPr/>
                  </pic:nvPicPr>
                  <pic:blipFill>
                    <a:blip r:embed="rId73"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est_combo_2011.png"/>
                    <pic:cNvPicPr/>
                  </pic:nvPicPr>
                  <pic:blipFill>
                    <a:blip r:embed="rId74"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est_combo_2012.png"/>
                    <pic:cNvPicPr/>
                  </pic:nvPicPr>
                  <pic:blipFill>
                    <a:blip r:embed="rId75"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est_combo_2013.png"/>
                    <pic:cNvPicPr/>
                  </pic:nvPicPr>
                  <pic:blipFill>
                    <a:blip r:embed="rId76"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est_combo_2014.png"/>
                    <pic:cNvPicPr/>
                  </pic:nvPicPr>
                  <pic:blipFill>
                    <a:blip r:embed="rId77"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est_combo_2015.png"/>
                    <pic:cNvPicPr/>
                  </pic:nvPicPr>
                  <pic:blipFill>
                    <a:blip r:embed="rId78"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est_combo_2016.png"/>
                    <pic:cNvPicPr/>
                  </pic:nvPicPr>
                  <pic:blipFill>
                    <a:blip r:embed="rId79"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est_combo_2017.png"/>
                    <pic:cNvPicPr/>
                  </pic:nvPicPr>
                  <pic:blipFill>
                    <a:blip r:embed="rId80"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est_combo_2018.png"/>
                    <pic:cNvPicPr/>
                  </pic:nvPicPr>
                  <pic:blipFill>
                    <a:blip r:embed="rId81"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r w:rsidR="00760C83">
        <w:rPr>
          <w:noProof/>
        </w:rPr>
        <w:lastRenderedPageBreak/>
        <w:drawing>
          <wp:inline distT="0" distB="0" distL="0" distR="0">
            <wp:extent cx="5943600" cy="4292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est_combo_2019.png"/>
                    <pic:cNvPicPr/>
                  </pic:nvPicPr>
                  <pic:blipFill>
                    <a:blip r:embed="rId82" cstate="screen">
                      <a:extLst>
                        <a:ext uri="{28A0092B-C50C-407E-A947-70E740481C1C}">
                          <a14:useLocalDpi xmlns:a14="http://schemas.microsoft.com/office/drawing/2010/main"/>
                        </a:ext>
                      </a:extLst>
                    </a:blip>
                    <a:stretch>
                      <a:fillRect/>
                    </a:stretch>
                  </pic:blipFill>
                  <pic:spPr>
                    <a:xfrm>
                      <a:off x="0" y="0"/>
                      <a:ext cx="5943600" cy="4292600"/>
                    </a:xfrm>
                    <a:prstGeom prst="rect">
                      <a:avLst/>
                    </a:prstGeom>
                  </pic:spPr>
                </pic:pic>
              </a:graphicData>
            </a:graphic>
          </wp:inline>
        </w:drawing>
      </w:r>
    </w:p>
    <w:p w:rsidR="00C3044D" w:rsidRDefault="00C3044D">
      <w:r>
        <w:br w:type="page"/>
      </w:r>
    </w:p>
    <w:p w:rsidR="00F11D9D" w:rsidRDefault="00C3044D" w:rsidP="00CA3C34">
      <w:r>
        <w:rPr>
          <w:rFonts w:ascii="Times New Roman" w:eastAsia="Times New Roman" w:hAnsi="Times New Roman" w:cs="Times New Roman"/>
          <w:noProof/>
          <w:sz w:val="24"/>
          <w:szCs w:val="24"/>
        </w:rPr>
        <w:lastRenderedPageBreak/>
        <w:drawing>
          <wp:inline distT="0" distB="0" distL="0" distR="0" wp14:anchorId="202DE687" wp14:editId="1BF17F38">
            <wp:extent cx="5448300" cy="5448300"/>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3"/>
                    <a:srcRect/>
                    <a:stretch>
                      <a:fillRect/>
                    </a:stretch>
                  </pic:blipFill>
                  <pic:spPr>
                    <a:xfrm>
                      <a:off x="0" y="0"/>
                      <a:ext cx="5448300" cy="5448300"/>
                    </a:xfrm>
                    <a:prstGeom prst="rect">
                      <a:avLst/>
                    </a:prstGeom>
                    <a:ln/>
                  </pic:spPr>
                </pic:pic>
              </a:graphicData>
            </a:graphic>
          </wp:inline>
        </w:drawing>
      </w:r>
    </w:p>
    <w:p w:rsidR="00C3044D" w:rsidRDefault="00C3044D" w:rsidP="00CA3C34">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S15.</w:t>
      </w:r>
      <w:r>
        <w:rPr>
          <w:rFonts w:ascii="Times New Roman" w:eastAsia="Times New Roman" w:hAnsi="Times New Roman" w:cs="Times New Roman"/>
          <w:sz w:val="24"/>
          <w:szCs w:val="24"/>
        </w:rPr>
        <w:t xml:space="preserve"> Estimated disc width (m) for manta rays observed by National Marine Fisheries Service Reef Visual Census (RVC) divers, Florida Manta Project (FMP) snorkelers, and NYSERDA aerial digital photographic survey, by latitude.</w:t>
      </w:r>
    </w:p>
    <w:p w:rsidR="00D04CCF" w:rsidRDefault="00D04CCF" w:rsidP="00CA3C34">
      <w:pPr>
        <w:rPr>
          <w:rFonts w:ascii="Times New Roman" w:eastAsia="Times New Roman" w:hAnsi="Times New Roman" w:cs="Times New Roman"/>
          <w:sz w:val="24"/>
          <w:szCs w:val="24"/>
        </w:rPr>
      </w:pPr>
    </w:p>
    <w:p w:rsidR="00D04CCF" w:rsidRDefault="00D04CC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4CCF" w:rsidRDefault="00D04CCF" w:rsidP="00CA3C34">
      <w:r>
        <w:rPr>
          <w:noProof/>
        </w:rPr>
        <w:lastRenderedPageBreak/>
        <w:drawing>
          <wp:inline distT="0" distB="0" distL="0" distR="0" wp14:anchorId="7A31CD6B" wp14:editId="63A2709D">
            <wp:extent cx="5943600" cy="3792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792220"/>
                    </a:xfrm>
                    <a:prstGeom prst="rect">
                      <a:avLst/>
                    </a:prstGeom>
                  </pic:spPr>
                </pic:pic>
              </a:graphicData>
            </a:graphic>
          </wp:inline>
        </w:drawing>
      </w:r>
    </w:p>
    <w:p w:rsidR="00D04CCF" w:rsidRDefault="00D04CCF" w:rsidP="00D04CCF">
      <w:r>
        <w:rPr>
          <w:rFonts w:ascii="Times New Roman" w:eastAsia="Times New Roman" w:hAnsi="Times New Roman" w:cs="Times New Roman"/>
          <w:b/>
          <w:sz w:val="24"/>
          <w:szCs w:val="24"/>
        </w:rPr>
        <w:t>Figure S16.</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Correlogram</w:t>
      </w:r>
      <w:proofErr w:type="spellEnd"/>
      <w:r>
        <w:rPr>
          <w:rFonts w:ascii="Times New Roman" w:eastAsia="Times New Roman" w:hAnsi="Times New Roman" w:cs="Times New Roman"/>
          <w:sz w:val="24"/>
          <w:szCs w:val="24"/>
        </w:rPr>
        <w:t xml:space="preserve"> of environmental covariates considered in species distribution modeling framework, including primary productivity (pp), chlorophyll-a (</w:t>
      </w:r>
      <w:proofErr w:type="spellStart"/>
      <w:r>
        <w:rPr>
          <w:rFonts w:ascii="Times New Roman" w:eastAsia="Times New Roman" w:hAnsi="Times New Roman" w:cs="Times New Roman"/>
          <w:sz w:val="24"/>
          <w:szCs w:val="24"/>
        </w:rPr>
        <w:t>ChlA</w:t>
      </w:r>
      <w:proofErr w:type="spellEnd"/>
      <w:r>
        <w:rPr>
          <w:rFonts w:ascii="Times New Roman" w:eastAsia="Times New Roman" w:hAnsi="Times New Roman" w:cs="Times New Roman"/>
          <w:sz w:val="24"/>
          <w:szCs w:val="24"/>
        </w:rPr>
        <w:t>), bathymetric depth in meters (</w:t>
      </w:r>
      <w:proofErr w:type="spellStart"/>
      <w:r>
        <w:rPr>
          <w:rFonts w:ascii="Times New Roman" w:eastAsia="Times New Roman" w:hAnsi="Times New Roman" w:cs="Times New Roman"/>
          <w:sz w:val="24"/>
          <w:szCs w:val="24"/>
        </w:rPr>
        <w:t>Depth_m</w:t>
      </w:r>
      <w:proofErr w:type="spellEnd"/>
      <w:r>
        <w:rPr>
          <w:rFonts w:ascii="Times New Roman" w:eastAsia="Times New Roman" w:hAnsi="Times New Roman" w:cs="Times New Roman"/>
          <w:sz w:val="24"/>
          <w:szCs w:val="24"/>
        </w:rPr>
        <w:t>), daily standardized thermal frontal gradients (</w:t>
      </w:r>
      <w:proofErr w:type="spellStart"/>
      <w:r>
        <w:rPr>
          <w:rFonts w:ascii="Times New Roman" w:eastAsia="Times New Roman" w:hAnsi="Times New Roman" w:cs="Times New Roman"/>
          <w:sz w:val="24"/>
          <w:szCs w:val="24"/>
        </w:rPr>
        <w:t>Front_Z</w:t>
      </w:r>
      <w:proofErr w:type="spellEnd"/>
      <w:r>
        <w:rPr>
          <w:rFonts w:ascii="Times New Roman" w:eastAsia="Times New Roman" w:hAnsi="Times New Roman" w:cs="Times New Roman"/>
          <w:sz w:val="24"/>
          <w:szCs w:val="24"/>
        </w:rPr>
        <w:t>), distance from shore (</w:t>
      </w:r>
      <w:proofErr w:type="spellStart"/>
      <w:r>
        <w:rPr>
          <w:rFonts w:ascii="Times New Roman" w:eastAsia="Times New Roman" w:hAnsi="Times New Roman" w:cs="Times New Roman"/>
          <w:sz w:val="24"/>
          <w:szCs w:val="24"/>
        </w:rPr>
        <w:t>DfromShore</w:t>
      </w:r>
      <w:proofErr w:type="spellEnd"/>
      <w:r>
        <w:rPr>
          <w:rFonts w:ascii="Times New Roman" w:eastAsia="Times New Roman" w:hAnsi="Times New Roman" w:cs="Times New Roman"/>
          <w:sz w:val="24"/>
          <w:szCs w:val="24"/>
        </w:rPr>
        <w:t>), sea surface temperature (SST), and bathymetric slope in degrees (</w:t>
      </w:r>
      <w:proofErr w:type="spellStart"/>
      <w:r>
        <w:rPr>
          <w:rFonts w:ascii="Times New Roman" w:eastAsia="Times New Roman" w:hAnsi="Times New Roman" w:cs="Times New Roman"/>
          <w:sz w:val="24"/>
          <w:szCs w:val="24"/>
        </w:rPr>
        <w:t>Slope_deg</w:t>
      </w:r>
      <w:proofErr w:type="spellEnd"/>
      <w:r>
        <w:rPr>
          <w:rFonts w:ascii="Times New Roman" w:eastAsia="Times New Roman" w:hAnsi="Times New Roman" w:cs="Times New Roman"/>
          <w:sz w:val="24"/>
          <w:szCs w:val="24"/>
        </w:rPr>
        <w:t>). See Methods for more details on sources and resolution for these covariates.</w:t>
      </w:r>
      <w:r w:rsidR="00FC34C4">
        <w:rPr>
          <w:rFonts w:ascii="Times New Roman" w:eastAsia="Times New Roman" w:hAnsi="Times New Roman" w:cs="Times New Roman"/>
          <w:sz w:val="24"/>
          <w:szCs w:val="24"/>
        </w:rPr>
        <w:t xml:space="preserve"> </w:t>
      </w:r>
      <w:r w:rsidR="00F8153E" w:rsidRPr="00F8153E">
        <w:rPr>
          <w:rFonts w:ascii="Times New Roman" w:eastAsia="Times New Roman" w:hAnsi="Times New Roman" w:cs="Times New Roman"/>
          <w:sz w:val="24"/>
          <w:szCs w:val="24"/>
        </w:rPr>
        <w:t>Map generated in R v4.1.2 (https://cran.r-project.org/bin/windows/base/).</w:t>
      </w:r>
      <w:bookmarkStart w:id="0" w:name="_GoBack"/>
      <w:bookmarkEnd w:id="0"/>
    </w:p>
    <w:sectPr w:rsidR="00D04CC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2833C6"/>
    <w:multiLevelType w:val="hybridMultilevel"/>
    <w:tmpl w:val="FDD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02BB"/>
    <w:rsid w:val="000E3614"/>
    <w:rsid w:val="0010272A"/>
    <w:rsid w:val="00237062"/>
    <w:rsid w:val="00294C59"/>
    <w:rsid w:val="0040429D"/>
    <w:rsid w:val="004A3F09"/>
    <w:rsid w:val="00760C83"/>
    <w:rsid w:val="00786ECB"/>
    <w:rsid w:val="007878A5"/>
    <w:rsid w:val="00794F89"/>
    <w:rsid w:val="007A02BB"/>
    <w:rsid w:val="007B52EA"/>
    <w:rsid w:val="009F0E7C"/>
    <w:rsid w:val="00A55A12"/>
    <w:rsid w:val="00AC182F"/>
    <w:rsid w:val="00AE232F"/>
    <w:rsid w:val="00AE2FA6"/>
    <w:rsid w:val="00BB7A1F"/>
    <w:rsid w:val="00C3044D"/>
    <w:rsid w:val="00CA3C34"/>
    <w:rsid w:val="00D04CCF"/>
    <w:rsid w:val="00D765ED"/>
    <w:rsid w:val="00E07302"/>
    <w:rsid w:val="00F11D9D"/>
    <w:rsid w:val="00F8153E"/>
    <w:rsid w:val="00FC34C4"/>
    <w:rsid w:val="00FF4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06D3FCE2-CC84-4590-99C8-80149FBEC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semiHidden/>
    <w:unhideWhenUsed/>
    <w:rsid w:val="00786E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86ECB"/>
    <w:rPr>
      <w:rFonts w:ascii="Courier New" w:eastAsia="Times New Roman" w:hAnsi="Courier New" w:cs="Courier New"/>
      <w:sz w:val="20"/>
      <w:szCs w:val="20"/>
    </w:rPr>
  </w:style>
  <w:style w:type="character" w:customStyle="1" w:styleId="ggboefpdfvb">
    <w:name w:val="ggboefpdfvb"/>
    <w:basedOn w:val="DefaultParagraphFont"/>
    <w:rsid w:val="00786ECB"/>
  </w:style>
  <w:style w:type="character" w:customStyle="1" w:styleId="ggboefpdpvb">
    <w:name w:val="ggboefpdpvb"/>
    <w:basedOn w:val="DefaultParagraphFont"/>
    <w:rsid w:val="00786ECB"/>
  </w:style>
  <w:style w:type="paragraph" w:styleId="ListParagraph">
    <w:name w:val="List Paragraph"/>
    <w:basedOn w:val="Normal"/>
    <w:uiPriority w:val="34"/>
    <w:qFormat/>
    <w:rsid w:val="0010272A"/>
    <w:pPr>
      <w:ind w:left="720"/>
      <w:contextualSpacing/>
    </w:pPr>
  </w:style>
  <w:style w:type="character" w:customStyle="1" w:styleId="ggboefpdfwb">
    <w:name w:val="ggboefpdfwb"/>
    <w:basedOn w:val="DefaultParagraphFont"/>
    <w:rsid w:val="00AC182F"/>
  </w:style>
  <w:style w:type="character" w:customStyle="1" w:styleId="ggboefpdjvb">
    <w:name w:val="ggboefpdjvb"/>
    <w:basedOn w:val="DefaultParagraphFont"/>
    <w:rsid w:val="00AC18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5890">
      <w:bodyDiv w:val="1"/>
      <w:marLeft w:val="0"/>
      <w:marRight w:val="0"/>
      <w:marTop w:val="0"/>
      <w:marBottom w:val="0"/>
      <w:divBdr>
        <w:top w:val="none" w:sz="0" w:space="0" w:color="auto"/>
        <w:left w:val="none" w:sz="0" w:space="0" w:color="auto"/>
        <w:bottom w:val="none" w:sz="0" w:space="0" w:color="auto"/>
        <w:right w:val="none" w:sz="0" w:space="0" w:color="auto"/>
      </w:divBdr>
    </w:div>
    <w:div w:id="179392178">
      <w:bodyDiv w:val="1"/>
      <w:marLeft w:val="0"/>
      <w:marRight w:val="0"/>
      <w:marTop w:val="0"/>
      <w:marBottom w:val="0"/>
      <w:divBdr>
        <w:top w:val="none" w:sz="0" w:space="0" w:color="auto"/>
        <w:left w:val="none" w:sz="0" w:space="0" w:color="auto"/>
        <w:bottom w:val="none" w:sz="0" w:space="0" w:color="auto"/>
        <w:right w:val="none" w:sz="0" w:space="0" w:color="auto"/>
      </w:divBdr>
    </w:div>
    <w:div w:id="420567744">
      <w:bodyDiv w:val="1"/>
      <w:marLeft w:val="0"/>
      <w:marRight w:val="0"/>
      <w:marTop w:val="0"/>
      <w:marBottom w:val="0"/>
      <w:divBdr>
        <w:top w:val="none" w:sz="0" w:space="0" w:color="auto"/>
        <w:left w:val="none" w:sz="0" w:space="0" w:color="auto"/>
        <w:bottom w:val="none" w:sz="0" w:space="0" w:color="auto"/>
        <w:right w:val="none" w:sz="0" w:space="0" w:color="auto"/>
      </w:divBdr>
    </w:div>
    <w:div w:id="517080477">
      <w:bodyDiv w:val="1"/>
      <w:marLeft w:val="0"/>
      <w:marRight w:val="0"/>
      <w:marTop w:val="0"/>
      <w:marBottom w:val="0"/>
      <w:divBdr>
        <w:top w:val="none" w:sz="0" w:space="0" w:color="auto"/>
        <w:left w:val="none" w:sz="0" w:space="0" w:color="auto"/>
        <w:bottom w:val="none" w:sz="0" w:space="0" w:color="auto"/>
        <w:right w:val="none" w:sz="0" w:space="0" w:color="auto"/>
      </w:divBdr>
    </w:div>
    <w:div w:id="569922842">
      <w:bodyDiv w:val="1"/>
      <w:marLeft w:val="0"/>
      <w:marRight w:val="0"/>
      <w:marTop w:val="0"/>
      <w:marBottom w:val="0"/>
      <w:divBdr>
        <w:top w:val="none" w:sz="0" w:space="0" w:color="auto"/>
        <w:left w:val="none" w:sz="0" w:space="0" w:color="auto"/>
        <w:bottom w:val="none" w:sz="0" w:space="0" w:color="auto"/>
        <w:right w:val="none" w:sz="0" w:space="0" w:color="auto"/>
      </w:divBdr>
    </w:div>
    <w:div w:id="690953111">
      <w:bodyDiv w:val="1"/>
      <w:marLeft w:val="0"/>
      <w:marRight w:val="0"/>
      <w:marTop w:val="0"/>
      <w:marBottom w:val="0"/>
      <w:divBdr>
        <w:top w:val="none" w:sz="0" w:space="0" w:color="auto"/>
        <w:left w:val="none" w:sz="0" w:space="0" w:color="auto"/>
        <w:bottom w:val="none" w:sz="0" w:space="0" w:color="auto"/>
        <w:right w:val="none" w:sz="0" w:space="0" w:color="auto"/>
      </w:divBdr>
    </w:div>
    <w:div w:id="785080387">
      <w:bodyDiv w:val="1"/>
      <w:marLeft w:val="0"/>
      <w:marRight w:val="0"/>
      <w:marTop w:val="0"/>
      <w:marBottom w:val="0"/>
      <w:divBdr>
        <w:top w:val="none" w:sz="0" w:space="0" w:color="auto"/>
        <w:left w:val="none" w:sz="0" w:space="0" w:color="auto"/>
        <w:bottom w:val="none" w:sz="0" w:space="0" w:color="auto"/>
        <w:right w:val="none" w:sz="0" w:space="0" w:color="auto"/>
      </w:divBdr>
    </w:div>
    <w:div w:id="1162506644">
      <w:bodyDiv w:val="1"/>
      <w:marLeft w:val="0"/>
      <w:marRight w:val="0"/>
      <w:marTop w:val="0"/>
      <w:marBottom w:val="0"/>
      <w:divBdr>
        <w:top w:val="none" w:sz="0" w:space="0" w:color="auto"/>
        <w:left w:val="none" w:sz="0" w:space="0" w:color="auto"/>
        <w:bottom w:val="none" w:sz="0" w:space="0" w:color="auto"/>
        <w:right w:val="none" w:sz="0" w:space="0" w:color="auto"/>
      </w:divBdr>
    </w:div>
    <w:div w:id="1503005424">
      <w:bodyDiv w:val="1"/>
      <w:marLeft w:val="0"/>
      <w:marRight w:val="0"/>
      <w:marTop w:val="0"/>
      <w:marBottom w:val="0"/>
      <w:divBdr>
        <w:top w:val="none" w:sz="0" w:space="0" w:color="auto"/>
        <w:left w:val="none" w:sz="0" w:space="0" w:color="auto"/>
        <w:bottom w:val="none" w:sz="0" w:space="0" w:color="auto"/>
        <w:right w:val="none" w:sz="0" w:space="0" w:color="auto"/>
      </w:divBdr>
    </w:div>
    <w:div w:id="1706909539">
      <w:bodyDiv w:val="1"/>
      <w:marLeft w:val="0"/>
      <w:marRight w:val="0"/>
      <w:marTop w:val="0"/>
      <w:marBottom w:val="0"/>
      <w:divBdr>
        <w:top w:val="none" w:sz="0" w:space="0" w:color="auto"/>
        <w:left w:val="none" w:sz="0" w:space="0" w:color="auto"/>
        <w:bottom w:val="none" w:sz="0" w:space="0" w:color="auto"/>
        <w:right w:val="none" w:sz="0" w:space="0" w:color="auto"/>
      </w:divBdr>
    </w:div>
    <w:div w:id="2010670839">
      <w:bodyDiv w:val="1"/>
      <w:marLeft w:val="0"/>
      <w:marRight w:val="0"/>
      <w:marTop w:val="0"/>
      <w:marBottom w:val="0"/>
      <w:divBdr>
        <w:top w:val="none" w:sz="0" w:space="0" w:color="auto"/>
        <w:left w:val="none" w:sz="0" w:space="0" w:color="auto"/>
        <w:bottom w:val="none" w:sz="0" w:space="0" w:color="auto"/>
        <w:right w:val="none" w:sz="0" w:space="0" w:color="auto"/>
      </w:divBdr>
    </w:div>
    <w:div w:id="2036956572">
      <w:bodyDiv w:val="1"/>
      <w:marLeft w:val="0"/>
      <w:marRight w:val="0"/>
      <w:marTop w:val="0"/>
      <w:marBottom w:val="0"/>
      <w:divBdr>
        <w:top w:val="none" w:sz="0" w:space="0" w:color="auto"/>
        <w:left w:val="none" w:sz="0" w:space="0" w:color="auto"/>
        <w:bottom w:val="none" w:sz="0" w:space="0" w:color="auto"/>
        <w:right w:val="none" w:sz="0" w:space="0" w:color="auto"/>
      </w:divBdr>
    </w:div>
    <w:div w:id="2111851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61" Type="http://schemas.openxmlformats.org/officeDocument/2006/relationships/image" Target="media/image57.png"/><Relationship Id="rId82"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2648</TotalTime>
  <Pages>84</Pages>
  <Words>1407</Words>
  <Characters>8026</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Nick Farmer</cp:lastModifiedBy>
  <cp:revision>9</cp:revision>
  <dcterms:created xsi:type="dcterms:W3CDTF">2021-03-05T21:54:00Z</dcterms:created>
  <dcterms:modified xsi:type="dcterms:W3CDTF">2022-01-06T14:33:00Z</dcterms:modified>
</cp:coreProperties>
</file>