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4C45CF1" w14:textId="6662B44E" w:rsidR="006A24A7" w:rsidRDefault="001E20DD" w:rsidP="006A24A7">
      <w:pPr>
        <w:keepNext/>
        <w:spacing w:line="360" w:lineRule="auto"/>
      </w:pPr>
      <w:r>
        <w:rPr>
          <w:noProof/>
        </w:rPr>
        <w:drawing>
          <wp:inline distT="0" distB="0" distL="0" distR="0" wp14:anchorId="73ABF67D" wp14:editId="1EA9A84A">
            <wp:extent cx="6208395" cy="252793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E60C5" w14:textId="2548C5A6" w:rsidR="006A24A7" w:rsidRPr="006A24A7" w:rsidRDefault="006A24A7" w:rsidP="006A24A7">
      <w:pPr>
        <w:pStyle w:val="Caption"/>
        <w:rPr>
          <w:b w:val="0"/>
          <w:bCs w:val="0"/>
        </w:rPr>
      </w:pPr>
      <w:bookmarkStart w:id="0" w:name="_Toc55487753"/>
      <w:r>
        <w:t>Figure S</w:t>
      </w:r>
      <w:fldSimple w:instr=" SEQ Figure \* ARABIC \s 1 ">
        <w:r>
          <w:rPr>
            <w:noProof/>
          </w:rPr>
          <w:t>1</w:t>
        </w:r>
      </w:fldSimple>
      <w:r>
        <w:rPr>
          <w:noProof/>
        </w:rPr>
        <w:t>.</w:t>
      </w:r>
      <w:r w:rsidRPr="008E5C6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6A24A7">
        <w:rPr>
          <w:rFonts w:eastAsiaTheme="minorEastAsia"/>
          <w:b w:val="0"/>
          <w:bCs w:val="0"/>
        </w:rPr>
        <w:t xml:space="preserve">Correlation plots of </w:t>
      </w:r>
      <w:r w:rsidR="001E20DD">
        <w:rPr>
          <w:rFonts w:eastAsiaTheme="minorEastAsia"/>
          <w:b w:val="0"/>
          <w:bCs w:val="0"/>
        </w:rPr>
        <w:t xml:space="preserve">aspect (a) and slope (b) showing a weak relationship between </w:t>
      </w:r>
      <w:r w:rsidRPr="006A24A7">
        <w:rPr>
          <w:rFonts w:eastAsiaTheme="minorEastAsia"/>
          <w:b w:val="0"/>
          <w:bCs w:val="0"/>
        </w:rPr>
        <w:t xml:space="preserve">the left and right location estimates of localized </w:t>
      </w:r>
      <w:r w:rsidR="001E20DD">
        <w:rPr>
          <w:rFonts w:eastAsiaTheme="minorEastAsia"/>
          <w:b w:val="0"/>
          <w:bCs w:val="0"/>
        </w:rPr>
        <w:t xml:space="preserve">sperm whale </w:t>
      </w:r>
      <w:r w:rsidRPr="006A24A7">
        <w:rPr>
          <w:rFonts w:eastAsiaTheme="minorEastAsia"/>
          <w:b w:val="0"/>
          <w:bCs w:val="0"/>
        </w:rPr>
        <w:t>acoustic encounters.</w:t>
      </w:r>
      <w:bookmarkEnd w:id="0"/>
    </w:p>
    <w:p w14:paraId="3C5C876E" w14:textId="77777777" w:rsidR="006A24A7" w:rsidRPr="002B4A57" w:rsidRDefault="006A24A7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D1BA" w14:textId="77777777" w:rsidR="009B7ED5" w:rsidRDefault="009B7ED5" w:rsidP="00117666">
      <w:pPr>
        <w:spacing w:after="0"/>
      </w:pPr>
      <w:r>
        <w:separator/>
      </w:r>
    </w:p>
  </w:endnote>
  <w:endnote w:type="continuationSeparator" w:id="0">
    <w:p w14:paraId="5F071602" w14:textId="77777777" w:rsidR="009B7ED5" w:rsidRDefault="009B7ED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84EA" w14:textId="77777777" w:rsidR="009B7ED5" w:rsidRDefault="009B7ED5" w:rsidP="00117666">
      <w:pPr>
        <w:spacing w:after="0"/>
      </w:pPr>
      <w:r>
        <w:separator/>
      </w:r>
    </w:p>
  </w:footnote>
  <w:footnote w:type="continuationSeparator" w:id="0">
    <w:p w14:paraId="13BB536A" w14:textId="77777777" w:rsidR="009B7ED5" w:rsidRDefault="009B7ED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817186748">
    <w:abstractNumId w:val="0"/>
  </w:num>
  <w:num w:numId="2" w16cid:durableId="170606825">
    <w:abstractNumId w:val="4"/>
  </w:num>
  <w:num w:numId="3" w16cid:durableId="391539886">
    <w:abstractNumId w:val="1"/>
  </w:num>
  <w:num w:numId="4" w16cid:durableId="727532560">
    <w:abstractNumId w:val="5"/>
  </w:num>
  <w:num w:numId="5" w16cid:durableId="882139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9801653">
    <w:abstractNumId w:val="3"/>
  </w:num>
  <w:num w:numId="7" w16cid:durableId="264312933">
    <w:abstractNumId w:val="6"/>
  </w:num>
  <w:num w:numId="8" w16cid:durableId="188809307">
    <w:abstractNumId w:val="6"/>
  </w:num>
  <w:num w:numId="9" w16cid:durableId="2096314229">
    <w:abstractNumId w:val="6"/>
  </w:num>
  <w:num w:numId="10" w16cid:durableId="2035953993">
    <w:abstractNumId w:val="6"/>
  </w:num>
  <w:num w:numId="11" w16cid:durableId="212011866">
    <w:abstractNumId w:val="6"/>
  </w:num>
  <w:num w:numId="12" w16cid:durableId="811871545">
    <w:abstractNumId w:val="6"/>
  </w:num>
  <w:num w:numId="13" w16cid:durableId="541332917">
    <w:abstractNumId w:val="3"/>
  </w:num>
  <w:num w:numId="14" w16cid:durableId="518012423">
    <w:abstractNumId w:val="2"/>
  </w:num>
  <w:num w:numId="15" w16cid:durableId="1360283113">
    <w:abstractNumId w:val="2"/>
  </w:num>
  <w:num w:numId="16" w16cid:durableId="741870499">
    <w:abstractNumId w:val="2"/>
  </w:num>
  <w:num w:numId="17" w16cid:durableId="1332875450">
    <w:abstractNumId w:val="2"/>
  </w:num>
  <w:num w:numId="18" w16cid:durableId="795829959">
    <w:abstractNumId w:val="2"/>
  </w:num>
  <w:num w:numId="19" w16cid:durableId="13941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789C"/>
    <w:rsid w:val="001E20D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A24A7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B7ED5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link w:val="CaptionChar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6A24A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Yvonne Barkley</cp:lastModifiedBy>
  <cp:revision>4</cp:revision>
  <cp:lastPrinted>2013-10-03T12:51:00Z</cp:lastPrinted>
  <dcterms:created xsi:type="dcterms:W3CDTF">2018-11-23T08:58:00Z</dcterms:created>
  <dcterms:modified xsi:type="dcterms:W3CDTF">2022-08-30T20:11:00Z</dcterms:modified>
</cp:coreProperties>
</file>