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7D9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b/>
          <w:bCs/>
          <w:color w:val="000000"/>
        </w:rPr>
        <w:t>Supplementary Figures &amp; Tables:</w:t>
      </w:r>
    </w:p>
    <w:p w14:paraId="109DC944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EE97B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b/>
          <w:bCs/>
          <w:color w:val="000000"/>
        </w:rPr>
        <w:t>Table S1 |</w:t>
      </w:r>
      <w:r w:rsidRPr="00C86D9D">
        <w:rPr>
          <w:rFonts w:ascii="Arial" w:eastAsia="Times New Roman" w:hAnsi="Arial" w:cs="Arial"/>
          <w:color w:val="000000"/>
        </w:rPr>
        <w:t xml:space="preserve"> Bivariate Pearson’s correlation coefficients (</w:t>
      </w:r>
      <w:r w:rsidRPr="00C86D9D">
        <w:rPr>
          <w:rFonts w:ascii="Arial" w:eastAsia="Times New Roman" w:hAnsi="Arial" w:cs="Arial"/>
          <w:i/>
          <w:iCs/>
          <w:color w:val="000000"/>
        </w:rPr>
        <w:t>r</w:t>
      </w:r>
      <w:r w:rsidRPr="00C86D9D">
        <w:rPr>
          <w:rFonts w:ascii="Arial" w:eastAsia="Times New Roman" w:hAnsi="Arial" w:cs="Arial"/>
          <w:color w:val="000000"/>
        </w:rPr>
        <w:t>) between all variables considered for modeling for the entire ROI. *Variables with |</w:t>
      </w:r>
      <w:r w:rsidRPr="00C86D9D">
        <w:rPr>
          <w:rFonts w:ascii="Arial" w:eastAsia="Times New Roman" w:hAnsi="Arial" w:cs="Arial"/>
          <w:i/>
          <w:iCs/>
          <w:color w:val="000000"/>
        </w:rPr>
        <w:t>r</w:t>
      </w:r>
      <w:r w:rsidRPr="00C86D9D">
        <w:rPr>
          <w:rFonts w:ascii="Arial" w:eastAsia="Times New Roman" w:hAnsi="Arial" w:cs="Arial"/>
          <w:color w:val="000000"/>
        </w:rPr>
        <w:t>|</w:t>
      </w:r>
      <w:r w:rsidRPr="00C86D9D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C86D9D">
        <w:rPr>
          <w:rFonts w:ascii="Arial" w:eastAsia="Times New Roman" w:hAnsi="Arial" w:cs="Arial"/>
          <w:color w:val="000000"/>
        </w:rPr>
        <w:t>&gt; 0.8 were considered collinear and therefore not used in the same candidate models.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763"/>
        <w:gridCol w:w="1582"/>
        <w:gridCol w:w="1056"/>
        <w:gridCol w:w="1190"/>
        <w:gridCol w:w="1578"/>
        <w:gridCol w:w="1561"/>
      </w:tblGrid>
      <w:tr w:rsidR="00793B43" w:rsidRPr="00C86D9D" w14:paraId="3ECBD18C" w14:textId="77777777" w:rsidTr="0038002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DADD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C3F8E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Slope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FA50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Distance from shore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8CBA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Rugosity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A837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Sky view factor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62E5C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i/>
                <w:iCs/>
                <w:color w:val="000000"/>
              </w:rPr>
              <w:t>C. ursinus</w:t>
            </w:r>
            <w:r w:rsidRPr="00C86D9D">
              <w:rPr>
                <w:rFonts w:ascii="Arial" w:eastAsia="Times New Roman" w:hAnsi="Arial" w:cs="Arial"/>
                <w:color w:val="000000"/>
              </w:rPr>
              <w:t xml:space="preserve"> proximity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D33DF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P. </w:t>
            </w:r>
            <w:proofErr w:type="spellStart"/>
            <w:r w:rsidRPr="00C86D9D">
              <w:rPr>
                <w:rFonts w:ascii="Arial" w:eastAsia="Times New Roman" w:hAnsi="Arial" w:cs="Arial"/>
                <w:i/>
                <w:iCs/>
                <w:color w:val="000000"/>
              </w:rPr>
              <w:t>vitulina</w:t>
            </w:r>
            <w:proofErr w:type="spellEnd"/>
            <w:r w:rsidRPr="00C86D9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C86D9D">
              <w:rPr>
                <w:rFonts w:ascii="Arial" w:eastAsia="Times New Roman" w:hAnsi="Arial" w:cs="Arial"/>
                <w:color w:val="000000"/>
              </w:rPr>
              <w:t>proximity</w:t>
            </w:r>
          </w:p>
        </w:tc>
      </w:tr>
      <w:tr w:rsidR="00793B43" w:rsidRPr="00C86D9D" w14:paraId="63E0715D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2B20A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Elevation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4FCBB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05644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A61B8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A2CB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FC26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DEC55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0.7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793B43" w:rsidRPr="00C86D9D" w14:paraId="6893977E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D99F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Slope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E849F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BC21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7F4D5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88E16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-0.8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86D9D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F9B76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BE3EC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793B43" w:rsidRPr="00C86D9D" w14:paraId="794FAC1D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7B6E9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Distance from shore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0BEF7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AFE06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FE799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4B400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A0830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0F61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0.3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793B43" w:rsidRPr="00C86D9D" w14:paraId="2EBC3EFD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AD75E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Rugosity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DAE2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DF09C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4742E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9C493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740A0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71278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-0.0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3B43" w:rsidRPr="00C86D9D" w14:paraId="331F9A25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94EFF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Sky view factor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8535E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328F9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9A9E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38827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AF119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01702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-0.06</w:t>
            </w:r>
          </w:p>
        </w:tc>
      </w:tr>
      <w:tr w:rsidR="00793B43" w:rsidRPr="00C86D9D" w14:paraId="7B9FE62C" w14:textId="77777777" w:rsidTr="0038002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3EED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i/>
                <w:iCs/>
                <w:color w:val="000000"/>
              </w:rPr>
              <w:t>C. ursinus</w:t>
            </w:r>
            <w:r w:rsidRPr="00C86D9D">
              <w:rPr>
                <w:rFonts w:ascii="Arial" w:eastAsia="Times New Roman" w:hAnsi="Arial" w:cs="Arial"/>
                <w:color w:val="000000"/>
                <w:u w:val="single"/>
              </w:rPr>
              <w:t xml:space="preserve"> </w:t>
            </w:r>
            <w:r w:rsidRPr="00C86D9D">
              <w:rPr>
                <w:rFonts w:ascii="Arial" w:eastAsia="Times New Roman" w:hAnsi="Arial" w:cs="Arial"/>
                <w:color w:val="000000"/>
              </w:rPr>
              <w:t>proximity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000DD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DCDF1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25E1C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11D8D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7B211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1C27" w14:textId="77777777" w:rsidR="00793B43" w:rsidRPr="00C86D9D" w:rsidRDefault="00793B43" w:rsidP="0038002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9D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</w:tr>
    </w:tbl>
    <w:p w14:paraId="404E164D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A6C9B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4A2E52B" wp14:editId="583E8BA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5279D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b/>
          <w:bCs/>
          <w:color w:val="000000"/>
        </w:rPr>
        <w:t>Figure S1 |</w:t>
      </w:r>
      <w:r w:rsidRPr="00C86D9D">
        <w:rPr>
          <w:rFonts w:ascii="Arial" w:eastAsia="Times New Roman" w:hAnsi="Arial" w:cs="Arial"/>
          <w:color w:val="000000"/>
        </w:rPr>
        <w:t xml:space="preserve"> Variogram of residuals from a GAM generated to predict ‘Probability of </w:t>
      </w:r>
      <w:r w:rsidRPr="00C86D9D">
        <w:rPr>
          <w:rFonts w:ascii="Arial" w:eastAsia="Times New Roman" w:hAnsi="Arial" w:cs="Arial"/>
          <w:i/>
          <w:iCs/>
          <w:color w:val="000000"/>
        </w:rPr>
        <w:t xml:space="preserve">C. ursinus </w:t>
      </w:r>
      <w:r w:rsidRPr="00C86D9D">
        <w:rPr>
          <w:rFonts w:ascii="Arial" w:eastAsia="Times New Roman" w:hAnsi="Arial" w:cs="Arial"/>
          <w:color w:val="000000"/>
        </w:rPr>
        <w:t xml:space="preserve">occurrence’ using only terrain characteristics. A fit spherical model of </w:t>
      </w:r>
      <w:proofErr w:type="spellStart"/>
      <w:r w:rsidRPr="00C86D9D">
        <w:rPr>
          <w:rFonts w:ascii="Arial" w:eastAsia="Times New Roman" w:hAnsi="Arial" w:cs="Arial"/>
          <w:color w:val="000000"/>
        </w:rPr>
        <w:t>semivariance</w:t>
      </w:r>
      <w:proofErr w:type="spellEnd"/>
      <w:r w:rsidRPr="00C86D9D">
        <w:rPr>
          <w:rFonts w:ascii="Arial" w:eastAsia="Times New Roman" w:hAnsi="Arial" w:cs="Arial"/>
          <w:color w:val="000000"/>
        </w:rPr>
        <w:t xml:space="preserve"> (blue line) indicates spatial autocorrelation of model results over close distances (0–56.2 m), which corresponded to a Moran’s statistic standard deviate of 15.89 (</w:t>
      </w:r>
      <w:r w:rsidRPr="00C86D9D">
        <w:rPr>
          <w:rFonts w:ascii="Arial" w:eastAsia="Times New Roman" w:hAnsi="Arial" w:cs="Arial"/>
          <w:i/>
          <w:iCs/>
          <w:color w:val="000000"/>
        </w:rPr>
        <w:t>p</w:t>
      </w:r>
      <w:r w:rsidRPr="00C86D9D">
        <w:rPr>
          <w:rFonts w:ascii="Arial" w:eastAsia="Times New Roman" w:hAnsi="Arial" w:cs="Arial"/>
          <w:color w:val="000000"/>
        </w:rPr>
        <w:t xml:space="preserve"> &lt; 0.001).</w:t>
      </w:r>
    </w:p>
    <w:p w14:paraId="122D7972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8C1DC" w14:textId="77777777" w:rsidR="00793B43" w:rsidRPr="00C86D9D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28120AB" wp14:editId="5ECF427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CF56" w14:textId="615E5DB0" w:rsidR="003C71F9" w:rsidRPr="00793B43" w:rsidRDefault="00793B43" w:rsidP="00793B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9D">
        <w:rPr>
          <w:rFonts w:ascii="Arial" w:eastAsia="Times New Roman" w:hAnsi="Arial" w:cs="Arial"/>
          <w:b/>
          <w:bCs/>
          <w:color w:val="000000"/>
        </w:rPr>
        <w:t>Figure S2 |</w:t>
      </w:r>
      <w:r w:rsidRPr="00C86D9D">
        <w:rPr>
          <w:rFonts w:ascii="Arial" w:eastAsia="Times New Roman" w:hAnsi="Arial" w:cs="Arial"/>
          <w:color w:val="000000"/>
        </w:rPr>
        <w:t xml:space="preserve"> Variogram of residuals from a GAM generated to predict ‘Probability of </w:t>
      </w:r>
      <w:r w:rsidRPr="00C86D9D">
        <w:rPr>
          <w:rFonts w:ascii="Arial" w:eastAsia="Times New Roman" w:hAnsi="Arial" w:cs="Arial"/>
          <w:i/>
          <w:iCs/>
          <w:color w:val="000000"/>
        </w:rPr>
        <w:t xml:space="preserve">p. </w:t>
      </w:r>
      <w:proofErr w:type="spellStart"/>
      <w:r w:rsidRPr="00C86D9D">
        <w:rPr>
          <w:rFonts w:ascii="Arial" w:eastAsia="Times New Roman" w:hAnsi="Arial" w:cs="Arial"/>
          <w:i/>
          <w:iCs/>
          <w:color w:val="000000"/>
        </w:rPr>
        <w:t>Vitulina</w:t>
      </w:r>
      <w:proofErr w:type="spellEnd"/>
      <w:r w:rsidRPr="00C86D9D">
        <w:rPr>
          <w:rFonts w:ascii="Arial" w:eastAsia="Times New Roman" w:hAnsi="Arial" w:cs="Arial"/>
          <w:color w:val="000000"/>
        </w:rPr>
        <w:t xml:space="preserve"> occurrence’ using only terrain characteristics. A fit spherical model of </w:t>
      </w:r>
      <w:proofErr w:type="spellStart"/>
      <w:r w:rsidRPr="00C86D9D">
        <w:rPr>
          <w:rFonts w:ascii="Arial" w:eastAsia="Times New Roman" w:hAnsi="Arial" w:cs="Arial"/>
          <w:color w:val="000000"/>
        </w:rPr>
        <w:t>semivariance</w:t>
      </w:r>
      <w:proofErr w:type="spellEnd"/>
      <w:r w:rsidRPr="00C86D9D">
        <w:rPr>
          <w:rFonts w:ascii="Arial" w:eastAsia="Times New Roman" w:hAnsi="Arial" w:cs="Arial"/>
          <w:color w:val="000000"/>
        </w:rPr>
        <w:t xml:space="preserve"> (blue line) indicates spatial autocorrelation of model results over close distances (0–82.4 m), which corresponded to a Moran’s statistic standard deviate of 8.26 (</w:t>
      </w:r>
      <w:r w:rsidRPr="00C86D9D">
        <w:rPr>
          <w:rFonts w:ascii="Arial" w:eastAsia="Times New Roman" w:hAnsi="Arial" w:cs="Arial"/>
          <w:i/>
          <w:iCs/>
          <w:color w:val="000000"/>
        </w:rPr>
        <w:t>p</w:t>
      </w:r>
      <w:r w:rsidRPr="00C86D9D">
        <w:rPr>
          <w:rFonts w:ascii="Arial" w:eastAsia="Times New Roman" w:hAnsi="Arial" w:cs="Arial"/>
          <w:color w:val="000000"/>
        </w:rPr>
        <w:t xml:space="preserve"> &lt; 0.001).</w:t>
      </w:r>
    </w:p>
    <w:sectPr w:rsidR="003C71F9" w:rsidRPr="00793B43" w:rsidSect="00C86D9D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7DF" w14:textId="77777777" w:rsidR="00565B04" w:rsidRDefault="00565B04">
      <w:pPr>
        <w:spacing w:after="0" w:line="240" w:lineRule="auto"/>
      </w:pPr>
      <w:r>
        <w:separator/>
      </w:r>
    </w:p>
  </w:endnote>
  <w:endnote w:type="continuationSeparator" w:id="0">
    <w:p w14:paraId="47E3B1BC" w14:textId="77777777" w:rsidR="00565B04" w:rsidRDefault="0056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50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6DE13" w14:textId="77777777" w:rsidR="00C86D9D" w:rsidRDefault="00DD1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253DF" w14:textId="77777777" w:rsidR="00C86D9D" w:rsidRDefault="0056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70D6" w14:textId="77777777" w:rsidR="00565B04" w:rsidRDefault="00565B04">
      <w:pPr>
        <w:spacing w:after="0" w:line="240" w:lineRule="auto"/>
      </w:pPr>
      <w:r>
        <w:separator/>
      </w:r>
    </w:p>
  </w:footnote>
  <w:footnote w:type="continuationSeparator" w:id="0">
    <w:p w14:paraId="2535DDBB" w14:textId="77777777" w:rsidR="00565B04" w:rsidRDefault="0056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E8A"/>
    <w:multiLevelType w:val="multilevel"/>
    <w:tmpl w:val="AE1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3"/>
    <w:rsid w:val="00336EB7"/>
    <w:rsid w:val="003C71F9"/>
    <w:rsid w:val="003F2887"/>
    <w:rsid w:val="00565B04"/>
    <w:rsid w:val="005827B2"/>
    <w:rsid w:val="006B7CE7"/>
    <w:rsid w:val="00793B43"/>
    <w:rsid w:val="008A1335"/>
    <w:rsid w:val="00A1436F"/>
    <w:rsid w:val="00AE7F07"/>
    <w:rsid w:val="00D63CC5"/>
    <w:rsid w:val="00D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817B"/>
  <w15:chartTrackingRefBased/>
  <w15:docId w15:val="{4912DFF4-4EC1-473E-B870-398E2F7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43"/>
  </w:style>
  <w:style w:type="character" w:styleId="LineNumber">
    <w:name w:val="line number"/>
    <w:basedOn w:val="DefaultParagraphFont"/>
    <w:uiPriority w:val="99"/>
    <w:semiHidden/>
    <w:unhideWhenUsed/>
    <w:rsid w:val="0079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Donna Hartson</cp:lastModifiedBy>
  <cp:revision>2</cp:revision>
  <dcterms:created xsi:type="dcterms:W3CDTF">2022-03-03T18:26:00Z</dcterms:created>
  <dcterms:modified xsi:type="dcterms:W3CDTF">2022-03-03T18:26:00Z</dcterms:modified>
</cp:coreProperties>
</file>