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F6" w:rsidRPr="00B36A21" w:rsidRDefault="00D84DF6" w:rsidP="00D84DF6">
      <w:pPr>
        <w:tabs>
          <w:tab w:val="left" w:pos="43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2F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AE337D">
        <w:rPr>
          <w:rFonts w:ascii="Times New Roman" w:hAnsi="Times New Roman" w:cs="Times New Roman"/>
          <w:b/>
          <w:sz w:val="24"/>
          <w:szCs w:val="24"/>
          <w:lang w:val="en-GB"/>
        </w:rPr>
        <w:t>S.1</w:t>
      </w:r>
      <w:r w:rsidRPr="00962F62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962F62">
        <w:rPr>
          <w:rFonts w:ascii="Times New Roman" w:hAnsi="Times New Roman" w:cs="Times New Roman"/>
          <w:sz w:val="24"/>
          <w:szCs w:val="24"/>
          <w:lang w:val="en-GB"/>
        </w:rPr>
        <w:t xml:space="preserve">Comparative outcomes of </w:t>
      </w:r>
      <w:r w:rsidR="00754EE6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62F62">
        <w:rPr>
          <w:rFonts w:ascii="Times New Roman" w:hAnsi="Times New Roman" w:cs="Times New Roman"/>
          <w:sz w:val="24"/>
          <w:szCs w:val="24"/>
          <w:lang w:val="en-GB"/>
        </w:rPr>
        <w:t>single</w:t>
      </w:r>
      <w:r>
        <w:rPr>
          <w:rFonts w:ascii="Times New Roman" w:hAnsi="Times New Roman" w:cs="Times New Roman"/>
          <w:sz w:val="24"/>
          <w:szCs w:val="24"/>
          <w:lang w:val="en-GB"/>
        </w:rPr>
        <w:t>, two and three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phase approach</w:t>
      </w:r>
      <w:r w:rsidRPr="00962F62">
        <w:rPr>
          <w:rFonts w:ascii="Times New Roman" w:hAnsi="Times New Roman" w:cs="Times New Roman"/>
          <w:sz w:val="24"/>
          <w:szCs w:val="24"/>
          <w:lang w:val="en-GB"/>
        </w:rPr>
        <w:t xml:space="preserve"> to establishing minimum </w:t>
      </w:r>
      <w:r>
        <w:rPr>
          <w:rFonts w:ascii="Times New Roman" w:hAnsi="Times New Roman" w:cs="Times New Roman"/>
          <w:sz w:val="24"/>
          <w:szCs w:val="24"/>
          <w:lang w:val="en-GB"/>
        </w:rPr>
        <w:t>size</w:t>
      </w:r>
      <w:r w:rsidRPr="00962F62">
        <w:rPr>
          <w:rFonts w:ascii="Times New Roman" w:hAnsi="Times New Roman" w:cs="Times New Roman"/>
          <w:sz w:val="24"/>
          <w:szCs w:val="24"/>
          <w:lang w:val="en-GB"/>
        </w:rPr>
        <w:t xml:space="preserve"> regulations</w:t>
      </w:r>
      <w:r w:rsidR="00754EE6">
        <w:rPr>
          <w:rFonts w:ascii="Times New Roman" w:hAnsi="Times New Roman" w:cs="Times New Roman"/>
          <w:sz w:val="24"/>
          <w:szCs w:val="24"/>
          <w:lang w:val="en-GB"/>
        </w:rPr>
        <w:t xml:space="preserve"> using assumptions from the base case scenario</w:t>
      </w:r>
      <w:r w:rsidRPr="00962F6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Median values (</w:t>
      </w:r>
      <w:r w:rsidR="001E7E59">
        <w:rPr>
          <w:rFonts w:ascii="Times New Roman" w:hAnsi="Times New Roman" w:cs="Times New Roman"/>
          <w:sz w:val="24"/>
          <w:szCs w:val="24"/>
          <w:lang w:val="en-GB"/>
        </w:rPr>
        <w:t>top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number) and 5</w:t>
      </w:r>
      <w:r w:rsidR="001E7E59" w:rsidRPr="001E7E5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1E7E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and 95</w:t>
      </w:r>
      <w:r w:rsidR="001E7E59" w:rsidRPr="001E7E5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1E7E59">
        <w:rPr>
          <w:rFonts w:ascii="Times New Roman" w:hAnsi="Times New Roman" w:cs="Times New Roman"/>
          <w:sz w:val="24"/>
          <w:szCs w:val="24"/>
          <w:lang w:val="en-GB"/>
        </w:rPr>
        <w:t xml:space="preserve"> percentiles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(numbers in brackets) from the 100 simulations are presented. </w:t>
      </w:r>
      <w:r w:rsidR="00754EE6">
        <w:rPr>
          <w:rFonts w:ascii="Times New Roman" w:hAnsi="Times New Roman" w:cs="Times New Roman"/>
          <w:sz w:val="24"/>
          <w:szCs w:val="24"/>
          <w:lang w:val="en-GB"/>
        </w:rPr>
        <w:t xml:space="preserve">“Rebuilding years” refers to the delay in the time it takes the fishery to produce yield that exceeds the </w:t>
      </w:r>
      <w:r w:rsidR="00754EE6" w:rsidRPr="0039016D">
        <w:rPr>
          <w:rFonts w:ascii="Times New Roman" w:hAnsi="Times New Roman" w:cs="Times New Roman"/>
          <w:i/>
          <w:sz w:val="24"/>
          <w:szCs w:val="24"/>
          <w:lang w:val="en-GB"/>
        </w:rPr>
        <w:t xml:space="preserve">status quo </w:t>
      </w:r>
      <w:r w:rsidR="00754EE6">
        <w:rPr>
          <w:rFonts w:ascii="Times New Roman" w:hAnsi="Times New Roman" w:cs="Times New Roman"/>
          <w:sz w:val="24"/>
          <w:szCs w:val="24"/>
          <w:lang w:val="en-GB"/>
        </w:rPr>
        <w:t xml:space="preserve">(i.e. no MSL in place). </w:t>
      </w:r>
    </w:p>
    <w:tbl>
      <w:tblPr>
        <w:tblpPr w:leftFromText="180" w:rightFromText="180" w:vertAnchor="text" w:horzAnchor="margin" w:tblpY="312"/>
        <w:tblW w:w="10323" w:type="dxa"/>
        <w:tblLook w:val="04A0" w:firstRow="1" w:lastRow="0" w:firstColumn="1" w:lastColumn="0" w:noHBand="0" w:noVBand="1"/>
      </w:tblPr>
      <w:tblGrid>
        <w:gridCol w:w="960"/>
        <w:gridCol w:w="1140"/>
        <w:gridCol w:w="1140"/>
        <w:gridCol w:w="1140"/>
        <w:gridCol w:w="1260"/>
        <w:gridCol w:w="1283"/>
        <w:gridCol w:w="1040"/>
        <w:gridCol w:w="1240"/>
        <w:gridCol w:w="1120"/>
      </w:tblGrid>
      <w:tr w:rsidR="00D84DF6" w:rsidRPr="00D84DF6" w:rsidTr="000C419B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MSL (cm</w:t>
            </w:r>
            <w:r w:rsidR="00727C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FL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F961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SHORT-TERM LOSSES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4DF6" w:rsidRPr="00F9610A" w:rsidRDefault="00D84DF6" w:rsidP="00594289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961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LONG-TERM GAINS</w:t>
            </w:r>
            <w:r w:rsidR="005942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961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(20 YRS)</w:t>
            </w:r>
          </w:p>
        </w:tc>
      </w:tr>
      <w:tr w:rsidR="00D84DF6" w:rsidRPr="00D84DF6" w:rsidTr="00D84DF6">
        <w:trPr>
          <w:trHeight w:val="300"/>
        </w:trPr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phases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</w:t>
            </w: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ear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ear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ear </w:t>
            </w: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 loss in yield in any one year (%)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Rebuilding years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%SSB</w:t>
            </w: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0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achieved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  <w:p w:rsidR="00D84DF6" w:rsidRPr="00D84DF6" w:rsidRDefault="00D84DF6" w:rsidP="00D84DF6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increase </w:t>
            </w: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br/>
              <w:t>in yield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%∆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DFR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20</m:t>
                    </m:r>
                  </m:sub>
                </m:sSub>
              </m:oMath>
            </m:oMathPara>
          </w:p>
        </w:tc>
      </w:tr>
      <w:tr w:rsidR="00D84DF6" w:rsidRPr="00D84DF6" w:rsidTr="00D84DF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-70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[-75, -60]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[2, 5]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[22, 51]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[64, 281]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[71, 91]</w:t>
            </w:r>
          </w:p>
        </w:tc>
      </w:tr>
      <w:tr w:rsidR="00D84DF6" w:rsidRPr="00D84DF6" w:rsidTr="00D84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[53, 86]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-46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[-67, -27]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[3, 5]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[22, 51]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[64, 281]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[69, 91]</w:t>
            </w:r>
          </w:p>
        </w:tc>
      </w:tr>
      <w:tr w:rsidR="00D84DF6" w:rsidRPr="00D84DF6" w:rsidTr="00D84D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[26, 77]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[56, 93]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[79, 101]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[-59, -13]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[4, 6]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[22, 51]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[64, 281]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  <w:p w:rsidR="00D84DF6" w:rsidRPr="00D84DF6" w:rsidRDefault="00D84DF6" w:rsidP="00D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84D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[66, 91]</w:t>
            </w:r>
          </w:p>
        </w:tc>
      </w:tr>
    </w:tbl>
    <w:p w:rsidR="006465F2" w:rsidRDefault="006465F2">
      <w:pPr>
        <w:rPr>
          <w:lang w:val="en-GB"/>
        </w:rPr>
      </w:pPr>
    </w:p>
    <w:p w:rsidR="00BE2C60" w:rsidRDefault="00BE2C60">
      <w:pPr>
        <w:rPr>
          <w:lang w:val="en-GB"/>
        </w:rPr>
      </w:pPr>
    </w:p>
    <w:p w:rsidR="00BE2C60" w:rsidRDefault="00BE2C60">
      <w:pPr>
        <w:rPr>
          <w:lang w:val="en-GB"/>
        </w:rPr>
      </w:pPr>
      <w:bookmarkStart w:id="0" w:name="_GoBack"/>
      <w:bookmarkEnd w:id="0"/>
    </w:p>
    <w:p w:rsidR="00BE2C60" w:rsidRDefault="00BE2C60">
      <w:pPr>
        <w:rPr>
          <w:lang w:val="en-GB"/>
        </w:rPr>
      </w:pPr>
    </w:p>
    <w:sectPr w:rsidR="00BE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F6"/>
    <w:rsid w:val="00050DAE"/>
    <w:rsid w:val="001E7E59"/>
    <w:rsid w:val="00594289"/>
    <w:rsid w:val="006465F2"/>
    <w:rsid w:val="006F5A6C"/>
    <w:rsid w:val="00727C0B"/>
    <w:rsid w:val="00754EE6"/>
    <w:rsid w:val="00AE337D"/>
    <w:rsid w:val="00B5459E"/>
    <w:rsid w:val="00BE2C60"/>
    <w:rsid w:val="00D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11EE9-F1CF-45ED-BBAF-EC5677A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Institute of Marine Science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E. Ailloud</dc:creator>
  <cp:keywords/>
  <dc:description/>
  <cp:lastModifiedBy>Lisa E. Ailloud</cp:lastModifiedBy>
  <cp:revision>10</cp:revision>
  <dcterms:created xsi:type="dcterms:W3CDTF">2018-01-29T14:50:00Z</dcterms:created>
  <dcterms:modified xsi:type="dcterms:W3CDTF">2018-01-29T17:27:00Z</dcterms:modified>
</cp:coreProperties>
</file>