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3B1E" w14:textId="10D140BD" w:rsidR="000459B2" w:rsidRPr="000459B2" w:rsidRDefault="000459B2" w:rsidP="009B7320">
      <w:pPr>
        <w:spacing w:after="0" w:line="240" w:lineRule="auto"/>
        <w:rPr>
          <w:rFonts w:ascii="Times New Roman" w:hAnsi="Times New Roman" w:cs="Times New Roman"/>
          <w:b/>
          <w:sz w:val="36"/>
          <w:szCs w:val="36"/>
        </w:rPr>
      </w:pPr>
      <w:r w:rsidRPr="000459B2">
        <w:rPr>
          <w:rFonts w:ascii="Times New Roman" w:hAnsi="Times New Roman" w:cs="Times New Roman"/>
          <w:b/>
          <w:sz w:val="36"/>
          <w:szCs w:val="36"/>
        </w:rPr>
        <w:t>Supplementary Information 1</w:t>
      </w:r>
    </w:p>
    <w:p w14:paraId="46AD4324" w14:textId="4E1295BE" w:rsidR="000459B2" w:rsidRDefault="009C66CA" w:rsidP="00FD40D7">
      <w:pPr>
        <w:spacing w:after="0" w:line="480" w:lineRule="auto"/>
        <w:ind w:firstLine="720"/>
        <w:rPr>
          <w:rFonts w:ascii="Times New Roman" w:hAnsi="Times New Roman" w:cs="Times New Roman"/>
          <w:sz w:val="24"/>
        </w:rPr>
      </w:pPr>
      <w:r>
        <w:rPr>
          <w:rFonts w:ascii="Times New Roman" w:hAnsi="Times New Roman" w:cs="Times New Roman"/>
          <w:sz w:val="24"/>
        </w:rPr>
        <w:t>The OA dataset was split between end month, while this did result in a change of average oocyte diameter and fecundity, the significance was the same. For the purposes of the paper, the dataset remained unsplit, however, the results from the two end months are provided here. The OA dataset was also compared to the</w:t>
      </w:r>
      <w:r w:rsidR="00046A53">
        <w:rPr>
          <w:rFonts w:ascii="Times New Roman" w:hAnsi="Times New Roman" w:cs="Times New Roman"/>
          <w:sz w:val="24"/>
        </w:rPr>
        <w:t xml:space="preserve"> 2014 reproductive dataset</w:t>
      </w:r>
      <w:r>
        <w:rPr>
          <w:rFonts w:ascii="Times New Roman" w:hAnsi="Times New Roman" w:cs="Times New Roman"/>
          <w:sz w:val="24"/>
        </w:rPr>
        <w:t xml:space="preserve">. </w:t>
      </w:r>
      <w:r w:rsidR="000459B2">
        <w:rPr>
          <w:rFonts w:ascii="Times New Roman" w:hAnsi="Times New Roman" w:cs="Times New Roman"/>
          <w:sz w:val="24"/>
        </w:rPr>
        <w:t>When compared to the 2014 reproductive dataset, all the tank samples were statistically different from previous years and were significantly lower.</w:t>
      </w:r>
    </w:p>
    <w:p w14:paraId="08C4E9BB" w14:textId="02C41215" w:rsidR="000459B2" w:rsidRPr="000459B2" w:rsidRDefault="000459B2" w:rsidP="009B7320">
      <w:pPr>
        <w:spacing w:after="0" w:line="240" w:lineRule="auto"/>
        <w:rPr>
          <w:rFonts w:ascii="Times New Roman" w:hAnsi="Times New Roman" w:cs="Times New Roman"/>
          <w:b/>
          <w:sz w:val="32"/>
          <w:szCs w:val="32"/>
        </w:rPr>
      </w:pPr>
      <w:r w:rsidRPr="000459B2">
        <w:rPr>
          <w:rFonts w:ascii="Times New Roman" w:hAnsi="Times New Roman" w:cs="Times New Roman"/>
          <w:b/>
          <w:sz w:val="32"/>
          <w:szCs w:val="32"/>
        </w:rPr>
        <w:t>Results and Discussion</w:t>
      </w:r>
    </w:p>
    <w:p w14:paraId="0360F745" w14:textId="39FAC23F" w:rsidR="0010741D" w:rsidRDefault="0010741D" w:rsidP="009B7320">
      <w:pPr>
        <w:spacing w:after="0" w:line="240" w:lineRule="auto"/>
        <w:rPr>
          <w:rFonts w:ascii="Times New Roman" w:eastAsia="Calibri" w:hAnsi="Times New Roman" w:cs="Times New Roman"/>
          <w:sz w:val="24"/>
        </w:rPr>
      </w:pPr>
    </w:p>
    <w:p w14:paraId="5D4D8D8A" w14:textId="013161D2" w:rsidR="00D04F41" w:rsidRDefault="00B92110" w:rsidP="00D04F41">
      <w:pPr>
        <w:rPr>
          <w:rFonts w:ascii="Times New Roman" w:hAnsi="Times New Roman" w:cs="Times New Roman"/>
          <w:sz w:val="24"/>
        </w:rPr>
      </w:pPr>
      <w:r>
        <w:rPr>
          <w:rFonts w:ascii="Times New Roman" w:hAnsi="Times New Roman" w:cs="Times New Roman"/>
          <w:noProof/>
          <w:sz w:val="24"/>
        </w:rPr>
        <w:drawing>
          <wp:inline distT="0" distB="0" distL="0" distR="0" wp14:anchorId="5E8258F4" wp14:editId="5A15AE08">
            <wp:extent cx="5943600" cy="3693160"/>
            <wp:effectExtent l="0" t="0" r="0" b="254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1_Fig.tiff"/>
                    <pic:cNvPicPr/>
                  </pic:nvPicPr>
                  <pic:blipFill>
                    <a:blip r:embed="rId4">
                      <a:extLst>
                        <a:ext uri="{28A0092B-C50C-407E-A947-70E740481C1C}">
                          <a14:useLocalDpi xmlns:a14="http://schemas.microsoft.com/office/drawing/2010/main" val="0"/>
                        </a:ext>
                      </a:extLst>
                    </a:blip>
                    <a:stretch>
                      <a:fillRect/>
                    </a:stretch>
                  </pic:blipFill>
                  <pic:spPr>
                    <a:xfrm>
                      <a:off x="0" y="0"/>
                      <a:ext cx="5943600" cy="3693160"/>
                    </a:xfrm>
                    <a:prstGeom prst="rect">
                      <a:avLst/>
                    </a:prstGeom>
                  </pic:spPr>
                </pic:pic>
              </a:graphicData>
            </a:graphic>
          </wp:inline>
        </w:drawing>
      </w:r>
    </w:p>
    <w:p w14:paraId="033BCEEA" w14:textId="588BD71C" w:rsidR="00D04F41" w:rsidRPr="00D81046" w:rsidRDefault="00D04F41" w:rsidP="00D04F41">
      <w:pPr>
        <w:spacing w:after="0" w:line="240" w:lineRule="auto"/>
        <w:rPr>
          <w:rFonts w:ascii="Times New Roman" w:eastAsia="Times New Roman" w:hAnsi="Times New Roman" w:cs="Times New Roman"/>
          <w:sz w:val="20"/>
          <w:szCs w:val="20"/>
        </w:rPr>
      </w:pPr>
      <w:r>
        <w:rPr>
          <w:rFonts w:ascii="Times New Roman" w:eastAsiaTheme="minorEastAsia" w:hAnsi="Times New Roman" w:cs="Times New Roman"/>
          <w:b/>
          <w:bCs/>
          <w:color w:val="000000" w:themeColor="text1"/>
          <w:kern w:val="24"/>
          <w:sz w:val="20"/>
          <w:szCs w:val="20"/>
        </w:rPr>
        <w:t xml:space="preserve">Figure </w:t>
      </w:r>
      <w:r w:rsidR="002D73D5">
        <w:rPr>
          <w:rFonts w:ascii="Times New Roman" w:eastAsiaTheme="minorEastAsia" w:hAnsi="Times New Roman" w:cs="Times New Roman"/>
          <w:b/>
          <w:bCs/>
          <w:color w:val="000000" w:themeColor="text1"/>
          <w:kern w:val="24"/>
          <w:sz w:val="20"/>
          <w:szCs w:val="20"/>
        </w:rPr>
        <w:t>A</w:t>
      </w:r>
      <w:r w:rsidRPr="00D81046">
        <w:rPr>
          <w:rFonts w:ascii="Times New Roman" w:eastAsiaTheme="minorEastAsia" w:hAnsi="Times New Roman" w:cs="Times New Roman"/>
          <w:b/>
          <w:bCs/>
          <w:color w:val="000000" w:themeColor="text1"/>
          <w:kern w:val="24"/>
          <w:sz w:val="20"/>
          <w:szCs w:val="20"/>
        </w:rPr>
        <w:t xml:space="preserve">. </w:t>
      </w:r>
      <w:r w:rsidRPr="00D81046">
        <w:rPr>
          <w:rFonts w:ascii="Times New Roman" w:eastAsiaTheme="minorEastAsia" w:hAnsi="Times New Roman" w:cs="Times New Roman"/>
          <w:color w:val="000000" w:themeColor="text1"/>
          <w:kern w:val="24"/>
          <w:sz w:val="20"/>
          <w:szCs w:val="20"/>
        </w:rPr>
        <w:t>Mean percent spermatocyst stage</w:t>
      </w:r>
      <w:r>
        <w:rPr>
          <w:rFonts w:ascii="Times New Roman" w:eastAsiaTheme="minorEastAsia" w:hAnsi="Times New Roman" w:cs="Times New Roman"/>
          <w:color w:val="000000" w:themeColor="text1"/>
          <w:kern w:val="24"/>
          <w:sz w:val="20"/>
          <w:szCs w:val="20"/>
        </w:rPr>
        <w:t xml:space="preserve"> (%)</w:t>
      </w:r>
      <w:r w:rsidRPr="00D81046">
        <w:rPr>
          <w:rFonts w:ascii="Times New Roman" w:eastAsiaTheme="minorEastAsia" w:hAnsi="Times New Roman" w:cs="Times New Roman"/>
          <w:color w:val="000000" w:themeColor="text1"/>
          <w:kern w:val="24"/>
          <w:sz w:val="20"/>
          <w:szCs w:val="20"/>
        </w:rPr>
        <w:t xml:space="preserve"> </w:t>
      </w:r>
      <w:r>
        <w:rPr>
          <w:rFonts w:ascii="Times New Roman" w:eastAsiaTheme="minorEastAsia" w:hAnsi="Times New Roman" w:cs="Times New Roman"/>
          <w:color w:val="000000" w:themeColor="text1"/>
          <w:kern w:val="24"/>
          <w:sz w:val="20"/>
          <w:szCs w:val="20"/>
        </w:rPr>
        <w:t>versus</w:t>
      </w:r>
      <w:r w:rsidRPr="00D81046">
        <w:rPr>
          <w:rFonts w:ascii="Times New Roman" w:eastAsiaTheme="minorEastAsia" w:hAnsi="Times New Roman" w:cs="Times New Roman"/>
          <w:color w:val="000000" w:themeColor="text1"/>
          <w:kern w:val="24"/>
          <w:sz w:val="20"/>
          <w:szCs w:val="20"/>
        </w:rPr>
        <w:t xml:space="preserve"> treatment </w:t>
      </w:r>
      <w:r>
        <w:rPr>
          <w:rFonts w:ascii="Times New Roman" w:eastAsiaTheme="minorEastAsia" w:hAnsi="Times New Roman" w:cs="Times New Roman"/>
          <w:color w:val="000000" w:themeColor="text1"/>
          <w:kern w:val="24"/>
          <w:sz w:val="20"/>
          <w:szCs w:val="20"/>
        </w:rPr>
        <w:t>including</w:t>
      </w:r>
      <w:r w:rsidRPr="00D81046">
        <w:rPr>
          <w:rFonts w:ascii="Times New Roman" w:eastAsiaTheme="minorEastAsia" w:hAnsi="Times New Roman" w:cs="Times New Roman"/>
          <w:color w:val="000000" w:themeColor="text1"/>
          <w:kern w:val="24"/>
          <w:sz w:val="20"/>
          <w:szCs w:val="20"/>
        </w:rPr>
        <w:t xml:space="preserve"> the 2014 </w:t>
      </w:r>
      <w:r>
        <w:rPr>
          <w:rFonts w:ascii="Times New Roman" w:eastAsiaTheme="minorEastAsia" w:hAnsi="Times New Roman" w:cs="Times New Roman"/>
          <w:color w:val="000000" w:themeColor="text1"/>
          <w:kern w:val="24"/>
          <w:sz w:val="20"/>
          <w:szCs w:val="20"/>
        </w:rPr>
        <w:t xml:space="preserve">reproductive </w:t>
      </w:r>
      <w:r w:rsidRPr="00D81046">
        <w:rPr>
          <w:rFonts w:ascii="Times New Roman" w:eastAsiaTheme="minorEastAsia" w:hAnsi="Times New Roman" w:cs="Times New Roman"/>
          <w:color w:val="000000" w:themeColor="text1"/>
          <w:kern w:val="24"/>
          <w:sz w:val="20"/>
          <w:szCs w:val="20"/>
        </w:rPr>
        <w:t>dataset. Sperm stages increase with maturity. N indicates number of individuals and n indicates number of spermatocysts (September 2010: N = 15, n = 1621; June 2011: N = 15, n = 1600; September 2011: N = 8, n = 766; January 2012: N = 14, n = 895; January 2013: N = 15, n = 1149; Time 0: N = 20, n = 2000; Ambient: N = 18, n = 1710; 2100: N = 12, n = 1070</w:t>
      </w:r>
      <w:r>
        <w:rPr>
          <w:rFonts w:ascii="Times New Roman" w:eastAsiaTheme="minorEastAsia" w:hAnsi="Times New Roman" w:cs="Times New Roman"/>
          <w:color w:val="000000" w:themeColor="text1"/>
          <w:kern w:val="24"/>
          <w:sz w:val="20"/>
          <w:szCs w:val="20"/>
        </w:rPr>
        <w:t>)</w:t>
      </w:r>
      <w:r w:rsidRPr="00D81046">
        <w:rPr>
          <w:rFonts w:ascii="Times New Roman" w:eastAsiaTheme="minorEastAsia" w:hAnsi="Times New Roman" w:cs="Times New Roman"/>
          <w:color w:val="000000" w:themeColor="text1"/>
          <w:kern w:val="24"/>
          <w:sz w:val="20"/>
          <w:szCs w:val="20"/>
        </w:rPr>
        <w:t>.</w:t>
      </w:r>
    </w:p>
    <w:p w14:paraId="362D2C04" w14:textId="0CC257CE" w:rsidR="004B0A5D" w:rsidRDefault="004B0A5D" w:rsidP="004B0A5D">
      <w:pPr>
        <w:rPr>
          <w:rFonts w:ascii="Times New Roman" w:hAnsi="Times New Roman" w:cs="Times New Roman"/>
          <w:sz w:val="20"/>
          <w:szCs w:val="20"/>
        </w:rPr>
      </w:pPr>
    </w:p>
    <w:p w14:paraId="16AF26B9" w14:textId="704ECA4E" w:rsidR="00B92110" w:rsidRDefault="00B92110" w:rsidP="004B0A5D">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9B40C52" wp14:editId="1152C588">
            <wp:extent cx="5706271" cy="7906853"/>
            <wp:effectExtent l="0" t="0" r="8890" b="0"/>
            <wp:docPr id="2" name="Picture 2"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2_Fig.tiff"/>
                    <pic:cNvPicPr/>
                  </pic:nvPicPr>
                  <pic:blipFill>
                    <a:blip r:embed="rId5">
                      <a:extLst>
                        <a:ext uri="{28A0092B-C50C-407E-A947-70E740481C1C}">
                          <a14:useLocalDpi xmlns:a14="http://schemas.microsoft.com/office/drawing/2010/main" val="0"/>
                        </a:ext>
                      </a:extLst>
                    </a:blip>
                    <a:stretch>
                      <a:fillRect/>
                    </a:stretch>
                  </pic:blipFill>
                  <pic:spPr>
                    <a:xfrm>
                      <a:off x="0" y="0"/>
                      <a:ext cx="5706271" cy="7906853"/>
                    </a:xfrm>
                    <a:prstGeom prst="rect">
                      <a:avLst/>
                    </a:prstGeom>
                  </pic:spPr>
                </pic:pic>
              </a:graphicData>
            </a:graphic>
          </wp:inline>
        </w:drawing>
      </w:r>
    </w:p>
    <w:p w14:paraId="7CCE689E" w14:textId="273990FC" w:rsidR="00A83A48" w:rsidRPr="003152E2" w:rsidRDefault="004B0A5D" w:rsidP="003152E2">
      <w:pPr>
        <w:rPr>
          <w:rFonts w:ascii="Times New Roman" w:hAnsi="Times New Roman" w:cs="Times New Roman"/>
          <w:sz w:val="20"/>
          <w:szCs w:val="20"/>
        </w:rPr>
      </w:pPr>
      <w:r>
        <w:rPr>
          <w:rFonts w:ascii="Times New Roman" w:hAnsi="Times New Roman" w:cs="Times New Roman"/>
          <w:b/>
          <w:sz w:val="20"/>
          <w:szCs w:val="20"/>
        </w:rPr>
        <w:lastRenderedPageBreak/>
        <w:t xml:space="preserve">Figure </w:t>
      </w:r>
      <w:r w:rsidR="002D73D5">
        <w:rPr>
          <w:rFonts w:ascii="Times New Roman" w:hAnsi="Times New Roman" w:cs="Times New Roman"/>
          <w:b/>
          <w:sz w:val="20"/>
          <w:szCs w:val="20"/>
        </w:rPr>
        <w:t>B</w:t>
      </w:r>
      <w:r w:rsidRPr="00B06E94">
        <w:rPr>
          <w:rFonts w:ascii="Times New Roman" w:hAnsi="Times New Roman" w:cs="Times New Roman"/>
          <w:b/>
          <w:sz w:val="20"/>
          <w:szCs w:val="20"/>
        </w:rPr>
        <w:t xml:space="preserve">. </w:t>
      </w:r>
      <w:r w:rsidRPr="00B06E94">
        <w:rPr>
          <w:rFonts w:ascii="Times New Roman" w:hAnsi="Times New Roman" w:cs="Times New Roman"/>
          <w:sz w:val="20"/>
          <w:szCs w:val="20"/>
        </w:rPr>
        <w:t>Percent oocyte frequency</w:t>
      </w:r>
      <w:r>
        <w:rPr>
          <w:rFonts w:ascii="Times New Roman" w:hAnsi="Times New Roman" w:cs="Times New Roman"/>
          <w:sz w:val="20"/>
          <w:szCs w:val="20"/>
        </w:rPr>
        <w:t xml:space="preserve"> (%)</w:t>
      </w:r>
      <w:r w:rsidRPr="00B06E94">
        <w:rPr>
          <w:rFonts w:ascii="Times New Roman" w:hAnsi="Times New Roman" w:cs="Times New Roman"/>
          <w:sz w:val="20"/>
          <w:szCs w:val="20"/>
        </w:rPr>
        <w:t xml:space="preserve"> versus oocyte diameter (µm)</w:t>
      </w:r>
      <w:r>
        <w:rPr>
          <w:rFonts w:ascii="Times New Roman" w:hAnsi="Times New Roman" w:cs="Times New Roman"/>
          <w:sz w:val="20"/>
          <w:szCs w:val="20"/>
        </w:rPr>
        <w:t xml:space="preserve"> by treatment and month.</w:t>
      </w:r>
      <w:r w:rsidRPr="00B06E94">
        <w:rPr>
          <w:rFonts w:ascii="Times New Roman" w:hAnsi="Times New Roman" w:cs="Times New Roman"/>
          <w:sz w:val="20"/>
          <w:szCs w:val="20"/>
        </w:rPr>
        <w:t xml:space="preserve"> </w:t>
      </w:r>
      <w:r>
        <w:rPr>
          <w:rFonts w:ascii="Times New Roman" w:hAnsi="Times New Roman" w:cs="Times New Roman"/>
          <w:sz w:val="20"/>
          <w:szCs w:val="20"/>
        </w:rPr>
        <w:t>F</w:t>
      </w:r>
      <w:r w:rsidRPr="00B06E94">
        <w:rPr>
          <w:rFonts w:ascii="Times New Roman" w:hAnsi="Times New Roman" w:cs="Times New Roman"/>
          <w:sz w:val="20"/>
          <w:szCs w:val="20"/>
        </w:rPr>
        <w:t xml:space="preserve">rom top to </w:t>
      </w:r>
      <w:r>
        <w:rPr>
          <w:rFonts w:ascii="Times New Roman" w:hAnsi="Times New Roman" w:cs="Times New Roman"/>
          <w:sz w:val="20"/>
          <w:szCs w:val="20"/>
        </w:rPr>
        <w:t>bottom and left to right: September 2010, June 2011, September 2011, January 2012, January 2013,</w:t>
      </w:r>
      <w:r w:rsidRPr="00B06E94">
        <w:rPr>
          <w:rFonts w:ascii="Times New Roman" w:hAnsi="Times New Roman" w:cs="Times New Roman"/>
          <w:sz w:val="20"/>
          <w:szCs w:val="20"/>
        </w:rPr>
        <w:t xml:space="preserve"> Time 0, Ambient, and 2100. N indicates number of individuals, n indicates number of oocytes measured, and µ</w:t>
      </w:r>
      <w:r w:rsidRPr="00B06E94">
        <w:rPr>
          <w:rFonts w:ascii="Times New Roman" w:hAnsi="Times New Roman" w:cs="Times New Roman"/>
          <w:sz w:val="20"/>
          <w:szCs w:val="20"/>
          <w:vertAlign w:val="subscript"/>
        </w:rPr>
        <w:t>x</w:t>
      </w:r>
      <w:r w:rsidRPr="00B06E94">
        <w:rPr>
          <w:rFonts w:ascii="Times New Roman" w:hAnsi="Times New Roman" w:cs="Times New Roman"/>
          <w:sz w:val="20"/>
          <w:szCs w:val="20"/>
        </w:rPr>
        <w:t xml:space="preserve"> is the mean, shown by the arrow</w:t>
      </w:r>
      <w:r>
        <w:rPr>
          <w:rFonts w:ascii="Times New Roman" w:hAnsi="Times New Roman" w:cs="Times New Roman"/>
          <w:sz w:val="20"/>
          <w:szCs w:val="20"/>
        </w:rPr>
        <w:t>s</w:t>
      </w:r>
      <w:r w:rsidRPr="00B06E94">
        <w:rPr>
          <w:rFonts w:ascii="Times New Roman" w:hAnsi="Times New Roman" w:cs="Times New Roman"/>
          <w:sz w:val="20"/>
          <w:szCs w:val="20"/>
        </w:rPr>
        <w:t>.</w:t>
      </w:r>
      <w:r>
        <w:rPr>
          <w:rFonts w:ascii="Times New Roman" w:hAnsi="Times New Roman" w:cs="Times New Roman"/>
          <w:sz w:val="24"/>
        </w:rPr>
        <w:tab/>
      </w:r>
    </w:p>
    <w:p w14:paraId="3C1B94C1" w14:textId="37FBE6EB" w:rsidR="003152E2" w:rsidRPr="00540327" w:rsidRDefault="003152E2" w:rsidP="003152E2">
      <w:pPr>
        <w:spacing w:after="0" w:line="240" w:lineRule="auto"/>
        <w:rPr>
          <w:rFonts w:ascii="Times New Roman" w:hAnsi="Times New Roman" w:cs="Times New Roman"/>
          <w:sz w:val="20"/>
        </w:rPr>
      </w:pPr>
      <w:r w:rsidRPr="00540327">
        <w:rPr>
          <w:rFonts w:ascii="Times New Roman" w:hAnsi="Times New Roman" w:cs="Times New Roman"/>
          <w:b/>
          <w:sz w:val="20"/>
        </w:rPr>
        <w:t xml:space="preserve">Table </w:t>
      </w:r>
      <w:r w:rsidR="002D73D5">
        <w:rPr>
          <w:rFonts w:ascii="Times New Roman" w:hAnsi="Times New Roman" w:cs="Times New Roman"/>
          <w:b/>
          <w:sz w:val="20"/>
        </w:rPr>
        <w:t>A</w:t>
      </w:r>
      <w:r w:rsidRPr="00540327">
        <w:rPr>
          <w:rFonts w:ascii="Times New Roman" w:hAnsi="Times New Roman" w:cs="Times New Roman"/>
          <w:b/>
          <w:sz w:val="20"/>
        </w:rPr>
        <w:t xml:space="preserve">. </w:t>
      </w:r>
      <w:r w:rsidRPr="0014184E">
        <w:rPr>
          <w:rFonts w:ascii="Times New Roman" w:hAnsi="Times New Roman" w:cs="Times New Roman"/>
          <w:sz w:val="20"/>
        </w:rPr>
        <w:t xml:space="preserve">End of experiment average oocyte diameter split by collection month. </w:t>
      </w:r>
      <w:r w:rsidRPr="00540327">
        <w:rPr>
          <w:rFonts w:ascii="Times New Roman" w:hAnsi="Times New Roman" w:cs="Times New Roman"/>
          <w:sz w:val="20"/>
        </w:rPr>
        <w:t>SE indicates standard error.</w:t>
      </w:r>
    </w:p>
    <w:p w14:paraId="09268529" w14:textId="77777777" w:rsidR="003152E2" w:rsidRDefault="003152E2" w:rsidP="003152E2">
      <w:pPr>
        <w:spacing w:after="0"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25CF2F97" wp14:editId="18618874">
            <wp:extent cx="4261899" cy="16282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cytediametertable.PNG"/>
                    <pic:cNvPicPr/>
                  </pic:nvPicPr>
                  <pic:blipFill>
                    <a:blip r:embed="rId6">
                      <a:extLst>
                        <a:ext uri="{28A0092B-C50C-407E-A947-70E740481C1C}">
                          <a14:useLocalDpi xmlns:a14="http://schemas.microsoft.com/office/drawing/2010/main" val="0"/>
                        </a:ext>
                      </a:extLst>
                    </a:blip>
                    <a:stretch>
                      <a:fillRect/>
                    </a:stretch>
                  </pic:blipFill>
                  <pic:spPr>
                    <a:xfrm>
                      <a:off x="0" y="0"/>
                      <a:ext cx="4317637" cy="1649519"/>
                    </a:xfrm>
                    <a:prstGeom prst="rect">
                      <a:avLst/>
                    </a:prstGeom>
                  </pic:spPr>
                </pic:pic>
              </a:graphicData>
            </a:graphic>
          </wp:inline>
        </w:drawing>
      </w:r>
    </w:p>
    <w:p w14:paraId="663510AE" w14:textId="246A7A84" w:rsidR="003152E2" w:rsidRPr="00030904" w:rsidRDefault="003152E2" w:rsidP="003152E2">
      <w:pPr>
        <w:spacing w:after="0" w:line="240" w:lineRule="auto"/>
        <w:rPr>
          <w:rFonts w:ascii="Times New Roman" w:hAnsi="Times New Roman" w:cs="Times New Roman"/>
          <w:sz w:val="20"/>
        </w:rPr>
      </w:pPr>
      <w:r w:rsidRPr="00030904">
        <w:rPr>
          <w:rFonts w:ascii="Times New Roman" w:hAnsi="Times New Roman" w:cs="Times New Roman"/>
          <w:b/>
          <w:sz w:val="20"/>
        </w:rPr>
        <w:t xml:space="preserve">Table </w:t>
      </w:r>
      <w:r w:rsidR="002D73D5">
        <w:rPr>
          <w:rFonts w:ascii="Times New Roman" w:hAnsi="Times New Roman" w:cs="Times New Roman"/>
          <w:b/>
          <w:sz w:val="20"/>
        </w:rPr>
        <w:t>B</w:t>
      </w:r>
      <w:r w:rsidRPr="00030904">
        <w:rPr>
          <w:rFonts w:ascii="Times New Roman" w:hAnsi="Times New Roman" w:cs="Times New Roman"/>
          <w:b/>
          <w:sz w:val="20"/>
        </w:rPr>
        <w:t xml:space="preserve">. </w:t>
      </w:r>
      <w:r w:rsidRPr="0014184E">
        <w:rPr>
          <w:rFonts w:ascii="Times New Roman" w:hAnsi="Times New Roman" w:cs="Times New Roman"/>
          <w:sz w:val="20"/>
        </w:rPr>
        <w:t>Average oocyte diameters for 2014 reproductive dataset.</w:t>
      </w:r>
      <w:r w:rsidRPr="00030904">
        <w:rPr>
          <w:rFonts w:ascii="Times New Roman" w:hAnsi="Times New Roman" w:cs="Times New Roman"/>
          <w:sz w:val="20"/>
        </w:rPr>
        <w:t xml:space="preserve"> SE indicates standard error.</w:t>
      </w:r>
    </w:p>
    <w:p w14:paraId="5EE3DE13" w14:textId="419ECC4B" w:rsidR="003152E2" w:rsidRDefault="003152E2" w:rsidP="00FD40D7">
      <w:pPr>
        <w:spacing w:after="0"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1DC0378A" wp14:editId="721F7C9A">
            <wp:extent cx="4134678" cy="232387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ocytediameterolddatatable.PNG"/>
                    <pic:cNvPicPr/>
                  </pic:nvPicPr>
                  <pic:blipFill>
                    <a:blip r:embed="rId7">
                      <a:extLst>
                        <a:ext uri="{28A0092B-C50C-407E-A947-70E740481C1C}">
                          <a14:useLocalDpi xmlns:a14="http://schemas.microsoft.com/office/drawing/2010/main" val="0"/>
                        </a:ext>
                      </a:extLst>
                    </a:blip>
                    <a:stretch>
                      <a:fillRect/>
                    </a:stretch>
                  </pic:blipFill>
                  <pic:spPr>
                    <a:xfrm>
                      <a:off x="0" y="0"/>
                      <a:ext cx="4167313" cy="2342212"/>
                    </a:xfrm>
                    <a:prstGeom prst="rect">
                      <a:avLst/>
                    </a:prstGeom>
                  </pic:spPr>
                </pic:pic>
              </a:graphicData>
            </a:graphic>
          </wp:inline>
        </w:drawing>
      </w:r>
    </w:p>
    <w:p w14:paraId="42853B13" w14:textId="105C17FC" w:rsidR="000459B2" w:rsidRDefault="00B92110" w:rsidP="000459B2">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810C5E3" wp14:editId="55652203">
            <wp:extent cx="5943600" cy="3618230"/>
            <wp:effectExtent l="0" t="0" r="0" b="1270"/>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3_Fig.tiff"/>
                    <pic:cNvPicPr/>
                  </pic:nvPicPr>
                  <pic:blipFill>
                    <a:blip r:embed="rId8">
                      <a:extLst>
                        <a:ext uri="{28A0092B-C50C-407E-A947-70E740481C1C}">
                          <a14:useLocalDpi xmlns:a14="http://schemas.microsoft.com/office/drawing/2010/main" val="0"/>
                        </a:ext>
                      </a:extLst>
                    </a:blip>
                    <a:stretch>
                      <a:fillRect/>
                    </a:stretch>
                  </pic:blipFill>
                  <pic:spPr>
                    <a:xfrm>
                      <a:off x="0" y="0"/>
                      <a:ext cx="5943600" cy="3618230"/>
                    </a:xfrm>
                    <a:prstGeom prst="rect">
                      <a:avLst/>
                    </a:prstGeom>
                  </pic:spPr>
                </pic:pic>
              </a:graphicData>
            </a:graphic>
          </wp:inline>
        </w:drawing>
      </w:r>
    </w:p>
    <w:p w14:paraId="6A6E805D" w14:textId="4B47E387" w:rsidR="004B0A5D" w:rsidRPr="007E099F" w:rsidRDefault="000459B2" w:rsidP="004B0A5D">
      <w:pPr>
        <w:rPr>
          <w:rFonts w:ascii="Times New Roman" w:hAnsi="Times New Roman" w:cs="Times New Roman"/>
          <w:sz w:val="20"/>
          <w:szCs w:val="20"/>
        </w:rPr>
      </w:pPr>
      <w:r w:rsidRPr="000459B2">
        <w:rPr>
          <w:rFonts w:ascii="Times New Roman" w:hAnsi="Times New Roman" w:cs="Times New Roman"/>
          <w:b/>
          <w:sz w:val="20"/>
          <w:szCs w:val="20"/>
        </w:rPr>
        <w:t xml:space="preserve">Figure </w:t>
      </w:r>
      <w:r w:rsidR="002D73D5">
        <w:rPr>
          <w:rFonts w:ascii="Times New Roman" w:hAnsi="Times New Roman" w:cs="Times New Roman"/>
          <w:b/>
          <w:sz w:val="20"/>
          <w:szCs w:val="20"/>
        </w:rPr>
        <w:t>C</w:t>
      </w:r>
      <w:r w:rsidRPr="000459B2">
        <w:rPr>
          <w:rFonts w:ascii="Times New Roman" w:hAnsi="Times New Roman" w:cs="Times New Roman"/>
          <w:b/>
          <w:sz w:val="20"/>
          <w:szCs w:val="20"/>
        </w:rPr>
        <w:t>.</w:t>
      </w:r>
      <w:r>
        <w:rPr>
          <w:rFonts w:ascii="Times New Roman" w:hAnsi="Times New Roman" w:cs="Times New Roman"/>
          <w:sz w:val="20"/>
          <w:szCs w:val="20"/>
        </w:rPr>
        <w:t xml:space="preserve"> Boxplot distribution of fecundity (oocytes per polyp) versus treatment, separated by collection month. </w:t>
      </w:r>
      <w:r w:rsidRPr="00E32C0C">
        <w:rPr>
          <w:rFonts w:ascii="Times New Roman" w:hAnsi="Times New Roman" w:cs="Times New Roman"/>
          <w:sz w:val="20"/>
          <w:szCs w:val="20"/>
        </w:rPr>
        <w:t>N indicates number of individuals (Time 0: N = 29; June Ambient: N = 10; June 2100: N = 3; September Ambient: N = 20; September 2100: N = 17).</w:t>
      </w:r>
    </w:p>
    <w:p w14:paraId="2AAA1C1C" w14:textId="3D90C749" w:rsidR="00FD40D7" w:rsidRDefault="00FD40D7" w:rsidP="00757B61">
      <w:pPr>
        <w:spacing w:after="0" w:line="480" w:lineRule="auto"/>
        <w:rPr>
          <w:rFonts w:ascii="Times New Roman" w:hAnsi="Times New Roman" w:cs="Times New Roman"/>
          <w:sz w:val="24"/>
        </w:rPr>
      </w:pPr>
    </w:p>
    <w:p w14:paraId="7E83E198" w14:textId="6C35B79F" w:rsidR="00FD40D7" w:rsidRPr="0014184E" w:rsidRDefault="00FD40D7" w:rsidP="00FD40D7">
      <w:pPr>
        <w:spacing w:after="0" w:line="240" w:lineRule="auto"/>
        <w:rPr>
          <w:rFonts w:ascii="Times New Roman" w:hAnsi="Times New Roman" w:cs="Times New Roman"/>
          <w:sz w:val="20"/>
          <w:szCs w:val="20"/>
        </w:rPr>
      </w:pPr>
      <w:bookmarkStart w:id="0" w:name="_Hlk509387516"/>
      <w:r w:rsidRPr="0014184E">
        <w:rPr>
          <w:rFonts w:ascii="Times New Roman" w:hAnsi="Times New Roman" w:cs="Times New Roman"/>
          <w:b/>
          <w:sz w:val="20"/>
          <w:szCs w:val="20"/>
        </w:rPr>
        <w:t xml:space="preserve">Table </w:t>
      </w:r>
      <w:r w:rsidR="002D73D5">
        <w:rPr>
          <w:rFonts w:ascii="Times New Roman" w:hAnsi="Times New Roman" w:cs="Times New Roman"/>
          <w:b/>
          <w:sz w:val="20"/>
          <w:szCs w:val="20"/>
        </w:rPr>
        <w:t>C</w:t>
      </w:r>
      <w:r w:rsidR="005F37EB">
        <w:rPr>
          <w:rFonts w:ascii="Times New Roman" w:hAnsi="Times New Roman" w:cs="Times New Roman"/>
          <w:b/>
          <w:sz w:val="20"/>
          <w:szCs w:val="20"/>
        </w:rPr>
        <w:t>.</w:t>
      </w:r>
      <w:r w:rsidRPr="0014184E">
        <w:rPr>
          <w:rFonts w:ascii="Times New Roman" w:hAnsi="Times New Roman" w:cs="Times New Roman"/>
          <w:sz w:val="20"/>
          <w:szCs w:val="20"/>
        </w:rPr>
        <w:t xml:space="preserve"> Average fecundity (oocytes per polyp) for 2014 </w:t>
      </w:r>
      <w:r w:rsidR="005F37EB">
        <w:rPr>
          <w:rFonts w:ascii="Times New Roman" w:hAnsi="Times New Roman" w:cs="Times New Roman"/>
          <w:sz w:val="20"/>
          <w:szCs w:val="20"/>
        </w:rPr>
        <w:t xml:space="preserve">reproductive </w:t>
      </w:r>
      <w:r w:rsidRPr="0014184E">
        <w:rPr>
          <w:rFonts w:ascii="Times New Roman" w:hAnsi="Times New Roman" w:cs="Times New Roman"/>
          <w:sz w:val="20"/>
          <w:szCs w:val="20"/>
        </w:rPr>
        <w:t>dataset. SE indicates standard error.</w:t>
      </w:r>
      <w:bookmarkEnd w:id="0"/>
    </w:p>
    <w:p w14:paraId="24728A6B" w14:textId="77777777" w:rsidR="00FD40D7" w:rsidRPr="00676B46" w:rsidRDefault="00FD40D7" w:rsidP="00FD40D7">
      <w:pPr>
        <w:spacing w:after="0"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5934EAA2" wp14:editId="5E1A38CB">
            <wp:extent cx="3743847" cy="233395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cundityolddatatable.PNG"/>
                    <pic:cNvPicPr/>
                  </pic:nvPicPr>
                  <pic:blipFill>
                    <a:blip r:embed="rId9">
                      <a:extLst>
                        <a:ext uri="{28A0092B-C50C-407E-A947-70E740481C1C}">
                          <a14:useLocalDpi xmlns:a14="http://schemas.microsoft.com/office/drawing/2010/main" val="0"/>
                        </a:ext>
                      </a:extLst>
                    </a:blip>
                    <a:stretch>
                      <a:fillRect/>
                    </a:stretch>
                  </pic:blipFill>
                  <pic:spPr>
                    <a:xfrm>
                      <a:off x="0" y="0"/>
                      <a:ext cx="3743847" cy="2333951"/>
                    </a:xfrm>
                    <a:prstGeom prst="rect">
                      <a:avLst/>
                    </a:prstGeom>
                  </pic:spPr>
                </pic:pic>
              </a:graphicData>
            </a:graphic>
          </wp:inline>
        </w:drawing>
      </w:r>
    </w:p>
    <w:p w14:paraId="17CD99E4" w14:textId="77777777" w:rsidR="00FD40D7" w:rsidRDefault="00FD40D7" w:rsidP="00A83A48">
      <w:pPr>
        <w:spacing w:after="0" w:line="360" w:lineRule="auto"/>
        <w:rPr>
          <w:rFonts w:ascii="Times New Roman" w:hAnsi="Times New Roman" w:cs="Times New Roman"/>
          <w:sz w:val="24"/>
        </w:rPr>
      </w:pPr>
    </w:p>
    <w:p w14:paraId="70D94490" w14:textId="7D86D8DB" w:rsidR="00A83A48" w:rsidRDefault="00B92110" w:rsidP="00A83A48">
      <w:pP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393A450B" wp14:editId="7ADD06ED">
            <wp:extent cx="5943600" cy="4942205"/>
            <wp:effectExtent l="0" t="0" r="0" b="0"/>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4_Fig.tiff"/>
                    <pic:cNvPicPr/>
                  </pic:nvPicPr>
                  <pic:blipFill>
                    <a:blip r:embed="rId10">
                      <a:extLst>
                        <a:ext uri="{28A0092B-C50C-407E-A947-70E740481C1C}">
                          <a14:useLocalDpi xmlns:a14="http://schemas.microsoft.com/office/drawing/2010/main" val="0"/>
                        </a:ext>
                      </a:extLst>
                    </a:blip>
                    <a:stretch>
                      <a:fillRect/>
                    </a:stretch>
                  </pic:blipFill>
                  <pic:spPr>
                    <a:xfrm>
                      <a:off x="0" y="0"/>
                      <a:ext cx="5943600" cy="4942205"/>
                    </a:xfrm>
                    <a:prstGeom prst="rect">
                      <a:avLst/>
                    </a:prstGeom>
                  </pic:spPr>
                </pic:pic>
              </a:graphicData>
            </a:graphic>
          </wp:inline>
        </w:drawing>
      </w:r>
    </w:p>
    <w:p w14:paraId="27DB8021" w14:textId="14CA9B50" w:rsidR="004B0A5D" w:rsidRPr="00FD40D7" w:rsidRDefault="00A83A48" w:rsidP="00FD40D7">
      <w:pPr>
        <w:rPr>
          <w:rFonts w:ascii="Times New Roman" w:hAnsi="Times New Roman" w:cs="Times New Roman"/>
          <w:sz w:val="20"/>
          <w:szCs w:val="20"/>
        </w:rPr>
      </w:pPr>
      <w:r>
        <w:rPr>
          <w:rFonts w:ascii="Times New Roman" w:hAnsi="Times New Roman" w:cs="Times New Roman"/>
          <w:b/>
          <w:sz w:val="20"/>
          <w:szCs w:val="20"/>
        </w:rPr>
        <w:t xml:space="preserve">Figure </w:t>
      </w:r>
      <w:r w:rsidR="002D73D5">
        <w:rPr>
          <w:rFonts w:ascii="Times New Roman" w:hAnsi="Times New Roman" w:cs="Times New Roman"/>
          <w:b/>
          <w:sz w:val="20"/>
          <w:szCs w:val="20"/>
        </w:rPr>
        <w:t>D</w:t>
      </w:r>
      <w:bookmarkStart w:id="1" w:name="_GoBack"/>
      <w:bookmarkEnd w:id="1"/>
      <w:r w:rsidRPr="000E44C7">
        <w:rPr>
          <w:rFonts w:ascii="Times New Roman" w:hAnsi="Times New Roman" w:cs="Times New Roman"/>
          <w:b/>
          <w:sz w:val="20"/>
          <w:szCs w:val="20"/>
        </w:rPr>
        <w:t>.</w:t>
      </w:r>
      <w:r w:rsidRPr="00E32C0C">
        <w:rPr>
          <w:rFonts w:ascii="Times New Roman" w:hAnsi="Times New Roman" w:cs="Times New Roman"/>
          <w:sz w:val="20"/>
          <w:szCs w:val="20"/>
        </w:rPr>
        <w:t xml:space="preserve"> Average fecundity </w:t>
      </w:r>
      <w:r>
        <w:rPr>
          <w:rFonts w:ascii="Times New Roman" w:hAnsi="Times New Roman" w:cs="Times New Roman"/>
          <w:sz w:val="20"/>
          <w:szCs w:val="20"/>
        </w:rPr>
        <w:t>(oocytes per polyp) versus</w:t>
      </w:r>
      <w:r w:rsidRPr="00E32C0C">
        <w:rPr>
          <w:rFonts w:ascii="Times New Roman" w:hAnsi="Times New Roman" w:cs="Times New Roman"/>
          <w:sz w:val="20"/>
          <w:szCs w:val="20"/>
        </w:rPr>
        <w:t xml:space="preserve"> treatment</w:t>
      </w:r>
      <w:r>
        <w:rPr>
          <w:rFonts w:ascii="Times New Roman" w:hAnsi="Times New Roman" w:cs="Times New Roman"/>
          <w:sz w:val="20"/>
          <w:szCs w:val="20"/>
        </w:rPr>
        <w:t>, including the 2014 reproductive dataset</w:t>
      </w:r>
      <w:r w:rsidRPr="00E32C0C">
        <w:rPr>
          <w:rFonts w:ascii="Times New Roman" w:hAnsi="Times New Roman" w:cs="Times New Roman"/>
          <w:sz w:val="20"/>
          <w:szCs w:val="20"/>
        </w:rPr>
        <w:t>. Error bars represent standard error. N indicates number of individuals (September 2010: N = 19; June 2011: N = 19; September 2011: N = 7; January 2012: N = 19; January 2013: N = 13; Time 0: N = 29; Ambient: N = 30; 2100: N = 20; June Ambient: N = 10; June 2100: N = 3; September Ambient: N = 20; September 2100: N = 17).</w:t>
      </w:r>
    </w:p>
    <w:p w14:paraId="1ABFE7CA" w14:textId="3B84501B" w:rsidR="000459B2" w:rsidRPr="00757B61" w:rsidRDefault="000459B2" w:rsidP="00757B61">
      <w:pPr>
        <w:spacing w:after="0" w:line="480" w:lineRule="auto"/>
        <w:rPr>
          <w:rFonts w:ascii="Times New Roman" w:hAnsi="Times New Roman" w:cs="Times New Roman"/>
          <w:color w:val="000000" w:themeColor="text1"/>
          <w:sz w:val="24"/>
        </w:rPr>
      </w:pPr>
    </w:p>
    <w:p w14:paraId="710662D6" w14:textId="0C4C96CD" w:rsidR="00D16841" w:rsidRDefault="00D16841"/>
    <w:sectPr w:rsidR="00D1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20"/>
    <w:rsid w:val="000459B2"/>
    <w:rsid w:val="00046A53"/>
    <w:rsid w:val="00061666"/>
    <w:rsid w:val="0010741D"/>
    <w:rsid w:val="002D73D5"/>
    <w:rsid w:val="00302BED"/>
    <w:rsid w:val="003152E2"/>
    <w:rsid w:val="00406833"/>
    <w:rsid w:val="004B0A5D"/>
    <w:rsid w:val="00537A1D"/>
    <w:rsid w:val="005F37EB"/>
    <w:rsid w:val="007435F4"/>
    <w:rsid w:val="00757B61"/>
    <w:rsid w:val="009B56E3"/>
    <w:rsid w:val="009B7320"/>
    <w:rsid w:val="009C66CA"/>
    <w:rsid w:val="00A83A48"/>
    <w:rsid w:val="00B92110"/>
    <w:rsid w:val="00D04F41"/>
    <w:rsid w:val="00D16841"/>
    <w:rsid w:val="00D261B6"/>
    <w:rsid w:val="00D91E84"/>
    <w:rsid w:val="00E7211A"/>
    <w:rsid w:val="00F37FC4"/>
    <w:rsid w:val="00FD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ADF0"/>
  <w15:chartTrackingRefBased/>
  <w15:docId w15:val="{B4FF0514-8783-4BC8-9FA4-60F506D0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tiff"/><Relationship Id="rId10" Type="http://schemas.openxmlformats.org/officeDocument/2006/relationships/image" Target="media/image7.tiff"/><Relationship Id="rId4" Type="http://schemas.openxmlformats.org/officeDocument/2006/relationships/image" Target="media/image1.tif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Rossin</dc:creator>
  <cp:keywords/>
  <dc:description/>
  <cp:lastModifiedBy>Ashley Rossin</cp:lastModifiedBy>
  <cp:revision>2</cp:revision>
  <dcterms:created xsi:type="dcterms:W3CDTF">2019-04-08T17:22:00Z</dcterms:created>
  <dcterms:modified xsi:type="dcterms:W3CDTF">2019-04-08T17:22:00Z</dcterms:modified>
</cp:coreProperties>
</file>